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54548656"/>
        <w:docPartObj>
          <w:docPartGallery w:val="Cover Pages"/>
          <w:docPartUnique/>
        </w:docPartObj>
      </w:sdtPr>
      <w:sdtEndPr/>
      <w:sdtContent>
        <w:p w14:paraId="0536ECAA" w14:textId="7517A793" w:rsidR="00043A85" w:rsidRPr="00936420" w:rsidRDefault="00043A85" w:rsidP="007C7A89">
          <w:pPr>
            <w:spacing w:after="0"/>
            <w:rPr>
              <w:sz w:val="40"/>
              <w:szCs w:val="40"/>
            </w:rPr>
          </w:pPr>
        </w:p>
        <w:p w14:paraId="1712F705" w14:textId="41470A92" w:rsidR="00043A85" w:rsidRPr="00936420" w:rsidRDefault="00043A85" w:rsidP="007C7A89">
          <w:pPr>
            <w:spacing w:after="0"/>
            <w:rPr>
              <w:sz w:val="40"/>
              <w:szCs w:val="40"/>
            </w:rPr>
          </w:pPr>
        </w:p>
        <w:p w14:paraId="3F61F024" w14:textId="7C3F19D6" w:rsidR="00043A85" w:rsidRPr="00936420" w:rsidRDefault="00043A85" w:rsidP="007C7A89">
          <w:pPr>
            <w:spacing w:after="0"/>
            <w:rPr>
              <w:sz w:val="40"/>
              <w:szCs w:val="40"/>
            </w:rPr>
          </w:pPr>
        </w:p>
        <w:p w14:paraId="2B465E23" w14:textId="2641531D" w:rsidR="00043A85" w:rsidRPr="00936420" w:rsidRDefault="003560F5" w:rsidP="007C7A89">
          <w:pPr>
            <w:spacing w:after="0"/>
            <w:rPr>
              <w:sz w:val="40"/>
              <w:szCs w:val="40"/>
            </w:rPr>
          </w:pPr>
          <w:r w:rsidRPr="00936420">
            <w:rPr>
              <w:noProof/>
              <w:sz w:val="40"/>
              <w:szCs w:val="40"/>
              <w:lang w:val="en-GB" w:eastAsia="en-GB"/>
            </w:rPr>
            <w:drawing>
              <wp:anchor distT="0" distB="0" distL="114300" distR="114300" simplePos="0" relativeHeight="251668992" behindDoc="0" locked="0" layoutInCell="1" allowOverlap="1" wp14:anchorId="2BA42257" wp14:editId="776061DB">
                <wp:simplePos x="0" y="0"/>
                <wp:positionH relativeFrom="margin">
                  <wp:posOffset>71120</wp:posOffset>
                </wp:positionH>
                <wp:positionV relativeFrom="paragraph">
                  <wp:posOffset>8580</wp:posOffset>
                </wp:positionV>
                <wp:extent cx="6101372" cy="1285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P-MAPS-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1372" cy="1285460"/>
                        </a:xfrm>
                        <a:prstGeom prst="rect">
                          <a:avLst/>
                        </a:prstGeom>
                      </pic:spPr>
                    </pic:pic>
                  </a:graphicData>
                </a:graphic>
                <wp14:sizeRelH relativeFrom="margin">
                  <wp14:pctWidth>0</wp14:pctWidth>
                </wp14:sizeRelH>
                <wp14:sizeRelV relativeFrom="margin">
                  <wp14:pctHeight>0</wp14:pctHeight>
                </wp14:sizeRelV>
              </wp:anchor>
            </w:drawing>
          </w:r>
        </w:p>
        <w:sdt>
          <w:sdtPr>
            <w:rPr>
              <w:sz w:val="40"/>
              <w:szCs w:val="40"/>
              <w:lang w:val="en-GB"/>
            </w:rPr>
            <w:id w:val="1302116417"/>
            <w:docPartObj>
              <w:docPartGallery w:val="Cover Pages"/>
              <w:docPartUnique/>
            </w:docPartObj>
          </w:sdtPr>
          <w:sdtEndPr/>
          <w:sdtContent>
            <w:p w14:paraId="3A80D06D" w14:textId="1A34DA55" w:rsidR="006D2A22" w:rsidRPr="00936420" w:rsidRDefault="006D2A22" w:rsidP="006D2A22">
              <w:pPr>
                <w:rPr>
                  <w:sz w:val="40"/>
                  <w:szCs w:val="40"/>
                  <w:lang w:val="en-GB"/>
                </w:rPr>
              </w:pPr>
            </w:p>
            <w:p w14:paraId="73C90483" w14:textId="01BF0F94" w:rsidR="00936420" w:rsidRPr="00936420" w:rsidRDefault="00AE0755" w:rsidP="00936420">
              <w:pPr>
                <w:rPr>
                  <w:sz w:val="40"/>
                  <w:szCs w:val="40"/>
                  <w:lang w:val="en-GB"/>
                </w:rPr>
              </w:pPr>
              <w:r w:rsidRPr="00936420">
                <w:rPr>
                  <w:noProof/>
                  <w:sz w:val="40"/>
                  <w:szCs w:val="40"/>
                  <w:lang w:val="en-GB" w:eastAsia="en-GB"/>
                </w:rPr>
                <mc:AlternateContent>
                  <mc:Choice Requires="wps">
                    <w:drawing>
                      <wp:anchor distT="0" distB="0" distL="114300" distR="114300" simplePos="0" relativeHeight="251656192" behindDoc="1" locked="0" layoutInCell="1" allowOverlap="1" wp14:anchorId="0045B5CE" wp14:editId="01882893">
                        <wp:simplePos x="0" y="0"/>
                        <wp:positionH relativeFrom="margin">
                          <wp:align>right</wp:align>
                        </wp:positionH>
                        <wp:positionV relativeFrom="paragraph">
                          <wp:posOffset>482723</wp:posOffset>
                        </wp:positionV>
                        <wp:extent cx="6858000" cy="5459895"/>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6858000" cy="5459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21AE7642" w:rsidR="003560F5" w:rsidRPr="00DD5A9E" w:rsidRDefault="00351EEE"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Pr>
                                            <w:rFonts w:eastAsiaTheme="majorEastAsia" w:cstheme="majorBidi"/>
                                            <w:color w:val="808080" w:themeColor="text1" w:themeTint="A6"/>
                                            <w:sz w:val="72"/>
                                            <w:szCs w:val="72"/>
                                            <w:lang w:val="fr-FR"/>
                                          </w:rPr>
                                          <w:t>Matrice des indicateurs – Module PPP</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796EED42" w:rsidR="003560F5" w:rsidRPr="00DD5A9E" w:rsidRDefault="00ED2CE8" w:rsidP="006D2A22">
                                        <w:pPr>
                                          <w:pStyle w:val="NoSpacing"/>
                                          <w:spacing w:before="240"/>
                                          <w:rPr>
                                            <w:caps/>
                                            <w:color w:val="3C3C3C" w:themeColor="text2"/>
                                            <w:sz w:val="36"/>
                                            <w:szCs w:val="36"/>
                                            <w:lang w:val="fr-FR"/>
                                          </w:rPr>
                                        </w:pPr>
                                        <w:r>
                                          <w:rPr>
                                            <w:caps/>
                                            <w:color w:val="3C3C3C" w:themeColor="text2"/>
                                            <w:sz w:val="36"/>
                                            <w:szCs w:val="36"/>
                                            <w:lang w:val="fr-FR"/>
                                          </w:rPr>
                                          <w:t>A</w:t>
                                        </w:r>
                                        <w:r w:rsidR="00F21F09">
                                          <w:rPr>
                                            <w:caps/>
                                            <w:color w:val="3C3C3C" w:themeColor="text2"/>
                                            <w:sz w:val="36"/>
                                            <w:szCs w:val="36"/>
                                            <w:lang w:val="fr-FR"/>
                                          </w:rPr>
                                          <w:t>oût</w:t>
                                        </w:r>
                                        <w:r>
                                          <w:rPr>
                                            <w:caps/>
                                            <w:color w:val="3C3C3C" w:themeColor="text2"/>
                                            <w:sz w:val="36"/>
                                            <w:szCs w:val="36"/>
                                            <w:lang w:val="fr-FR"/>
                                          </w:rPr>
                                          <w:t xml:space="preserve"> 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045B5CE" id="_x0000_t202" coordsize="21600,21600" o:spt="202" path="m,l,21600r21600,l21600,xe">
                        <v:stroke joinstyle="miter"/>
                        <v:path gradientshapeok="t" o:connecttype="rect"/>
                      </v:shapetype>
                      <v:shape id="Text Box 122" o:spid="_x0000_s1026" type="#_x0000_t202" style="position:absolute;left:0;text-align:left;margin-left:488.8pt;margin-top:38pt;width:540pt;height:429.9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" filled="f" stroked="f" strokeweight=".5pt">
                        <v:textbox inset="36pt,36pt,36pt,36pt">
                          <w:txbxContent>
                            <w:sdt>
                              <w:sdtPr>
                                <w:rPr>
                                  <w:rFonts w:eastAsiaTheme="majorEastAsia" w:cstheme="majorBidi"/>
                                  <w:color w:val="808080" w:themeColor="text1" w:themeTint="A6"/>
                                  <w:sz w:val="72"/>
                                  <w:szCs w:val="72"/>
                                  <w:lang w:val="fr-FR"/>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AA12F01" w14:textId="21AE7642" w:rsidR="003560F5" w:rsidRPr="00DD5A9E" w:rsidRDefault="00351EEE" w:rsidP="006D2A22">
                                  <w:pPr>
                                    <w:pStyle w:val="NoSpacing"/>
                                    <w:pBdr>
                                      <w:bottom w:val="single" w:sz="6" w:space="4" w:color="9D9D9D" w:themeColor="text1" w:themeTint="80"/>
                                    </w:pBdr>
                                    <w:rPr>
                                      <w:rFonts w:eastAsiaTheme="majorEastAsia" w:cstheme="majorBidi"/>
                                      <w:color w:val="808080" w:themeColor="text1" w:themeTint="A6"/>
                                      <w:sz w:val="72"/>
                                      <w:szCs w:val="72"/>
                                      <w:lang w:val="fr-FR"/>
                                    </w:rPr>
                                  </w:pPr>
                                  <w:r>
                                    <w:rPr>
                                      <w:rFonts w:eastAsiaTheme="majorEastAsia" w:cstheme="majorBidi"/>
                                      <w:color w:val="808080" w:themeColor="text1" w:themeTint="A6"/>
                                      <w:sz w:val="72"/>
                                      <w:szCs w:val="72"/>
                                      <w:lang w:val="fr-FR"/>
                                    </w:rPr>
                                    <w:t>Matrice des indicateurs – Module PPP</w:t>
                                  </w:r>
                                </w:p>
                              </w:sdtContent>
                            </w:sdt>
                            <w:sdt>
                              <w:sdtPr>
                                <w:rPr>
                                  <w:caps/>
                                  <w:color w:val="3C3C3C" w:themeColor="text2"/>
                                  <w:sz w:val="36"/>
                                  <w:szCs w:val="36"/>
                                  <w:lang w:val="fr-FR"/>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49530E0" w14:textId="796EED42" w:rsidR="003560F5" w:rsidRPr="00DD5A9E" w:rsidRDefault="00ED2CE8" w:rsidP="006D2A22">
                                  <w:pPr>
                                    <w:pStyle w:val="NoSpacing"/>
                                    <w:spacing w:before="240"/>
                                    <w:rPr>
                                      <w:caps/>
                                      <w:color w:val="3C3C3C" w:themeColor="text2"/>
                                      <w:sz w:val="36"/>
                                      <w:szCs w:val="36"/>
                                      <w:lang w:val="fr-FR"/>
                                    </w:rPr>
                                  </w:pPr>
                                  <w:r>
                                    <w:rPr>
                                      <w:caps/>
                                      <w:color w:val="3C3C3C" w:themeColor="text2"/>
                                      <w:sz w:val="36"/>
                                      <w:szCs w:val="36"/>
                                      <w:lang w:val="fr-FR"/>
                                    </w:rPr>
                                    <w:t>A</w:t>
                                  </w:r>
                                  <w:r w:rsidR="00F21F09">
                                    <w:rPr>
                                      <w:caps/>
                                      <w:color w:val="3C3C3C" w:themeColor="text2"/>
                                      <w:sz w:val="36"/>
                                      <w:szCs w:val="36"/>
                                      <w:lang w:val="fr-FR"/>
                                    </w:rPr>
                                    <w:t>oût</w:t>
                                  </w:r>
                                  <w:r>
                                    <w:rPr>
                                      <w:caps/>
                                      <w:color w:val="3C3C3C" w:themeColor="text2"/>
                                      <w:sz w:val="36"/>
                                      <w:szCs w:val="36"/>
                                      <w:lang w:val="fr-FR"/>
                                    </w:rPr>
                                    <w:t xml:space="preserve"> 2025</w:t>
                                  </w:r>
                                </w:p>
                              </w:sdtContent>
                            </w:sdt>
                          </w:txbxContent>
                        </v:textbox>
                        <w10:wrap anchorx="margin"/>
                      </v:shape>
                    </w:pict>
                  </mc:Fallback>
                </mc:AlternateContent>
              </w:r>
              <w:r w:rsidR="006D2A22" w:rsidRPr="00936420">
                <w:rPr>
                  <w:noProof/>
                  <w:sz w:val="40"/>
                  <w:szCs w:val="40"/>
                  <w:lang w:val="en-GB" w:eastAsia="en-GB"/>
                </w:rPr>
                <w:drawing>
                  <wp:anchor distT="0" distB="0" distL="114300" distR="114300" simplePos="0" relativeHeight="251658240" behindDoc="0" locked="0" layoutInCell="1" allowOverlap="1" wp14:anchorId="15DF89CD" wp14:editId="5BD86EC5">
                    <wp:simplePos x="0" y="0"/>
                    <wp:positionH relativeFrom="page">
                      <wp:align>right</wp:align>
                    </wp:positionH>
                    <wp:positionV relativeFrom="paragraph">
                      <wp:posOffset>4531455</wp:posOffset>
                    </wp:positionV>
                    <wp:extent cx="4663042" cy="4665035"/>
                    <wp:effectExtent l="0" t="0" r="444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P-MAPS-0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3042" cy="4665035"/>
                            </a:xfrm>
                            <a:prstGeom prst="rect">
                              <a:avLst/>
                            </a:prstGeom>
                          </pic:spPr>
                        </pic:pic>
                      </a:graphicData>
                    </a:graphic>
                    <wp14:sizeRelH relativeFrom="margin">
                      <wp14:pctWidth>0</wp14:pctWidth>
                    </wp14:sizeRelH>
                    <wp14:sizeRelV relativeFrom="margin">
                      <wp14:pctHeight>0</wp14:pctHeight>
                    </wp14:sizeRelV>
                  </wp:anchor>
                </w:drawing>
              </w:r>
              <w:r w:rsidR="006D2A22" w:rsidRPr="00936420">
                <w:rPr>
                  <w:sz w:val="40"/>
                  <w:szCs w:val="40"/>
                  <w:lang w:val="en-GB"/>
                </w:rPr>
                <w:br w:type="page"/>
              </w:r>
            </w:p>
          </w:sdtContent>
        </w:sdt>
      </w:sdtContent>
    </w:sdt>
    <w:p w14:paraId="71B4875D" w14:textId="77777777" w:rsidR="00936420" w:rsidRDefault="00936420" w:rsidP="00936420">
      <w:pPr>
        <w:spacing w:after="0"/>
        <w:rPr>
          <w:sz w:val="40"/>
          <w:szCs w:val="40"/>
        </w:rPr>
        <w:sectPr w:rsidR="00936420" w:rsidSect="00AE0755">
          <w:headerReference w:type="default" r:id="rId15"/>
          <w:footerReference w:type="even" r:id="rId16"/>
          <w:footerReference w:type="default" r:id="rId17"/>
          <w:footerReference w:type="first" r:id="rId18"/>
          <w:pgSz w:w="11906" w:h="16838" w:code="9"/>
          <w:pgMar w:top="720" w:right="720" w:bottom="720" w:left="720" w:header="680" w:footer="720" w:gutter="0"/>
          <w:pgNumType w:start="0"/>
          <w:cols w:space="720"/>
          <w:titlePg/>
          <w:docGrid w:linePitch="299"/>
        </w:sectPr>
      </w:pPr>
    </w:p>
    <w:p w14:paraId="20443B1C" w14:textId="749C6654" w:rsidR="00936420" w:rsidRPr="00ED2CE8" w:rsidRDefault="00B24081" w:rsidP="00936420">
      <w:pPr>
        <w:spacing w:after="0" w:line="360" w:lineRule="auto"/>
        <w:rPr>
          <w:sz w:val="40"/>
          <w:szCs w:val="40"/>
          <w:lang w:val="fr-FR"/>
        </w:rPr>
      </w:pPr>
      <w:r w:rsidRPr="00ED2CE8">
        <w:rPr>
          <w:sz w:val="40"/>
          <w:szCs w:val="40"/>
          <w:lang w:val="fr-FR"/>
        </w:rPr>
        <w:lastRenderedPageBreak/>
        <w:t>Pilier I. Cadre juridique, réglementaire et politique</w:t>
      </w:r>
    </w:p>
    <w:p w14:paraId="4F1D857D" w14:textId="0C899DD7" w:rsidR="00936420" w:rsidRPr="00ED2CE8" w:rsidRDefault="00936420" w:rsidP="00936420">
      <w:pPr>
        <w:rPr>
          <w:sz w:val="32"/>
          <w:szCs w:val="32"/>
          <w:lang w:val="fr-FR"/>
        </w:rPr>
      </w:pPr>
      <w:r w:rsidRPr="00ED2CE8">
        <w:rPr>
          <w:sz w:val="32"/>
          <w:szCs w:val="32"/>
          <w:lang w:val="fr-FR"/>
        </w:rPr>
        <w:t xml:space="preserve">Indicateur PPP 1. Le cadre juridique </w:t>
      </w:r>
      <w:r w:rsidR="00322062" w:rsidRPr="00ED2CE8">
        <w:rPr>
          <w:sz w:val="32"/>
          <w:szCs w:val="32"/>
          <w:lang w:val="fr-FR"/>
        </w:rPr>
        <w:t>des marchés publics PPP respecte les principes convenus et se conforme aux obligations applicables.</w:t>
      </w:r>
    </w:p>
    <w:tbl>
      <w:tblPr>
        <w:tblStyle w:val="GridTable4-Accent11"/>
        <w:tblW w:w="10206" w:type="dxa"/>
        <w:tblInd w:w="-5" w:type="dxa"/>
        <w:tblLook w:val="0000" w:firstRow="0" w:lastRow="0" w:firstColumn="0" w:lastColumn="0" w:noHBand="0" w:noVBand="0"/>
      </w:tblPr>
      <w:tblGrid>
        <w:gridCol w:w="10206"/>
      </w:tblGrid>
      <w:tr w:rsidR="00936420" w:rsidRPr="003430BB" w14:paraId="06A40ADA" w14:textId="77777777" w:rsidTr="00091937">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33D387DE" w14:textId="77777777" w:rsidR="00936420" w:rsidRPr="00ED2CE8" w:rsidRDefault="00936420" w:rsidP="00936420">
            <w:pPr>
              <w:jc w:val="center"/>
              <w:rPr>
                <w:rFonts w:cstheme="minorHAnsi"/>
                <w:b/>
                <w:lang w:val="fr-FR"/>
              </w:rPr>
            </w:pPr>
            <w:r w:rsidRPr="00ED2CE8">
              <w:rPr>
                <w:rFonts w:cstheme="minorHAnsi"/>
                <w:b/>
                <w:lang w:val="fr-FR"/>
              </w:rPr>
              <w:t xml:space="preserve">Indicateur subsidiaire 1(a) </w:t>
            </w:r>
          </w:p>
          <w:p w14:paraId="20F17911" w14:textId="77777777" w:rsidR="00322062" w:rsidRPr="00ED2CE8" w:rsidRDefault="00322062" w:rsidP="00936420">
            <w:pPr>
              <w:jc w:val="center"/>
              <w:rPr>
                <w:rFonts w:cstheme="minorHAnsi"/>
                <w:b/>
                <w:bCs/>
                <w:lang w:val="fr-FR"/>
              </w:rPr>
            </w:pPr>
            <w:r w:rsidRPr="00ED2CE8">
              <w:rPr>
                <w:rFonts w:cstheme="minorHAnsi"/>
                <w:b/>
                <w:bCs/>
                <w:lang w:val="fr-FR"/>
              </w:rPr>
              <w:t xml:space="preserve">Champ d'application et couverture du cadre juridique et réglementaire des PPP </w:t>
            </w:r>
          </w:p>
          <w:p w14:paraId="7693294B" w14:textId="6B789A46" w:rsidR="00936420" w:rsidRPr="00ED2CE8" w:rsidRDefault="00322062" w:rsidP="00936420">
            <w:pPr>
              <w:jc w:val="center"/>
              <w:rPr>
                <w:rFonts w:cstheme="minorHAnsi"/>
                <w:lang w:val="fr-FR"/>
              </w:rPr>
            </w:pPr>
            <w:r w:rsidRPr="00ED2CE8">
              <w:rPr>
                <w:rFonts w:cstheme="minorHAnsi"/>
                <w:lang w:val="fr-FR"/>
              </w:rPr>
              <w:t>L</w:t>
            </w:r>
            <w:r w:rsidR="003430BB">
              <w:rPr>
                <w:rFonts w:cstheme="minorHAnsi"/>
                <w:lang w:val="fr-FR"/>
              </w:rPr>
              <w:t>’ensemble des</w:t>
            </w:r>
            <w:r w:rsidRPr="00ED2CE8">
              <w:rPr>
                <w:rFonts w:cstheme="minorHAnsi"/>
                <w:lang w:val="fr-FR"/>
              </w:rPr>
              <w:t xml:space="preserve"> normes juridiques et réglementaires relatives aux PPP </w:t>
            </w:r>
            <w:r w:rsidR="003430BB">
              <w:rPr>
                <w:rFonts w:cstheme="minorHAnsi"/>
                <w:lang w:val="fr-FR"/>
              </w:rPr>
              <w:t>respecte les</w:t>
            </w:r>
            <w:r w:rsidRPr="00ED2CE8">
              <w:rPr>
                <w:rFonts w:cstheme="minorHAnsi"/>
                <w:lang w:val="fr-FR"/>
              </w:rPr>
              <w:t xml:space="preserve"> conditions suivantes </w:t>
            </w:r>
            <w:r w:rsidR="00936420" w:rsidRPr="00ED2CE8">
              <w:rPr>
                <w:rFonts w:cstheme="minorHAnsi"/>
                <w:lang w:val="fr-FR"/>
              </w:rPr>
              <w:t>:</w:t>
            </w:r>
          </w:p>
        </w:tc>
      </w:tr>
      <w:tr w:rsidR="00936420" w:rsidRPr="003430BB" w14:paraId="50E349B4" w14:textId="77777777" w:rsidTr="00091937">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3AE80C6E" w14:textId="042E2F97" w:rsidR="00322062" w:rsidRPr="00A70B0E" w:rsidRDefault="00936420" w:rsidP="00322062">
            <w:pPr>
              <w:rPr>
                <w:rFonts w:cstheme="minorHAnsi"/>
                <w:b/>
              </w:rPr>
            </w:pPr>
            <w:r w:rsidRPr="00A70B0E">
              <w:rPr>
                <w:rFonts w:cstheme="minorHAnsi"/>
                <w:b/>
              </w:rPr>
              <w:t>Critère d'évaluation 1(a)(a) :</w:t>
            </w:r>
          </w:p>
          <w:p w14:paraId="756F7B8A" w14:textId="0943EFAA" w:rsidR="00936420" w:rsidRPr="00ED2CE8" w:rsidRDefault="00322062" w:rsidP="00C71367">
            <w:pPr>
              <w:pStyle w:val="Default"/>
              <w:numPr>
                <w:ilvl w:val="0"/>
                <w:numId w:val="1"/>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Est correctement enregistré et organisé hiérarchiquement (lois, décrets, règlements, procédures) et </w:t>
            </w:r>
            <w:r w:rsidR="003430BB">
              <w:rPr>
                <w:rFonts w:asciiTheme="minorHAnsi" w:hAnsiTheme="minorHAnsi" w:cstheme="minorHAnsi"/>
                <w:sz w:val="22"/>
                <w:szCs w:val="22"/>
                <w:lang w:val="fr-FR"/>
              </w:rPr>
              <w:t>la préséance</w:t>
            </w:r>
            <w:r w:rsidRPr="00ED2CE8">
              <w:rPr>
                <w:rFonts w:asciiTheme="minorHAnsi" w:hAnsiTheme="minorHAnsi" w:cstheme="minorHAnsi"/>
                <w:sz w:val="22"/>
                <w:szCs w:val="22"/>
                <w:lang w:val="fr-FR"/>
              </w:rPr>
              <w:t xml:space="preserve"> est clairement établie </w:t>
            </w:r>
          </w:p>
        </w:tc>
      </w:tr>
      <w:tr w:rsidR="00936420" w:rsidRPr="00A70B0E" w14:paraId="6C2E0FF9" w14:textId="77777777" w:rsidTr="00091937">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C4B349B" w14:textId="57A8B29F" w:rsidR="00936420" w:rsidRPr="00A70B0E" w:rsidRDefault="00936420" w:rsidP="00E7310D">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1811079109"/>
                <w:placeholder>
                  <w:docPart w:val="B5F1D856FE394A47AD1EBF14CE1F5C5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936420" w:rsidRPr="00A70B0E" w14:paraId="4C9B66A6" w14:textId="77777777" w:rsidTr="00091937">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7DA121" w14:textId="185577EA" w:rsidR="00936420" w:rsidRPr="00A70B0E" w:rsidRDefault="00936420" w:rsidP="00E7310D">
            <w:pPr>
              <w:rPr>
                <w:rFonts w:cstheme="minorHAnsi"/>
                <w:b/>
              </w:rPr>
            </w:pPr>
            <w:r w:rsidRPr="00A70B0E">
              <w:rPr>
                <w:rFonts w:cstheme="minorHAnsi"/>
                <w:b/>
              </w:rPr>
              <w:t>Analyse qualitative</w:t>
            </w:r>
          </w:p>
        </w:tc>
      </w:tr>
      <w:tr w:rsidR="00936420" w:rsidRPr="00A70B0E" w14:paraId="14C273A2" w14:textId="77777777" w:rsidTr="00091937">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auto"/>
          </w:tcPr>
          <w:p w14:paraId="07D5163A" w14:textId="77777777" w:rsidR="00936420" w:rsidRPr="00A70B0E" w:rsidRDefault="00936420" w:rsidP="00E7310D">
            <w:pPr>
              <w:rPr>
                <w:rFonts w:cstheme="minorHAnsi"/>
                <w:b/>
              </w:rPr>
            </w:pPr>
            <w:r w:rsidRPr="00A70B0E">
              <w:rPr>
                <w:rFonts w:cstheme="minorHAnsi"/>
                <w:b/>
              </w:rPr>
              <w:t>Analyse des écarts</w:t>
            </w:r>
          </w:p>
        </w:tc>
      </w:tr>
      <w:tr w:rsidR="00936420" w:rsidRPr="00A70B0E" w14:paraId="5451F691"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E5F97DF" w14:textId="77777777" w:rsidR="00936420" w:rsidRPr="00A70B0E" w:rsidRDefault="00936420" w:rsidP="00E7310D">
            <w:pPr>
              <w:rPr>
                <w:rFonts w:cstheme="minorHAnsi"/>
                <w:b/>
              </w:rPr>
            </w:pPr>
            <w:r w:rsidRPr="00A70B0E">
              <w:rPr>
                <w:rFonts w:cstheme="minorHAnsi"/>
                <w:b/>
              </w:rPr>
              <w:t>Recommandation</w:t>
            </w:r>
          </w:p>
        </w:tc>
      </w:tr>
      <w:tr w:rsidR="00936420" w:rsidRPr="003430BB" w14:paraId="058D848B"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662DA5F" w14:textId="24D512D7" w:rsidR="00322062" w:rsidRPr="00A70B0E" w:rsidRDefault="00936420" w:rsidP="00322062">
            <w:pPr>
              <w:rPr>
                <w:rFonts w:cstheme="minorHAnsi"/>
                <w:b/>
              </w:rPr>
            </w:pPr>
            <w:r w:rsidRPr="00A70B0E">
              <w:rPr>
                <w:rFonts w:cstheme="minorHAnsi"/>
                <w:b/>
              </w:rPr>
              <w:t>Critère d'évaluation 1(a)(b) :</w:t>
            </w:r>
          </w:p>
          <w:p w14:paraId="2A226BC7" w14:textId="0ABE8E68" w:rsidR="00936420" w:rsidRPr="00ED2CE8" w:rsidRDefault="00322062" w:rsidP="00C71367">
            <w:pPr>
              <w:pStyle w:val="Default"/>
              <w:numPr>
                <w:ilvl w:val="0"/>
                <w:numId w:val="2"/>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Définit les PPP et couvre tous les secteurs et toutes les formes de PPP. </w:t>
            </w:r>
          </w:p>
        </w:tc>
      </w:tr>
      <w:tr w:rsidR="00936420" w:rsidRPr="00A70B0E" w14:paraId="427BC714"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6A07A618" w14:textId="27A5C436" w:rsidR="00936420" w:rsidRPr="00A70B0E" w:rsidRDefault="00936420" w:rsidP="00E7310D">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373848975"/>
                <w:placeholder>
                  <w:docPart w:val="F004FC9982624120972FB18E1DA33B75"/>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936420" w:rsidRPr="00A70B0E" w14:paraId="69BCE9D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3DA122B2" w14:textId="6532F83E" w:rsidR="00936420" w:rsidRPr="00A70B0E" w:rsidRDefault="00936420" w:rsidP="00E7310D">
            <w:pPr>
              <w:rPr>
                <w:rFonts w:cstheme="minorHAnsi"/>
                <w:b/>
              </w:rPr>
            </w:pPr>
            <w:r w:rsidRPr="00A70B0E">
              <w:rPr>
                <w:rFonts w:cstheme="minorHAnsi"/>
                <w:b/>
              </w:rPr>
              <w:t>Analyse qualitative</w:t>
            </w:r>
          </w:p>
        </w:tc>
      </w:tr>
      <w:tr w:rsidR="00936420" w:rsidRPr="00A70B0E" w14:paraId="1977D400"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C58479" w14:textId="5376F2FF" w:rsidR="00936420" w:rsidRPr="00A70B0E" w:rsidRDefault="00936420" w:rsidP="00E7310D">
            <w:pPr>
              <w:rPr>
                <w:rFonts w:cstheme="minorHAnsi"/>
                <w:b/>
              </w:rPr>
            </w:pPr>
            <w:r w:rsidRPr="00A70B0E">
              <w:rPr>
                <w:rFonts w:cstheme="minorHAnsi"/>
                <w:b/>
              </w:rPr>
              <w:t>Analyse des écarts</w:t>
            </w:r>
          </w:p>
        </w:tc>
      </w:tr>
      <w:tr w:rsidR="00936420" w:rsidRPr="00A70B0E" w14:paraId="53E4A541"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85F87AD" w14:textId="60EF2AC0" w:rsidR="00936420" w:rsidRPr="00A70B0E" w:rsidRDefault="00936420" w:rsidP="00E7310D">
            <w:pPr>
              <w:rPr>
                <w:rFonts w:cstheme="minorHAnsi"/>
                <w:b/>
              </w:rPr>
            </w:pPr>
            <w:r w:rsidRPr="00A70B0E">
              <w:rPr>
                <w:rFonts w:cstheme="minorHAnsi"/>
                <w:b/>
              </w:rPr>
              <w:t>Recommandation</w:t>
            </w:r>
          </w:p>
        </w:tc>
      </w:tr>
      <w:tr w:rsidR="00936420" w:rsidRPr="003430BB" w14:paraId="137FB449"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29978B8" w14:textId="490692F5" w:rsidR="00322062" w:rsidRPr="00A70B0E" w:rsidRDefault="00936420" w:rsidP="00322062">
            <w:pPr>
              <w:rPr>
                <w:rFonts w:cstheme="minorHAnsi"/>
                <w:b/>
              </w:rPr>
            </w:pPr>
            <w:r w:rsidRPr="00A70B0E">
              <w:rPr>
                <w:rFonts w:cstheme="minorHAnsi"/>
                <w:b/>
              </w:rPr>
              <w:t>Critère d'évaluation 1</w:t>
            </w:r>
            <w:r w:rsidR="00F5339E" w:rsidRPr="00A70B0E">
              <w:rPr>
                <w:rFonts w:cstheme="minorHAnsi"/>
                <w:b/>
              </w:rPr>
              <w:t>(a)</w:t>
            </w:r>
            <w:r w:rsidRPr="00A70B0E">
              <w:rPr>
                <w:rFonts w:cstheme="minorHAnsi"/>
                <w:b/>
              </w:rPr>
              <w:t>(c) :</w:t>
            </w:r>
          </w:p>
          <w:p w14:paraId="52DD6BDC" w14:textId="1794BD5E" w:rsidR="00936420" w:rsidRPr="00ED2CE8" w:rsidRDefault="00322062" w:rsidP="00C71367">
            <w:pPr>
              <w:pStyle w:val="Default"/>
              <w:numPr>
                <w:ilvl w:val="0"/>
                <w:numId w:val="3"/>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Les lois, r</w:t>
            </w:r>
            <w:r w:rsidR="003430BB">
              <w:rPr>
                <w:rFonts w:asciiTheme="minorHAnsi" w:hAnsiTheme="minorHAnsi" w:cstheme="minorHAnsi"/>
                <w:sz w:val="22"/>
                <w:szCs w:val="22"/>
                <w:lang w:val="fr-FR"/>
              </w:rPr>
              <w:t>è</w:t>
            </w:r>
            <w:r w:rsidRPr="00ED2CE8">
              <w:rPr>
                <w:rFonts w:asciiTheme="minorHAnsi" w:hAnsiTheme="minorHAnsi" w:cstheme="minorHAnsi"/>
                <w:sz w:val="22"/>
                <w:szCs w:val="22"/>
                <w:lang w:val="fr-FR"/>
              </w:rPr>
              <w:t>glement</w:t>
            </w:r>
            <w:r w:rsidR="003430BB">
              <w:rPr>
                <w:rFonts w:asciiTheme="minorHAnsi" w:hAnsiTheme="minorHAnsi" w:cstheme="minorHAnsi"/>
                <w:sz w:val="22"/>
                <w:szCs w:val="22"/>
                <w:lang w:val="fr-FR"/>
              </w:rPr>
              <w:t>s</w:t>
            </w:r>
            <w:r w:rsidRPr="00ED2CE8">
              <w:rPr>
                <w:rFonts w:asciiTheme="minorHAnsi" w:hAnsiTheme="minorHAnsi" w:cstheme="minorHAnsi"/>
                <w:sz w:val="22"/>
                <w:szCs w:val="22"/>
                <w:lang w:val="fr-FR"/>
              </w:rPr>
              <w:t xml:space="preserve"> et politiques en vigueur sont publiés et facilement accessibles au public sans frais. </w:t>
            </w:r>
          </w:p>
        </w:tc>
      </w:tr>
      <w:tr w:rsidR="00936420" w:rsidRPr="00A70B0E" w14:paraId="5D5E824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BCE88B0" w14:textId="778AE621" w:rsidR="00936420" w:rsidRPr="00A70B0E" w:rsidRDefault="00936420" w:rsidP="003560F5">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777103162"/>
                <w:placeholder>
                  <w:docPart w:val="FC75610A63104B6EB30725613BF54BB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936420" w:rsidRPr="00A70B0E" w14:paraId="0C9C7D5D"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E332EEF" w14:textId="304FED49" w:rsidR="00936420" w:rsidRPr="00A70B0E" w:rsidRDefault="00936420" w:rsidP="003560F5">
            <w:pPr>
              <w:rPr>
                <w:rFonts w:cstheme="minorHAnsi"/>
                <w:b/>
              </w:rPr>
            </w:pPr>
            <w:r w:rsidRPr="00A70B0E">
              <w:rPr>
                <w:rFonts w:cstheme="minorHAnsi"/>
                <w:b/>
              </w:rPr>
              <w:t>Analyse qualitative</w:t>
            </w:r>
          </w:p>
        </w:tc>
      </w:tr>
      <w:tr w:rsidR="00936420" w:rsidRPr="00A70B0E" w14:paraId="3C31C75C"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0843D56" w14:textId="641BFE48" w:rsidR="00936420" w:rsidRPr="00A70B0E" w:rsidRDefault="00936420" w:rsidP="003560F5">
            <w:pPr>
              <w:rPr>
                <w:rFonts w:cstheme="minorHAnsi"/>
                <w:b/>
              </w:rPr>
            </w:pPr>
            <w:r w:rsidRPr="00A70B0E">
              <w:rPr>
                <w:rFonts w:cstheme="minorHAnsi"/>
                <w:b/>
              </w:rPr>
              <w:t>Analyse des écarts</w:t>
            </w:r>
          </w:p>
        </w:tc>
      </w:tr>
      <w:tr w:rsidR="00936420" w:rsidRPr="00A70B0E" w14:paraId="523434D4"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EC54D52" w14:textId="5BEE204B" w:rsidR="00936420" w:rsidRPr="00A70B0E" w:rsidRDefault="00936420" w:rsidP="003560F5">
            <w:pPr>
              <w:rPr>
                <w:rFonts w:cstheme="minorHAnsi"/>
                <w:b/>
              </w:rPr>
            </w:pPr>
            <w:r w:rsidRPr="00A70B0E">
              <w:rPr>
                <w:rFonts w:cstheme="minorHAnsi"/>
                <w:b/>
              </w:rPr>
              <w:t>Recommandation</w:t>
            </w:r>
          </w:p>
        </w:tc>
      </w:tr>
      <w:tr w:rsidR="00936420" w:rsidRPr="003430BB" w14:paraId="79F0D0AE"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3D072F38" w14:textId="32745A87" w:rsidR="00322062" w:rsidRPr="00A70B0E" w:rsidRDefault="00936420" w:rsidP="00322062">
            <w:pPr>
              <w:rPr>
                <w:rFonts w:cstheme="minorHAnsi"/>
                <w:b/>
              </w:rPr>
            </w:pPr>
            <w:r w:rsidRPr="00A70B0E">
              <w:rPr>
                <w:rFonts w:cstheme="minorHAnsi"/>
                <w:b/>
              </w:rPr>
              <w:t>Critère d'évaluation 1(a)(d) :</w:t>
            </w:r>
          </w:p>
          <w:p w14:paraId="4663B3AD" w14:textId="2A5DE15B" w:rsidR="00936420" w:rsidRPr="00ED2CE8" w:rsidRDefault="00322062" w:rsidP="00C71367">
            <w:pPr>
              <w:pStyle w:val="Default"/>
              <w:numPr>
                <w:ilvl w:val="0"/>
                <w:numId w:val="4"/>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obligations liées aux PPP découlant d'accords internationaux contraignants sont systématiquement adoptées dans les lois et règlements. </w:t>
            </w:r>
          </w:p>
        </w:tc>
      </w:tr>
      <w:tr w:rsidR="00936420" w:rsidRPr="00A70B0E" w14:paraId="5447979A"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135B403" w14:textId="01DE4EDA" w:rsidR="00936420" w:rsidRPr="00A70B0E" w:rsidRDefault="00936420" w:rsidP="001C77FE">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628057257"/>
                <w:placeholder>
                  <w:docPart w:val="DDED3FD4D1634BC7B96891F851F5257D"/>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936420" w:rsidRPr="00A70B0E" w14:paraId="5400FC35"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8FAAE64" w14:textId="621E16A4" w:rsidR="00936420" w:rsidRPr="00A70B0E" w:rsidRDefault="00936420" w:rsidP="001C77FE">
            <w:pPr>
              <w:rPr>
                <w:rFonts w:cstheme="minorHAnsi"/>
                <w:b/>
              </w:rPr>
            </w:pPr>
            <w:r w:rsidRPr="00A70B0E">
              <w:rPr>
                <w:rFonts w:cstheme="minorHAnsi"/>
                <w:b/>
              </w:rPr>
              <w:t>Analyse qualitative</w:t>
            </w:r>
          </w:p>
        </w:tc>
      </w:tr>
      <w:tr w:rsidR="00936420" w:rsidRPr="00A70B0E" w14:paraId="7C82BA7E"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406EFA3D" w14:textId="26A06417" w:rsidR="00936420" w:rsidRPr="00A70B0E" w:rsidRDefault="00936420" w:rsidP="001C77FE">
            <w:pPr>
              <w:rPr>
                <w:rFonts w:cstheme="minorHAnsi"/>
                <w:b/>
              </w:rPr>
            </w:pPr>
            <w:r w:rsidRPr="00A70B0E">
              <w:rPr>
                <w:rFonts w:cstheme="minorHAnsi"/>
                <w:b/>
              </w:rPr>
              <w:t>Analyse des écarts</w:t>
            </w:r>
          </w:p>
        </w:tc>
      </w:tr>
      <w:tr w:rsidR="00936420" w:rsidRPr="00A70B0E" w14:paraId="19772788" w14:textId="77777777" w:rsidTr="00091937">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326FAFA" w14:textId="242B16BB" w:rsidR="00936420" w:rsidRPr="00A70B0E" w:rsidRDefault="00936420" w:rsidP="001C77FE">
            <w:pPr>
              <w:rPr>
                <w:rFonts w:cstheme="minorHAnsi"/>
                <w:b/>
              </w:rPr>
            </w:pPr>
            <w:r w:rsidRPr="00A70B0E">
              <w:rPr>
                <w:rFonts w:cstheme="minorHAnsi"/>
                <w:b/>
              </w:rPr>
              <w:t>Recommandation</w:t>
            </w:r>
          </w:p>
        </w:tc>
      </w:tr>
      <w:tr w:rsidR="00F5339E" w:rsidRPr="003430BB" w14:paraId="34078D42" w14:textId="77777777" w:rsidTr="00091937">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7946B38" w14:textId="77777777" w:rsidR="00F5339E" w:rsidRPr="00ED2CE8" w:rsidRDefault="00F5339E" w:rsidP="00F5339E">
            <w:pPr>
              <w:jc w:val="center"/>
              <w:rPr>
                <w:rFonts w:cstheme="minorHAnsi"/>
                <w:b/>
                <w:lang w:val="fr-FR"/>
              </w:rPr>
            </w:pPr>
            <w:r w:rsidRPr="00ED2CE8">
              <w:rPr>
                <w:rFonts w:cstheme="minorHAnsi"/>
                <w:b/>
                <w:lang w:val="fr-FR"/>
              </w:rPr>
              <w:t xml:space="preserve">Indicateur subsidiaire 1(b) </w:t>
            </w:r>
          </w:p>
          <w:p w14:paraId="13E22D2F" w14:textId="639E0699" w:rsidR="00F5339E" w:rsidRPr="00ED2CE8" w:rsidRDefault="00322062" w:rsidP="00F5339E">
            <w:pPr>
              <w:tabs>
                <w:tab w:val="left" w:pos="1217"/>
              </w:tabs>
              <w:spacing w:line="0" w:lineRule="atLeast"/>
              <w:jc w:val="center"/>
              <w:rPr>
                <w:rFonts w:cstheme="minorHAnsi"/>
                <w:b/>
                <w:lang w:val="fr-FR"/>
              </w:rPr>
            </w:pPr>
            <w:r w:rsidRPr="00ED2CE8">
              <w:rPr>
                <w:rFonts w:cstheme="minorHAnsi"/>
                <w:b/>
                <w:lang w:val="fr-FR"/>
              </w:rPr>
              <w:t>Exigences</w:t>
            </w:r>
            <w:r w:rsidR="00F5339E" w:rsidRPr="00ED2CE8">
              <w:rPr>
                <w:rFonts w:cstheme="minorHAnsi"/>
                <w:b/>
                <w:lang w:val="fr-FR"/>
              </w:rPr>
              <w:t xml:space="preserve"> </w:t>
            </w:r>
            <w:r w:rsidR="003430BB">
              <w:rPr>
                <w:rFonts w:cstheme="minorHAnsi"/>
                <w:b/>
                <w:lang w:val="fr-FR"/>
              </w:rPr>
              <w:t>procédurales</w:t>
            </w:r>
          </w:p>
          <w:p w14:paraId="47DAE81D" w14:textId="095F37F5" w:rsidR="00F5339E" w:rsidRPr="00ED2CE8" w:rsidRDefault="00322062" w:rsidP="00322062">
            <w:pPr>
              <w:pStyle w:val="Default"/>
              <w:jc w:val="center"/>
              <w:rPr>
                <w:rFonts w:asciiTheme="minorHAnsi" w:hAnsiTheme="minorHAnsi" w:cstheme="minorHAnsi"/>
                <w:sz w:val="22"/>
                <w:szCs w:val="22"/>
                <w:lang w:val="fr-FR"/>
              </w:rPr>
            </w:pPr>
            <w:r w:rsidRPr="00ED2CE8">
              <w:rPr>
                <w:rFonts w:asciiTheme="minorHAnsi" w:hAnsiTheme="minorHAnsi" w:cstheme="minorHAnsi"/>
                <w:sz w:val="22"/>
                <w:szCs w:val="22"/>
                <w:lang w:val="fr-FR"/>
              </w:rPr>
              <w:lastRenderedPageBreak/>
              <w:t xml:space="preserve">Les méthodes de passation de marchés </w:t>
            </w:r>
            <w:r w:rsidR="003430BB">
              <w:rPr>
                <w:rFonts w:asciiTheme="minorHAnsi" w:hAnsiTheme="minorHAnsi" w:cstheme="minorHAnsi"/>
                <w:sz w:val="22"/>
                <w:szCs w:val="22"/>
                <w:lang w:val="fr-FR"/>
              </w:rPr>
              <w:t xml:space="preserve">en </w:t>
            </w:r>
            <w:r w:rsidRPr="00ED2CE8">
              <w:rPr>
                <w:rFonts w:asciiTheme="minorHAnsi" w:hAnsiTheme="minorHAnsi" w:cstheme="minorHAnsi"/>
                <w:sz w:val="22"/>
                <w:szCs w:val="22"/>
                <w:lang w:val="fr-FR"/>
              </w:rPr>
              <w:t>PPP prescrites sont fondées sur une concurrence proportionnelle à la taille et à la complexité</w:t>
            </w:r>
            <w:r w:rsidR="003430BB">
              <w:rPr>
                <w:rFonts w:asciiTheme="minorHAnsi" w:hAnsiTheme="minorHAnsi" w:cstheme="minorHAnsi"/>
                <w:sz w:val="22"/>
                <w:szCs w:val="22"/>
                <w:lang w:val="fr-FR"/>
              </w:rPr>
              <w:t xml:space="preserve"> du projet</w:t>
            </w:r>
            <w:r w:rsidRPr="00ED2CE8">
              <w:rPr>
                <w:rFonts w:asciiTheme="minorHAnsi" w:hAnsiTheme="minorHAnsi" w:cstheme="minorHAnsi"/>
                <w:sz w:val="22"/>
                <w:szCs w:val="22"/>
                <w:lang w:val="fr-FR"/>
              </w:rPr>
              <w:t xml:space="preserve">. </w:t>
            </w:r>
          </w:p>
        </w:tc>
      </w:tr>
      <w:tr w:rsidR="00936420" w:rsidRPr="003430BB" w14:paraId="3D931E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24901C13" w14:textId="196AB15D" w:rsidR="00322062" w:rsidRPr="00A70B0E" w:rsidRDefault="00936420" w:rsidP="00322062">
            <w:pPr>
              <w:rPr>
                <w:rFonts w:cstheme="minorHAnsi"/>
                <w:b w:val="0"/>
              </w:rPr>
            </w:pPr>
            <w:r w:rsidRPr="00A70B0E">
              <w:rPr>
                <w:rFonts w:cstheme="minorHAnsi"/>
              </w:rPr>
              <w:lastRenderedPageBreak/>
              <w:t>Critère d'évaluation 1(b)(a) :</w:t>
            </w:r>
          </w:p>
          <w:p w14:paraId="1A4E0143" w14:textId="0CC42984" w:rsidR="00936420" w:rsidRPr="00ED2CE8" w:rsidRDefault="00322062" w:rsidP="00C71367">
            <w:pPr>
              <w:pStyle w:val="Default"/>
              <w:numPr>
                <w:ilvl w:val="0"/>
                <w:numId w:val="5"/>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La législation </w:t>
            </w:r>
            <w:r w:rsidR="003430BB">
              <w:rPr>
                <w:rFonts w:asciiTheme="minorHAnsi" w:hAnsiTheme="minorHAnsi" w:cstheme="minorHAnsi"/>
                <w:b w:val="0"/>
                <w:bCs w:val="0"/>
                <w:sz w:val="22"/>
                <w:szCs w:val="22"/>
                <w:lang w:val="fr-FR"/>
              </w:rPr>
              <w:t>sur les</w:t>
            </w:r>
            <w:r w:rsidRPr="00ED2CE8">
              <w:rPr>
                <w:rFonts w:asciiTheme="minorHAnsi" w:hAnsiTheme="minorHAnsi" w:cstheme="minorHAnsi"/>
                <w:b w:val="0"/>
                <w:bCs w:val="0"/>
                <w:sz w:val="22"/>
                <w:szCs w:val="22"/>
                <w:lang w:val="fr-FR"/>
              </w:rPr>
              <w:t xml:space="preserve"> PPP/</w:t>
            </w:r>
            <w:r w:rsidR="003430BB">
              <w:rPr>
                <w:rFonts w:asciiTheme="minorHAnsi" w:hAnsiTheme="minorHAnsi" w:cstheme="minorHAnsi"/>
                <w:b w:val="0"/>
                <w:bCs w:val="0"/>
                <w:sz w:val="22"/>
                <w:szCs w:val="22"/>
                <w:lang w:val="fr-FR"/>
              </w:rPr>
              <w:t>C</w:t>
            </w:r>
            <w:r w:rsidRPr="00ED2CE8">
              <w:rPr>
                <w:rFonts w:asciiTheme="minorHAnsi" w:hAnsiTheme="minorHAnsi" w:cstheme="minorHAnsi"/>
                <w:b w:val="0"/>
                <w:bCs w:val="0"/>
                <w:sz w:val="22"/>
                <w:szCs w:val="22"/>
                <w:lang w:val="fr-FR"/>
              </w:rPr>
              <w:t xml:space="preserve">oncessions devrait </w:t>
            </w:r>
            <w:r w:rsidR="003430BB">
              <w:rPr>
                <w:rFonts w:asciiTheme="minorHAnsi" w:hAnsiTheme="minorHAnsi" w:cstheme="minorHAnsi"/>
                <w:b w:val="0"/>
                <w:bCs w:val="0"/>
                <w:sz w:val="22"/>
                <w:szCs w:val="22"/>
                <w:lang w:val="fr-FR"/>
              </w:rPr>
              <w:t xml:space="preserve">permettre </w:t>
            </w:r>
            <w:r w:rsidRPr="00ED2CE8">
              <w:rPr>
                <w:rFonts w:asciiTheme="minorHAnsi" w:hAnsiTheme="minorHAnsi" w:cstheme="minorHAnsi"/>
                <w:b w:val="0"/>
                <w:bCs w:val="0"/>
                <w:sz w:val="22"/>
                <w:szCs w:val="22"/>
                <w:lang w:val="fr-FR"/>
              </w:rPr>
              <w:t>et réglementer les négociations dans le cadre des PPP/</w:t>
            </w:r>
            <w:r w:rsidR="003430BB">
              <w:rPr>
                <w:rFonts w:asciiTheme="minorHAnsi" w:hAnsiTheme="minorHAnsi" w:cstheme="minorHAnsi"/>
                <w:b w:val="0"/>
                <w:bCs w:val="0"/>
                <w:sz w:val="22"/>
                <w:szCs w:val="22"/>
                <w:lang w:val="fr-FR"/>
              </w:rPr>
              <w:t>C</w:t>
            </w:r>
            <w:r w:rsidRPr="00ED2CE8">
              <w:rPr>
                <w:rFonts w:asciiTheme="minorHAnsi" w:hAnsiTheme="minorHAnsi" w:cstheme="minorHAnsi"/>
                <w:b w:val="0"/>
                <w:bCs w:val="0"/>
                <w:sz w:val="22"/>
                <w:szCs w:val="22"/>
                <w:lang w:val="fr-FR"/>
              </w:rPr>
              <w:t>oncession</w:t>
            </w:r>
            <w:r w:rsidR="003430BB">
              <w:rPr>
                <w:rFonts w:asciiTheme="minorHAnsi" w:hAnsiTheme="minorHAnsi" w:cstheme="minorHAnsi"/>
                <w:b w:val="0"/>
                <w:bCs w:val="0"/>
                <w:sz w:val="22"/>
                <w:szCs w:val="22"/>
                <w:lang w:val="fr-FR"/>
              </w:rPr>
              <w:t>s</w:t>
            </w:r>
            <w:r w:rsidRPr="00ED2CE8">
              <w:rPr>
                <w:rFonts w:asciiTheme="minorHAnsi" w:hAnsiTheme="minorHAnsi" w:cstheme="minorHAnsi"/>
                <w:b w:val="0"/>
                <w:bCs w:val="0"/>
                <w:sz w:val="22"/>
                <w:szCs w:val="22"/>
                <w:lang w:val="fr-FR"/>
              </w:rPr>
              <w:t xml:space="preserve"> de manière </w:t>
            </w:r>
            <w:r w:rsidR="00EC0E5D">
              <w:rPr>
                <w:rFonts w:asciiTheme="minorHAnsi" w:hAnsiTheme="minorHAnsi" w:cstheme="minorHAnsi"/>
                <w:b w:val="0"/>
                <w:bCs w:val="0"/>
                <w:sz w:val="22"/>
                <w:szCs w:val="22"/>
                <w:lang w:val="fr-FR"/>
              </w:rPr>
              <w:t>juste</w:t>
            </w:r>
            <w:r w:rsidRPr="00ED2CE8">
              <w:rPr>
                <w:rFonts w:asciiTheme="minorHAnsi" w:hAnsiTheme="minorHAnsi" w:cstheme="minorHAnsi"/>
                <w:b w:val="0"/>
                <w:bCs w:val="0"/>
                <w:sz w:val="22"/>
                <w:szCs w:val="22"/>
                <w:lang w:val="fr-FR"/>
              </w:rPr>
              <w:t xml:space="preserve">, égale, non discriminatoire et transparente. </w:t>
            </w:r>
          </w:p>
        </w:tc>
      </w:tr>
      <w:tr w:rsidR="00936420" w:rsidRPr="00A70B0E" w14:paraId="0F5BF4A3" w14:textId="77777777" w:rsidTr="00091937">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2EA3E12" w14:textId="4912A26C" w:rsidR="00936420" w:rsidRPr="00A70B0E" w:rsidRDefault="00936420" w:rsidP="001C77FE">
            <w:pPr>
              <w:rPr>
                <w:rFonts w:cstheme="minorHAnsi"/>
              </w:rPr>
            </w:pPr>
            <w:r w:rsidRPr="00A70B0E">
              <w:rPr>
                <w:rFonts w:cstheme="minorHAnsi"/>
              </w:rPr>
              <w:t xml:space="preserve">Conclusion :  </w:t>
            </w:r>
            <w:sdt>
              <w:sdtPr>
                <w:rPr>
                  <w:rFonts w:cstheme="minorHAnsi"/>
                  <w:lang w:val="fr-FR"/>
                </w:rPr>
                <w:id w:val="1475795389"/>
                <w:placeholder>
                  <w:docPart w:val="0845512D2CFD41A29C50ECD7886B6D57"/>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936420" w:rsidRPr="00A70B0E" w14:paraId="623D104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B7352D3" w14:textId="2F06D54F" w:rsidR="00936420" w:rsidRPr="00A70B0E" w:rsidRDefault="00936420" w:rsidP="001C77FE">
            <w:pPr>
              <w:rPr>
                <w:rFonts w:cstheme="minorHAnsi"/>
                <w:b w:val="0"/>
              </w:rPr>
            </w:pPr>
            <w:r w:rsidRPr="00A70B0E">
              <w:rPr>
                <w:rFonts w:cstheme="minorHAnsi"/>
              </w:rPr>
              <w:t>Analyse qualitative</w:t>
            </w:r>
          </w:p>
        </w:tc>
      </w:tr>
      <w:tr w:rsidR="00936420" w:rsidRPr="00A70B0E" w14:paraId="6415224A" w14:textId="77777777" w:rsidTr="00091937">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1B97DA0" w14:textId="0766A442" w:rsidR="00936420" w:rsidRPr="00A70B0E" w:rsidRDefault="00936420" w:rsidP="001C77FE">
            <w:pPr>
              <w:rPr>
                <w:rFonts w:cstheme="minorHAnsi"/>
                <w:b w:val="0"/>
              </w:rPr>
            </w:pPr>
            <w:r w:rsidRPr="00A70B0E">
              <w:rPr>
                <w:rFonts w:cstheme="minorHAnsi"/>
              </w:rPr>
              <w:t>Analyse des écarts</w:t>
            </w:r>
          </w:p>
        </w:tc>
      </w:tr>
      <w:tr w:rsidR="00936420" w:rsidRPr="00A70B0E" w14:paraId="1FADDC3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DE184BC" w14:textId="64F38955" w:rsidR="00936420" w:rsidRPr="00A70B0E" w:rsidRDefault="00936420" w:rsidP="001C77FE">
            <w:pPr>
              <w:rPr>
                <w:rFonts w:cstheme="minorHAnsi"/>
                <w:b w:val="0"/>
              </w:rPr>
            </w:pPr>
            <w:r w:rsidRPr="00A70B0E">
              <w:rPr>
                <w:rFonts w:cstheme="minorHAnsi"/>
              </w:rPr>
              <w:t>Recommandation</w:t>
            </w:r>
          </w:p>
        </w:tc>
      </w:tr>
      <w:tr w:rsidR="00936420" w:rsidRPr="003430BB" w14:paraId="43FBDD2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505C8F92" w14:textId="1899D604" w:rsidR="00322062" w:rsidRPr="00A70B0E" w:rsidRDefault="00936420" w:rsidP="00322062">
            <w:pPr>
              <w:rPr>
                <w:rFonts w:cstheme="minorHAnsi"/>
                <w:b w:val="0"/>
              </w:rPr>
            </w:pPr>
            <w:r w:rsidRPr="00A70B0E">
              <w:rPr>
                <w:rFonts w:cstheme="minorHAnsi"/>
              </w:rPr>
              <w:t>Critère d'évaluation 1(b)(b) :</w:t>
            </w:r>
          </w:p>
          <w:p w14:paraId="3B9E53A6" w14:textId="30A499A3" w:rsidR="00936420" w:rsidRPr="00ED2CE8" w:rsidRDefault="00322062" w:rsidP="00C71367">
            <w:pPr>
              <w:pStyle w:val="Default"/>
              <w:numPr>
                <w:ilvl w:val="0"/>
                <w:numId w:val="6"/>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La loi prévoit les propositions spontanées et envisage qu'elles soient traitées d</w:t>
            </w:r>
            <w:r w:rsidR="00EC0E5D">
              <w:rPr>
                <w:rFonts w:asciiTheme="minorHAnsi" w:hAnsiTheme="minorHAnsi" w:cstheme="minorHAnsi"/>
                <w:b w:val="0"/>
                <w:bCs w:val="0"/>
                <w:sz w:val="22"/>
                <w:szCs w:val="22"/>
                <w:lang w:val="fr-FR"/>
              </w:rPr>
              <w:t>e</w:t>
            </w:r>
            <w:r w:rsidRPr="00ED2CE8">
              <w:rPr>
                <w:rFonts w:asciiTheme="minorHAnsi" w:hAnsiTheme="minorHAnsi" w:cstheme="minorHAnsi"/>
                <w:b w:val="0"/>
                <w:bCs w:val="0"/>
                <w:sz w:val="22"/>
                <w:szCs w:val="22"/>
                <w:lang w:val="fr-FR"/>
              </w:rPr>
              <w:t xml:space="preserve"> manière</w:t>
            </w:r>
            <w:r w:rsidR="00EC0E5D">
              <w:rPr>
                <w:rFonts w:asciiTheme="minorHAnsi" w:hAnsiTheme="minorHAnsi" w:cstheme="minorHAnsi"/>
                <w:b w:val="0"/>
                <w:bCs w:val="0"/>
                <w:sz w:val="22"/>
                <w:szCs w:val="22"/>
                <w:lang w:val="fr-FR"/>
              </w:rPr>
              <w:t xml:space="preserve"> à ne pas restreindre de</w:t>
            </w:r>
            <w:r w:rsidRPr="00ED2CE8">
              <w:rPr>
                <w:rFonts w:asciiTheme="minorHAnsi" w:hAnsiTheme="minorHAnsi" w:cstheme="minorHAnsi"/>
                <w:b w:val="0"/>
                <w:bCs w:val="0"/>
                <w:sz w:val="22"/>
                <w:szCs w:val="22"/>
                <w:lang w:val="fr-FR"/>
              </w:rPr>
              <w:t xml:space="preserve"> jure ou de facto la participation et la concurrence d'autres opérateurs économiques. </w:t>
            </w:r>
          </w:p>
        </w:tc>
      </w:tr>
      <w:tr w:rsidR="00936420" w:rsidRPr="00A70B0E" w14:paraId="1B7FB02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90B2462" w14:textId="6718C3E5" w:rsidR="00936420" w:rsidRPr="00A70B0E" w:rsidRDefault="00936420" w:rsidP="001C77FE">
            <w:pPr>
              <w:rPr>
                <w:rFonts w:cstheme="minorHAnsi"/>
                <w:b w:val="0"/>
              </w:rPr>
            </w:pPr>
            <w:r w:rsidRPr="00A70B0E">
              <w:rPr>
                <w:rFonts w:cstheme="minorHAnsi"/>
              </w:rPr>
              <w:t xml:space="preserve">Conclusion : </w:t>
            </w:r>
            <w:sdt>
              <w:sdtPr>
                <w:rPr>
                  <w:rFonts w:cstheme="minorHAnsi"/>
                  <w:lang w:val="fr-FR"/>
                </w:rPr>
                <w:id w:val="64153421"/>
                <w:placeholder>
                  <w:docPart w:val="DDCFDB61878F4060AB511290FFDAA4F4"/>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936420" w:rsidRPr="00A70B0E" w14:paraId="3CCF1BD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5E6A830" w14:textId="06711BE9" w:rsidR="00936420" w:rsidRPr="00A70B0E" w:rsidRDefault="00936420" w:rsidP="001C77FE">
            <w:pPr>
              <w:rPr>
                <w:rFonts w:cstheme="minorHAnsi"/>
                <w:b w:val="0"/>
              </w:rPr>
            </w:pPr>
            <w:r w:rsidRPr="00A70B0E">
              <w:rPr>
                <w:rFonts w:cstheme="minorHAnsi"/>
              </w:rPr>
              <w:t>Analyse qualitative</w:t>
            </w:r>
          </w:p>
        </w:tc>
      </w:tr>
      <w:tr w:rsidR="00936420" w:rsidRPr="00A70B0E" w14:paraId="4CC3A3B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5D2A2FE" w14:textId="5C1D8633" w:rsidR="00936420" w:rsidRPr="00A70B0E" w:rsidRDefault="00936420" w:rsidP="001C77FE">
            <w:pPr>
              <w:rPr>
                <w:rFonts w:cstheme="minorHAnsi"/>
                <w:b w:val="0"/>
              </w:rPr>
            </w:pPr>
            <w:r w:rsidRPr="00A70B0E">
              <w:rPr>
                <w:rFonts w:cstheme="minorHAnsi"/>
              </w:rPr>
              <w:t>Analyse des écarts</w:t>
            </w:r>
          </w:p>
        </w:tc>
      </w:tr>
      <w:tr w:rsidR="00936420" w:rsidRPr="00A70B0E" w14:paraId="15798A85"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787F2C6" w14:textId="38B47742" w:rsidR="00936420" w:rsidRPr="00A70B0E" w:rsidRDefault="00936420" w:rsidP="001C77FE">
            <w:pPr>
              <w:rPr>
                <w:rFonts w:cstheme="minorHAnsi"/>
                <w:b w:val="0"/>
              </w:rPr>
            </w:pPr>
            <w:r w:rsidRPr="00A70B0E">
              <w:rPr>
                <w:rFonts w:cstheme="minorHAnsi"/>
              </w:rPr>
              <w:t>Recommandation</w:t>
            </w:r>
          </w:p>
        </w:tc>
      </w:tr>
      <w:tr w:rsidR="008F5F64" w:rsidRPr="003430BB" w14:paraId="46EA85A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6114EE89" w14:textId="739335B4" w:rsidR="008F5F64" w:rsidRPr="00ED2CE8" w:rsidRDefault="008F5F64" w:rsidP="008F5F64">
            <w:pPr>
              <w:jc w:val="center"/>
              <w:rPr>
                <w:rFonts w:cstheme="minorHAnsi"/>
                <w:b w:val="0"/>
                <w:lang w:val="fr-FR"/>
              </w:rPr>
            </w:pPr>
            <w:r w:rsidRPr="00ED2CE8">
              <w:rPr>
                <w:rFonts w:cstheme="minorHAnsi"/>
                <w:lang w:val="fr-FR"/>
              </w:rPr>
              <w:t>Indicateur subsidiaire 1(c)</w:t>
            </w:r>
          </w:p>
          <w:p w14:paraId="5AFA1452" w14:textId="78473395" w:rsidR="008F5F64" w:rsidRPr="00ED2CE8" w:rsidRDefault="00231AAC" w:rsidP="00231AAC">
            <w:pPr>
              <w:jc w:val="center"/>
              <w:rPr>
                <w:rFonts w:cstheme="minorHAnsi"/>
                <w:b w:val="0"/>
                <w:bCs w:val="0"/>
                <w:lang w:val="fr-FR"/>
              </w:rPr>
            </w:pPr>
            <w:r w:rsidRPr="00ED2CE8">
              <w:rPr>
                <w:rFonts w:cstheme="minorHAnsi"/>
                <w:lang w:val="fr-FR"/>
              </w:rPr>
              <w:t xml:space="preserve">Règles et délais en matière de publicité </w:t>
            </w:r>
          </w:p>
        </w:tc>
      </w:tr>
      <w:tr w:rsidR="00936420" w:rsidRPr="003430BB" w14:paraId="46D0282E"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0F7EB4B8" w14:textId="05220928" w:rsidR="00231AAC" w:rsidRPr="00A70B0E" w:rsidRDefault="00936420" w:rsidP="00231AAC">
            <w:pPr>
              <w:rPr>
                <w:rFonts w:cstheme="minorHAnsi"/>
                <w:b w:val="0"/>
              </w:rPr>
            </w:pPr>
            <w:r w:rsidRPr="00A70B0E">
              <w:rPr>
                <w:rFonts w:cstheme="minorHAnsi"/>
              </w:rPr>
              <w:t>Critère d'évaluation 1(c)(a) :</w:t>
            </w:r>
          </w:p>
          <w:p w14:paraId="77099CC5" w14:textId="0766ED6D" w:rsidR="00936420" w:rsidRPr="00ED2CE8" w:rsidRDefault="00231AAC" w:rsidP="00C71367">
            <w:pPr>
              <w:pStyle w:val="Default"/>
              <w:numPr>
                <w:ilvl w:val="0"/>
                <w:numId w:val="7"/>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Les règles en matière de publicité doivent être cohérentes avec la méthode </w:t>
            </w:r>
            <w:r w:rsidR="00EC0E5D">
              <w:rPr>
                <w:rFonts w:asciiTheme="minorHAnsi" w:hAnsiTheme="minorHAnsi" w:cstheme="minorHAnsi"/>
                <w:b w:val="0"/>
                <w:bCs w:val="0"/>
                <w:sz w:val="22"/>
                <w:szCs w:val="22"/>
                <w:lang w:val="fr-FR"/>
              </w:rPr>
              <w:t>de passation</w:t>
            </w:r>
            <w:r w:rsidRPr="00ED2CE8">
              <w:rPr>
                <w:rFonts w:asciiTheme="minorHAnsi" w:hAnsiTheme="minorHAnsi" w:cstheme="minorHAnsi"/>
                <w:b w:val="0"/>
                <w:bCs w:val="0"/>
                <w:sz w:val="22"/>
                <w:szCs w:val="22"/>
                <w:lang w:val="fr-FR"/>
              </w:rPr>
              <w:t>, la nature et la complexité du PPP et</w:t>
            </w:r>
            <w:r w:rsidR="00EC0E5D">
              <w:rPr>
                <w:rFonts w:asciiTheme="minorHAnsi" w:hAnsiTheme="minorHAnsi" w:cstheme="minorHAnsi"/>
                <w:b w:val="0"/>
                <w:bCs w:val="0"/>
                <w:sz w:val="22"/>
                <w:szCs w:val="22"/>
                <w:lang w:val="fr-FR"/>
              </w:rPr>
              <w:t xml:space="preserve"> généralement</w:t>
            </w:r>
            <w:r w:rsidRPr="00ED2CE8">
              <w:rPr>
                <w:rFonts w:asciiTheme="minorHAnsi" w:hAnsiTheme="minorHAnsi" w:cstheme="minorHAnsi"/>
                <w:b w:val="0"/>
                <w:bCs w:val="0"/>
                <w:sz w:val="22"/>
                <w:szCs w:val="22"/>
                <w:lang w:val="fr-FR"/>
              </w:rPr>
              <w:t xml:space="preserve"> similaires à celles </w:t>
            </w:r>
            <w:r w:rsidR="00EC0E5D">
              <w:rPr>
                <w:rFonts w:asciiTheme="minorHAnsi" w:hAnsiTheme="minorHAnsi" w:cstheme="minorHAnsi"/>
                <w:b w:val="0"/>
                <w:bCs w:val="0"/>
                <w:sz w:val="22"/>
                <w:szCs w:val="22"/>
                <w:lang w:val="fr-FR"/>
              </w:rPr>
              <w:t>incluses</w:t>
            </w:r>
            <w:r w:rsidRPr="00ED2CE8">
              <w:rPr>
                <w:rFonts w:asciiTheme="minorHAnsi" w:hAnsiTheme="minorHAnsi" w:cstheme="minorHAnsi"/>
                <w:b w:val="0"/>
                <w:bCs w:val="0"/>
                <w:sz w:val="22"/>
                <w:szCs w:val="22"/>
                <w:lang w:val="fr-FR"/>
              </w:rPr>
              <w:t xml:space="preserve"> dans les règles </w:t>
            </w:r>
            <w:r w:rsidR="00EC0E5D">
              <w:rPr>
                <w:rFonts w:asciiTheme="minorHAnsi" w:hAnsiTheme="minorHAnsi" w:cstheme="minorHAnsi"/>
                <w:b w:val="0"/>
                <w:bCs w:val="0"/>
                <w:sz w:val="22"/>
                <w:szCs w:val="22"/>
                <w:lang w:val="fr-FR"/>
              </w:rPr>
              <w:t>de passation des marchés publics</w:t>
            </w:r>
            <w:r w:rsidRPr="00ED2CE8">
              <w:rPr>
                <w:rFonts w:asciiTheme="minorHAnsi" w:hAnsiTheme="minorHAnsi" w:cstheme="minorHAnsi"/>
                <w:b w:val="0"/>
                <w:bCs w:val="0"/>
                <w:sz w:val="22"/>
                <w:szCs w:val="22"/>
                <w:lang w:val="fr-FR"/>
              </w:rPr>
              <w:t xml:space="preserve">, y compris l'obligation d'ajuster les délais en fonction du niveau de concurrence et de complexité. </w:t>
            </w:r>
          </w:p>
        </w:tc>
      </w:tr>
      <w:tr w:rsidR="00936420" w:rsidRPr="00A70B0E" w14:paraId="689D6C6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BD2FF69" w14:textId="7AD37CDD" w:rsidR="00936420" w:rsidRPr="00A70B0E" w:rsidRDefault="00936420" w:rsidP="00A07327">
            <w:pPr>
              <w:rPr>
                <w:rFonts w:cstheme="minorHAnsi"/>
              </w:rPr>
            </w:pPr>
            <w:r w:rsidRPr="00A70B0E">
              <w:rPr>
                <w:rFonts w:cstheme="minorHAnsi"/>
              </w:rPr>
              <w:t xml:space="preserve">Conclusion : </w:t>
            </w:r>
            <w:sdt>
              <w:sdtPr>
                <w:rPr>
                  <w:rFonts w:cstheme="minorHAnsi"/>
                  <w:lang w:val="fr-FR"/>
                </w:rPr>
                <w:id w:val="-1272008726"/>
                <w:placeholder>
                  <w:docPart w:val="67154BB758644D72B77E79B0B46B22C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936420" w:rsidRPr="00A70B0E" w14:paraId="14ADEF9D"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CB5C75B" w14:textId="77777777" w:rsidR="00936420" w:rsidRPr="00A70B0E" w:rsidRDefault="00936420" w:rsidP="00A07327">
            <w:pPr>
              <w:rPr>
                <w:rFonts w:cstheme="minorHAnsi"/>
                <w:b w:val="0"/>
              </w:rPr>
            </w:pPr>
            <w:r w:rsidRPr="00A70B0E">
              <w:rPr>
                <w:rFonts w:cstheme="minorHAnsi"/>
              </w:rPr>
              <w:t>Analyse qualitative</w:t>
            </w:r>
          </w:p>
        </w:tc>
      </w:tr>
      <w:tr w:rsidR="00936420" w:rsidRPr="00A70B0E" w14:paraId="1F10827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FB648B7" w14:textId="77777777" w:rsidR="00936420" w:rsidRPr="00A70B0E" w:rsidRDefault="00936420" w:rsidP="00A07327">
            <w:pPr>
              <w:rPr>
                <w:rFonts w:cstheme="minorHAnsi"/>
                <w:b w:val="0"/>
              </w:rPr>
            </w:pPr>
            <w:r w:rsidRPr="00A70B0E">
              <w:rPr>
                <w:rFonts w:cstheme="minorHAnsi"/>
              </w:rPr>
              <w:t>Analyse des écarts</w:t>
            </w:r>
          </w:p>
        </w:tc>
      </w:tr>
      <w:tr w:rsidR="00936420" w:rsidRPr="00A70B0E" w14:paraId="0475B9C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458F9D9" w14:textId="77777777" w:rsidR="00936420" w:rsidRPr="00A70B0E" w:rsidRDefault="00936420" w:rsidP="00A07327">
            <w:pPr>
              <w:rPr>
                <w:rFonts w:cstheme="minorHAnsi"/>
                <w:b w:val="0"/>
              </w:rPr>
            </w:pPr>
            <w:r w:rsidRPr="00A70B0E">
              <w:rPr>
                <w:rFonts w:cstheme="minorHAnsi"/>
              </w:rPr>
              <w:t>Recommandation</w:t>
            </w:r>
          </w:p>
        </w:tc>
      </w:tr>
      <w:tr w:rsidR="008F5F64" w:rsidRPr="003430BB" w14:paraId="7E2441B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0CECAED" w14:textId="1F312FCB" w:rsidR="008F5F64" w:rsidRPr="00ED2CE8" w:rsidRDefault="008F5F64" w:rsidP="008F5F64">
            <w:pPr>
              <w:jc w:val="center"/>
              <w:rPr>
                <w:rFonts w:cstheme="minorHAnsi"/>
                <w:b w:val="0"/>
                <w:lang w:val="fr-FR"/>
              </w:rPr>
            </w:pPr>
            <w:r w:rsidRPr="00ED2CE8">
              <w:rPr>
                <w:rFonts w:cstheme="minorHAnsi"/>
                <w:lang w:val="fr-FR"/>
              </w:rPr>
              <w:t>Indicateur subsidiaire 1(d)</w:t>
            </w:r>
          </w:p>
          <w:p w14:paraId="72E329AB" w14:textId="77777777" w:rsidR="0063350B" w:rsidRPr="00ED2CE8" w:rsidRDefault="0063350B" w:rsidP="008F5F64">
            <w:pPr>
              <w:jc w:val="center"/>
              <w:rPr>
                <w:rFonts w:cstheme="minorHAnsi"/>
                <w:b w:val="0"/>
                <w:bCs w:val="0"/>
                <w:lang w:val="fr-FR"/>
              </w:rPr>
            </w:pPr>
            <w:r w:rsidRPr="00ED2CE8">
              <w:rPr>
                <w:rFonts w:cstheme="minorHAnsi"/>
                <w:lang w:val="fr-FR"/>
              </w:rPr>
              <w:t xml:space="preserve">Règles de participation </w:t>
            </w:r>
          </w:p>
          <w:p w14:paraId="50FFBDE1" w14:textId="1B60FC93" w:rsidR="008F5F64" w:rsidRPr="00ED2CE8" w:rsidRDefault="008F5F64" w:rsidP="008F5F64">
            <w:pPr>
              <w:jc w:val="center"/>
              <w:rPr>
                <w:rFonts w:cstheme="minorHAnsi"/>
                <w:lang w:val="fr-FR"/>
              </w:rPr>
            </w:pPr>
            <w:r w:rsidRPr="00ED2CE8">
              <w:rPr>
                <w:rFonts w:cstheme="minorHAnsi"/>
                <w:b w:val="0"/>
                <w:bCs w:val="0"/>
                <w:lang w:val="fr-FR"/>
              </w:rPr>
              <w:t>Le cadre juridique</w:t>
            </w:r>
            <w:r w:rsidR="0063350B" w:rsidRPr="00ED2CE8">
              <w:rPr>
                <w:rFonts w:cstheme="minorHAnsi"/>
                <w:b w:val="0"/>
                <w:bCs w:val="0"/>
                <w:lang w:val="fr-FR"/>
              </w:rPr>
              <w:t xml:space="preserve"> des PPP </w:t>
            </w:r>
            <w:r w:rsidRPr="00ED2CE8">
              <w:rPr>
                <w:rFonts w:cstheme="minorHAnsi"/>
                <w:b w:val="0"/>
                <w:bCs w:val="0"/>
                <w:lang w:val="fr-FR"/>
              </w:rPr>
              <w:t>remplit les conditions suivantes :</w:t>
            </w:r>
          </w:p>
        </w:tc>
      </w:tr>
      <w:tr w:rsidR="008F5F64" w:rsidRPr="003430BB" w14:paraId="57C6CF54"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7EEFF980" w14:textId="1030EED2" w:rsidR="008F5F64" w:rsidRPr="00ED2CE8" w:rsidRDefault="008F5F64" w:rsidP="008F5F64">
            <w:pPr>
              <w:rPr>
                <w:rFonts w:cstheme="minorHAnsi"/>
                <w:b w:val="0"/>
                <w:lang w:val="fr-FR"/>
              </w:rPr>
            </w:pPr>
            <w:r w:rsidRPr="00ED2CE8">
              <w:rPr>
                <w:rFonts w:cstheme="minorHAnsi"/>
                <w:lang w:val="fr-FR"/>
              </w:rPr>
              <w:t>Critère d'évaluation 1(d)(a) :</w:t>
            </w:r>
          </w:p>
          <w:p w14:paraId="57439C0F" w14:textId="24B11AF7" w:rsidR="008F5F64" w:rsidRPr="00ED2CE8" w:rsidRDefault="0063350B" w:rsidP="006335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lang w:val="fr-FR"/>
              </w:rPr>
            </w:pPr>
            <w:r w:rsidRPr="00ED2CE8">
              <w:rPr>
                <w:rFonts w:cstheme="minorHAnsi"/>
                <w:b w:val="0"/>
                <w:bCs w:val="0"/>
                <w:lang w:val="fr-FR"/>
              </w:rPr>
              <w:t>Établit que la participation des parties intéressées est équitable et fondée sur l</w:t>
            </w:r>
            <w:r w:rsidR="00EC0E5D">
              <w:rPr>
                <w:rFonts w:cstheme="minorHAnsi"/>
                <w:b w:val="0"/>
                <w:bCs w:val="0"/>
                <w:lang w:val="fr-FR"/>
              </w:rPr>
              <w:t>a</w:t>
            </w:r>
            <w:r w:rsidRPr="00ED2CE8">
              <w:rPr>
                <w:rFonts w:cstheme="minorHAnsi"/>
                <w:b w:val="0"/>
                <w:bCs w:val="0"/>
                <w:lang w:val="fr-FR"/>
              </w:rPr>
              <w:t xml:space="preserve"> qualification</w:t>
            </w:r>
            <w:r w:rsidR="00EC0E5D">
              <w:rPr>
                <w:rFonts w:cstheme="minorHAnsi"/>
                <w:b w:val="0"/>
                <w:bCs w:val="0"/>
                <w:lang w:val="fr-FR"/>
              </w:rPr>
              <w:t xml:space="preserve"> et</w:t>
            </w:r>
            <w:r w:rsidRPr="00ED2CE8">
              <w:rPr>
                <w:rFonts w:cstheme="minorHAnsi"/>
                <w:b w:val="0"/>
                <w:bCs w:val="0"/>
                <w:lang w:val="fr-FR"/>
              </w:rPr>
              <w:t xml:space="preserve"> conformément aux règles d'éligibilité et d'exclusion. </w:t>
            </w:r>
          </w:p>
        </w:tc>
      </w:tr>
      <w:tr w:rsidR="008F5F64" w:rsidRPr="00A70B0E" w14:paraId="2520E13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D9E8353" w14:textId="7A2B9FD6" w:rsidR="008F5F64" w:rsidRPr="00A70B0E" w:rsidRDefault="008F5F64" w:rsidP="008F5F64">
            <w:pPr>
              <w:rPr>
                <w:rFonts w:cstheme="minorHAnsi"/>
              </w:rPr>
            </w:pPr>
            <w:r w:rsidRPr="00A70B0E">
              <w:rPr>
                <w:rFonts w:cstheme="minorHAnsi"/>
              </w:rPr>
              <w:t xml:space="preserve">Conclusion : </w:t>
            </w:r>
            <w:sdt>
              <w:sdtPr>
                <w:rPr>
                  <w:rFonts w:cstheme="minorHAnsi"/>
                  <w:lang w:val="fr-FR"/>
                </w:rPr>
                <w:id w:val="-812721835"/>
                <w:placeholder>
                  <w:docPart w:val="CFBCA7604F654B42A9B62923AFDAD2F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8F5F64" w:rsidRPr="00A70B0E" w14:paraId="0875EE68"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A44B239" w14:textId="77777777" w:rsidR="008F5F64" w:rsidRPr="00A70B0E" w:rsidRDefault="008F5F64" w:rsidP="008F5F64">
            <w:pPr>
              <w:rPr>
                <w:rFonts w:cstheme="minorHAnsi"/>
                <w:b w:val="0"/>
              </w:rPr>
            </w:pPr>
            <w:r w:rsidRPr="00A70B0E">
              <w:rPr>
                <w:rFonts w:cstheme="minorHAnsi"/>
              </w:rPr>
              <w:t>Analyse qualitative</w:t>
            </w:r>
          </w:p>
        </w:tc>
      </w:tr>
      <w:tr w:rsidR="008F5F64" w:rsidRPr="00A70B0E" w14:paraId="36689B8C"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122FDA0" w14:textId="77777777" w:rsidR="008F5F64" w:rsidRPr="00A70B0E" w:rsidRDefault="008F5F64" w:rsidP="008F5F64">
            <w:pPr>
              <w:rPr>
                <w:rFonts w:cstheme="minorHAnsi"/>
                <w:b w:val="0"/>
              </w:rPr>
            </w:pPr>
            <w:r w:rsidRPr="00A70B0E">
              <w:rPr>
                <w:rFonts w:cstheme="minorHAnsi"/>
              </w:rPr>
              <w:lastRenderedPageBreak/>
              <w:t>Analyse des écarts</w:t>
            </w:r>
          </w:p>
        </w:tc>
      </w:tr>
      <w:tr w:rsidR="008F5F64" w:rsidRPr="00A70B0E" w14:paraId="5032F63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22FD60A" w14:textId="77777777" w:rsidR="008F5F64" w:rsidRPr="00A70B0E" w:rsidRDefault="008F5F64" w:rsidP="008F5F64">
            <w:pPr>
              <w:rPr>
                <w:rFonts w:cstheme="minorHAnsi"/>
                <w:b w:val="0"/>
              </w:rPr>
            </w:pPr>
            <w:r w:rsidRPr="00A70B0E">
              <w:rPr>
                <w:rFonts w:cstheme="minorHAnsi"/>
              </w:rPr>
              <w:t>Recommandation</w:t>
            </w:r>
          </w:p>
        </w:tc>
      </w:tr>
      <w:tr w:rsidR="008F5F64" w:rsidRPr="003430BB" w14:paraId="2D269FA6"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E9E83ED" w14:textId="4EA418EF" w:rsidR="00D668CF" w:rsidRPr="00A70B0E" w:rsidRDefault="008F5F64" w:rsidP="00D668CF">
            <w:pPr>
              <w:rPr>
                <w:rFonts w:cstheme="minorHAnsi"/>
                <w:b w:val="0"/>
              </w:rPr>
            </w:pPr>
            <w:r w:rsidRPr="00A70B0E">
              <w:rPr>
                <w:rFonts w:cstheme="minorHAnsi"/>
              </w:rPr>
              <w:t>Critère d'évaluation 1(d)(b) :</w:t>
            </w:r>
          </w:p>
          <w:p w14:paraId="1DE31EF0" w14:textId="08B7FB5C" w:rsidR="008F5F64" w:rsidRPr="00ED2CE8" w:rsidRDefault="00EC0E5D" w:rsidP="00C71367">
            <w:pPr>
              <w:pStyle w:val="Default"/>
              <w:numPr>
                <w:ilvl w:val="0"/>
                <w:numId w:val="8"/>
              </w:numPr>
              <w:jc w:val="both"/>
              <w:rPr>
                <w:rFonts w:asciiTheme="minorHAnsi" w:hAnsiTheme="minorHAnsi" w:cstheme="minorHAnsi"/>
                <w:b w:val="0"/>
                <w:bCs w:val="0"/>
                <w:sz w:val="22"/>
                <w:szCs w:val="22"/>
                <w:lang w:val="fr-FR"/>
              </w:rPr>
            </w:pPr>
            <w:r>
              <w:rPr>
                <w:rFonts w:asciiTheme="minorHAnsi" w:hAnsiTheme="minorHAnsi" w:cstheme="minorHAnsi"/>
                <w:b w:val="0"/>
                <w:bCs w:val="0"/>
                <w:sz w:val="22"/>
                <w:szCs w:val="22"/>
                <w:lang w:val="fr-FR"/>
              </w:rPr>
              <w:t>Veille à ce qu’il n’y ait pas d’</w:t>
            </w:r>
            <w:r w:rsidR="00D668CF" w:rsidRPr="00ED2CE8">
              <w:rPr>
                <w:rFonts w:asciiTheme="minorHAnsi" w:hAnsiTheme="minorHAnsi" w:cstheme="minorHAnsi"/>
                <w:b w:val="0"/>
                <w:bCs w:val="0"/>
                <w:sz w:val="22"/>
                <w:szCs w:val="22"/>
                <w:lang w:val="fr-FR"/>
              </w:rPr>
              <w:t>obstacle</w:t>
            </w:r>
            <w:r>
              <w:rPr>
                <w:rFonts w:asciiTheme="minorHAnsi" w:hAnsiTheme="minorHAnsi" w:cstheme="minorHAnsi"/>
                <w:b w:val="0"/>
                <w:bCs w:val="0"/>
                <w:sz w:val="22"/>
                <w:szCs w:val="22"/>
                <w:lang w:val="fr-FR"/>
              </w:rPr>
              <w:t>s</w:t>
            </w:r>
            <w:r w:rsidR="00D668CF" w:rsidRPr="00ED2CE8">
              <w:rPr>
                <w:rFonts w:asciiTheme="minorHAnsi" w:hAnsiTheme="minorHAnsi" w:cstheme="minorHAnsi"/>
                <w:b w:val="0"/>
                <w:bCs w:val="0"/>
                <w:sz w:val="22"/>
                <w:szCs w:val="22"/>
                <w:lang w:val="fr-FR"/>
              </w:rPr>
              <w:t xml:space="preserve"> à la participation au marché des PPP. </w:t>
            </w:r>
          </w:p>
        </w:tc>
      </w:tr>
      <w:tr w:rsidR="008F5F64" w:rsidRPr="00A70B0E" w14:paraId="20AF877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C25E7C" w14:textId="2186C281" w:rsidR="008F5F64" w:rsidRPr="00A70B0E" w:rsidRDefault="008F5F64" w:rsidP="008F5F64">
            <w:pPr>
              <w:rPr>
                <w:rFonts w:cstheme="minorHAnsi"/>
                <w:b w:val="0"/>
              </w:rPr>
            </w:pPr>
            <w:r w:rsidRPr="00A70B0E">
              <w:rPr>
                <w:rFonts w:cstheme="minorHAnsi"/>
              </w:rPr>
              <w:t xml:space="preserve">Conclusion : </w:t>
            </w:r>
            <w:sdt>
              <w:sdtPr>
                <w:rPr>
                  <w:rFonts w:cstheme="minorHAnsi"/>
                  <w:lang w:val="fr-FR"/>
                </w:rPr>
                <w:id w:val="366181015"/>
                <w:placeholder>
                  <w:docPart w:val="5DC6785E586A439B95B1BFD35FCD5AE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8F5F64" w:rsidRPr="00A70B0E" w14:paraId="345DA6C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708B6E7" w14:textId="77777777" w:rsidR="008F5F64" w:rsidRPr="00A70B0E" w:rsidRDefault="008F5F64" w:rsidP="008F5F64">
            <w:pPr>
              <w:rPr>
                <w:rFonts w:cstheme="minorHAnsi"/>
                <w:b w:val="0"/>
              </w:rPr>
            </w:pPr>
            <w:r w:rsidRPr="00A70B0E">
              <w:rPr>
                <w:rFonts w:cstheme="minorHAnsi"/>
              </w:rPr>
              <w:t>Analyse qualitative</w:t>
            </w:r>
          </w:p>
        </w:tc>
      </w:tr>
      <w:tr w:rsidR="008F5F64" w:rsidRPr="00A70B0E" w14:paraId="5BDA6AF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0836584" w14:textId="77777777" w:rsidR="008F5F64" w:rsidRPr="00A70B0E" w:rsidRDefault="008F5F64" w:rsidP="008F5F64">
            <w:pPr>
              <w:rPr>
                <w:rFonts w:cstheme="minorHAnsi"/>
                <w:b w:val="0"/>
              </w:rPr>
            </w:pPr>
            <w:r w:rsidRPr="00A70B0E">
              <w:rPr>
                <w:rFonts w:cstheme="minorHAnsi"/>
              </w:rPr>
              <w:t>Analyse des écarts</w:t>
            </w:r>
          </w:p>
        </w:tc>
      </w:tr>
      <w:tr w:rsidR="008F5F64" w:rsidRPr="00A70B0E" w14:paraId="1CB9A310"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2AC07F3" w14:textId="77777777" w:rsidR="008F5F64" w:rsidRPr="00A70B0E" w:rsidRDefault="008F5F64" w:rsidP="008F5F64">
            <w:pPr>
              <w:rPr>
                <w:rFonts w:cstheme="minorHAnsi"/>
                <w:b w:val="0"/>
              </w:rPr>
            </w:pPr>
            <w:r w:rsidRPr="00A70B0E">
              <w:rPr>
                <w:rFonts w:cstheme="minorHAnsi"/>
              </w:rPr>
              <w:t>Recommandation</w:t>
            </w:r>
          </w:p>
        </w:tc>
      </w:tr>
      <w:tr w:rsidR="00D668CF" w:rsidRPr="003430BB" w14:paraId="6CB8C7D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3432061" w14:textId="560099A5" w:rsidR="00D668CF" w:rsidRPr="00A70B0E" w:rsidRDefault="00D668CF" w:rsidP="00D668CF">
            <w:pPr>
              <w:rPr>
                <w:rFonts w:cstheme="minorHAnsi"/>
                <w:b w:val="0"/>
              </w:rPr>
            </w:pPr>
            <w:r w:rsidRPr="00A70B0E">
              <w:rPr>
                <w:rFonts w:cstheme="minorHAnsi"/>
              </w:rPr>
              <w:t>Critère d'évaluation 1(d)(c) :</w:t>
            </w:r>
          </w:p>
          <w:p w14:paraId="1D1293B2" w14:textId="3983F39F" w:rsidR="00D668CF" w:rsidRPr="00EC0E5D" w:rsidRDefault="00EC0E5D" w:rsidP="00EC0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lang w:val="fr-FR"/>
              </w:rPr>
            </w:pPr>
            <w:r w:rsidRPr="00EC0E5D">
              <w:rPr>
                <w:rFonts w:cstheme="minorHAnsi"/>
                <w:b w:val="0"/>
                <w:bCs w:val="0"/>
                <w:lang w:val="fr-FR"/>
              </w:rPr>
              <w:t>Elle détaille les conditions d'éligibilité et prévoit des exclusions en cas d'activités criminelles ou de corruption, d'exclusion administrative en vertu de la loi, sous réserve d'une procédure régulière, ou d'interdiction des relations commerciales.</w:t>
            </w:r>
          </w:p>
        </w:tc>
      </w:tr>
      <w:tr w:rsidR="00D668CF" w:rsidRPr="00A70B0E" w14:paraId="229A848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72F74A3" w14:textId="14F2E0D9"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135466995"/>
                <w:placeholder>
                  <w:docPart w:val="46E7B633C2A946AABB5546A43CD43F61"/>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48EBD6C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4DF6328" w14:textId="4630F92A" w:rsidR="00D668CF" w:rsidRPr="00A70B0E" w:rsidRDefault="00D668CF" w:rsidP="00D668CF">
            <w:pPr>
              <w:rPr>
                <w:rFonts w:cstheme="minorHAnsi"/>
              </w:rPr>
            </w:pPr>
            <w:r w:rsidRPr="00A70B0E">
              <w:rPr>
                <w:rFonts w:cstheme="minorHAnsi"/>
              </w:rPr>
              <w:t>Analyse qualitative</w:t>
            </w:r>
          </w:p>
        </w:tc>
      </w:tr>
      <w:tr w:rsidR="00D668CF" w:rsidRPr="00A70B0E" w14:paraId="67C00357"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BF74287" w14:textId="5FD391EE" w:rsidR="00D668CF" w:rsidRPr="00A70B0E" w:rsidRDefault="00D668CF" w:rsidP="00D668CF">
            <w:pPr>
              <w:rPr>
                <w:rFonts w:cstheme="minorHAnsi"/>
              </w:rPr>
            </w:pPr>
            <w:r w:rsidRPr="00A70B0E">
              <w:rPr>
                <w:rFonts w:cstheme="minorHAnsi"/>
              </w:rPr>
              <w:t>Analyse de l'écart</w:t>
            </w:r>
          </w:p>
        </w:tc>
      </w:tr>
      <w:tr w:rsidR="00D668CF" w:rsidRPr="00A70B0E" w14:paraId="19D3CFE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F43CF8" w14:textId="529230D9" w:rsidR="00D668CF" w:rsidRPr="00A70B0E" w:rsidRDefault="00D668CF" w:rsidP="00D668CF">
            <w:pPr>
              <w:rPr>
                <w:rFonts w:cstheme="minorHAnsi"/>
              </w:rPr>
            </w:pPr>
            <w:r w:rsidRPr="00A70B0E">
              <w:rPr>
                <w:rFonts w:cstheme="minorHAnsi"/>
              </w:rPr>
              <w:t>Recommandation</w:t>
            </w:r>
          </w:p>
        </w:tc>
      </w:tr>
      <w:tr w:rsidR="00D668CF" w:rsidRPr="003430BB" w14:paraId="480701E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08306573" w14:textId="4D539556" w:rsidR="00D668CF" w:rsidRPr="00A70B0E" w:rsidRDefault="00D668CF" w:rsidP="00D668CF">
            <w:pPr>
              <w:rPr>
                <w:rFonts w:cstheme="minorHAnsi"/>
                <w:b w:val="0"/>
              </w:rPr>
            </w:pPr>
            <w:r w:rsidRPr="00A70B0E">
              <w:rPr>
                <w:rFonts w:cstheme="minorHAnsi"/>
              </w:rPr>
              <w:t>Critère d'évaluation 1(d)(d) :</w:t>
            </w:r>
          </w:p>
          <w:p w14:paraId="0F26368A" w14:textId="78AA9DE2" w:rsidR="00D668CF" w:rsidRPr="00ED2CE8" w:rsidRDefault="00D668CF" w:rsidP="00C71367">
            <w:pPr>
              <w:pStyle w:val="Default"/>
              <w:numPr>
                <w:ilvl w:val="0"/>
                <w:numId w:val="10"/>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Établit des règles </w:t>
            </w:r>
            <w:r w:rsidR="00EC0E5D">
              <w:rPr>
                <w:rFonts w:asciiTheme="minorHAnsi" w:hAnsiTheme="minorHAnsi" w:cstheme="minorHAnsi"/>
                <w:b w:val="0"/>
                <w:bCs w:val="0"/>
                <w:sz w:val="22"/>
                <w:szCs w:val="22"/>
                <w:lang w:val="fr-FR"/>
              </w:rPr>
              <w:t>de</w:t>
            </w:r>
            <w:r w:rsidRPr="00ED2CE8">
              <w:rPr>
                <w:rFonts w:asciiTheme="minorHAnsi" w:hAnsiTheme="minorHAnsi" w:cstheme="minorHAnsi"/>
                <w:b w:val="0"/>
                <w:bCs w:val="0"/>
                <w:sz w:val="22"/>
                <w:szCs w:val="22"/>
                <w:lang w:val="fr-FR"/>
              </w:rPr>
              <w:t xml:space="preserve"> participation des entreprises publiques qui favorisent une concurrence loyale. </w:t>
            </w:r>
          </w:p>
        </w:tc>
      </w:tr>
      <w:tr w:rsidR="00D668CF" w:rsidRPr="00A70B0E" w14:paraId="6C2BE2E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1DF424" w14:textId="72089AFD"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536738435"/>
                <w:placeholder>
                  <w:docPart w:val="EF8ADCEAE0AC4AEEADB52188A8EA650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091325B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F794C5" w14:textId="62E5D3F3" w:rsidR="00D668CF" w:rsidRPr="00A70B0E" w:rsidRDefault="00D668CF" w:rsidP="00D668CF">
            <w:pPr>
              <w:rPr>
                <w:rFonts w:cstheme="minorHAnsi"/>
              </w:rPr>
            </w:pPr>
            <w:r w:rsidRPr="00A70B0E">
              <w:rPr>
                <w:rFonts w:cstheme="minorHAnsi"/>
              </w:rPr>
              <w:t>Analyse qualitative</w:t>
            </w:r>
          </w:p>
        </w:tc>
      </w:tr>
      <w:tr w:rsidR="00D668CF" w:rsidRPr="00A70B0E" w14:paraId="7B6C9F2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6EF751D" w14:textId="26010797" w:rsidR="00D668CF" w:rsidRPr="00A70B0E" w:rsidRDefault="00D668CF" w:rsidP="00D668CF">
            <w:pPr>
              <w:rPr>
                <w:rFonts w:cstheme="minorHAnsi"/>
              </w:rPr>
            </w:pPr>
            <w:r w:rsidRPr="00A70B0E">
              <w:rPr>
                <w:rFonts w:cstheme="minorHAnsi"/>
              </w:rPr>
              <w:t>Analyse des écarts</w:t>
            </w:r>
          </w:p>
        </w:tc>
      </w:tr>
      <w:tr w:rsidR="00D668CF" w:rsidRPr="00A70B0E" w14:paraId="204974B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78CD161" w14:textId="108CFE6E" w:rsidR="00D668CF" w:rsidRPr="00A70B0E" w:rsidRDefault="00D668CF" w:rsidP="00D668CF">
            <w:pPr>
              <w:rPr>
                <w:rFonts w:cstheme="minorHAnsi"/>
              </w:rPr>
            </w:pPr>
            <w:r w:rsidRPr="00A70B0E">
              <w:rPr>
                <w:rFonts w:cstheme="minorHAnsi"/>
              </w:rPr>
              <w:t>Recommandation</w:t>
            </w:r>
          </w:p>
        </w:tc>
      </w:tr>
      <w:tr w:rsidR="00D668CF" w:rsidRPr="003430BB" w14:paraId="55C92A69"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0E6117FC" w14:textId="78060562" w:rsidR="00D668CF" w:rsidRPr="00A70B0E" w:rsidRDefault="00D668CF" w:rsidP="00D668CF">
            <w:pPr>
              <w:rPr>
                <w:rFonts w:cstheme="minorHAnsi"/>
                <w:b w:val="0"/>
              </w:rPr>
            </w:pPr>
            <w:r w:rsidRPr="00A70B0E">
              <w:rPr>
                <w:rFonts w:cstheme="minorHAnsi"/>
              </w:rPr>
              <w:t>Critère d'évaluation 1(d)(e) :</w:t>
            </w:r>
          </w:p>
          <w:p w14:paraId="2A7B4314" w14:textId="1A4D6F18" w:rsidR="00D668CF" w:rsidRPr="00ED2CE8" w:rsidRDefault="00D668CF" w:rsidP="00C71367">
            <w:pPr>
              <w:pStyle w:val="Default"/>
              <w:numPr>
                <w:ilvl w:val="0"/>
                <w:numId w:val="11"/>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Détaille les procédures pouvant être utilisées pour déterminer l'éligibilité et la capacité d'un soumissionnaire à exécuter un contrat spécifique. </w:t>
            </w:r>
          </w:p>
        </w:tc>
      </w:tr>
      <w:tr w:rsidR="00D668CF" w:rsidRPr="00A70B0E" w14:paraId="26C4B61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333D6CF" w14:textId="4B530D83"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679931617"/>
                <w:placeholder>
                  <w:docPart w:val="B280D3E8EDE54CAAA14B54AD2D014196"/>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1BA17CD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922EB17" w14:textId="6BBB18E0" w:rsidR="00D668CF" w:rsidRPr="00A70B0E" w:rsidRDefault="00D668CF" w:rsidP="00D668CF">
            <w:pPr>
              <w:rPr>
                <w:rFonts w:cstheme="minorHAnsi"/>
              </w:rPr>
            </w:pPr>
            <w:r w:rsidRPr="00A70B0E">
              <w:rPr>
                <w:rFonts w:cstheme="minorHAnsi"/>
              </w:rPr>
              <w:t>Analyse qualitative</w:t>
            </w:r>
          </w:p>
        </w:tc>
      </w:tr>
      <w:tr w:rsidR="00D668CF" w:rsidRPr="00A70B0E" w14:paraId="362792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1B8B5E9" w14:textId="03B63F64" w:rsidR="00D668CF" w:rsidRPr="00A70B0E" w:rsidRDefault="00D668CF" w:rsidP="00D668CF">
            <w:pPr>
              <w:rPr>
                <w:rFonts w:cstheme="minorHAnsi"/>
              </w:rPr>
            </w:pPr>
            <w:r w:rsidRPr="00A70B0E">
              <w:rPr>
                <w:rFonts w:cstheme="minorHAnsi"/>
              </w:rPr>
              <w:t>Analyse des écarts</w:t>
            </w:r>
          </w:p>
        </w:tc>
      </w:tr>
      <w:tr w:rsidR="00D668CF" w:rsidRPr="00A70B0E" w14:paraId="375B5ED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B2BB8BF" w14:textId="01AA961B" w:rsidR="00D668CF" w:rsidRPr="00A70B0E" w:rsidRDefault="00D668CF" w:rsidP="00D668CF">
            <w:pPr>
              <w:rPr>
                <w:rFonts w:cstheme="minorHAnsi"/>
              </w:rPr>
            </w:pPr>
            <w:r w:rsidRPr="00A70B0E">
              <w:rPr>
                <w:rFonts w:cstheme="minorHAnsi"/>
              </w:rPr>
              <w:t>Recommandation</w:t>
            </w:r>
          </w:p>
        </w:tc>
      </w:tr>
      <w:tr w:rsidR="00D668CF" w:rsidRPr="003430BB" w14:paraId="2B7279C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52DC1DD9" w14:textId="3CC6F0A3" w:rsidR="00D668CF" w:rsidRPr="00ED2CE8" w:rsidRDefault="00D668CF" w:rsidP="00D668CF">
            <w:pPr>
              <w:jc w:val="center"/>
              <w:rPr>
                <w:rFonts w:cstheme="minorHAnsi"/>
                <w:b w:val="0"/>
                <w:lang w:val="fr-FR"/>
              </w:rPr>
            </w:pPr>
            <w:r w:rsidRPr="00ED2CE8">
              <w:rPr>
                <w:rFonts w:cstheme="minorHAnsi"/>
                <w:lang w:val="fr-FR"/>
              </w:rPr>
              <w:t>Indicateur subsidiaire 1(e)</w:t>
            </w:r>
          </w:p>
          <w:p w14:paraId="013846CB" w14:textId="202F6782" w:rsidR="00D668CF" w:rsidRPr="00ED2CE8" w:rsidRDefault="00D668CF" w:rsidP="00D668CF">
            <w:pPr>
              <w:jc w:val="center"/>
              <w:rPr>
                <w:rFonts w:cstheme="minorHAnsi"/>
                <w:b w:val="0"/>
                <w:bCs w:val="0"/>
                <w:lang w:val="fr-FR"/>
              </w:rPr>
            </w:pPr>
            <w:r w:rsidRPr="00ED2CE8">
              <w:rPr>
                <w:rFonts w:cstheme="minorHAnsi"/>
                <w:lang w:val="fr-FR"/>
              </w:rPr>
              <w:t xml:space="preserve">Documentation </w:t>
            </w:r>
            <w:r w:rsidR="00EC0E5D">
              <w:rPr>
                <w:rFonts w:cstheme="minorHAnsi"/>
                <w:lang w:val="fr-FR"/>
              </w:rPr>
              <w:t>des marchés publics et exigences en matière de PPP</w:t>
            </w:r>
            <w:r w:rsidRPr="00ED2CE8">
              <w:rPr>
                <w:rFonts w:cstheme="minorHAnsi"/>
                <w:lang w:val="fr-FR"/>
              </w:rPr>
              <w:t xml:space="preserve"> </w:t>
            </w:r>
          </w:p>
          <w:p w14:paraId="0E31E6DE" w14:textId="07F80C4A" w:rsidR="00D668CF" w:rsidRPr="00ED2CE8" w:rsidRDefault="00D668CF" w:rsidP="00D668CF">
            <w:pPr>
              <w:jc w:val="center"/>
              <w:rPr>
                <w:rFonts w:cstheme="minorHAnsi"/>
                <w:lang w:val="fr-FR"/>
              </w:rPr>
            </w:pPr>
            <w:r w:rsidRPr="00ED2CE8">
              <w:rPr>
                <w:rFonts w:cstheme="minorHAnsi"/>
                <w:b w:val="0"/>
                <w:bCs w:val="0"/>
                <w:lang w:val="fr-FR"/>
              </w:rPr>
              <w:t>Le cadre juridique des PPP remplit les conditions suivantes :</w:t>
            </w:r>
          </w:p>
        </w:tc>
      </w:tr>
      <w:tr w:rsidR="00D668CF" w:rsidRPr="003430BB" w14:paraId="4BDBB3D2" w14:textId="77777777" w:rsidTr="00091937">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2B9600C" w14:textId="022F75D9" w:rsidR="00D668CF" w:rsidRPr="00A70B0E" w:rsidRDefault="00D668CF" w:rsidP="00D668CF">
            <w:pPr>
              <w:rPr>
                <w:rFonts w:cstheme="minorHAnsi"/>
                <w:b w:val="0"/>
              </w:rPr>
            </w:pPr>
            <w:r w:rsidRPr="00A70B0E">
              <w:rPr>
                <w:rFonts w:cstheme="minorHAnsi"/>
              </w:rPr>
              <w:t>Critère d'évaluation 1(e)(a) :</w:t>
            </w:r>
          </w:p>
          <w:p w14:paraId="19C5946C" w14:textId="59C599DF" w:rsidR="00D668CF" w:rsidRPr="00ED2CE8" w:rsidRDefault="00EC0E5D" w:rsidP="00C71367">
            <w:pPr>
              <w:pStyle w:val="Default"/>
              <w:numPr>
                <w:ilvl w:val="0"/>
                <w:numId w:val="12"/>
              </w:numPr>
              <w:jc w:val="both"/>
              <w:rPr>
                <w:rFonts w:asciiTheme="minorHAnsi" w:hAnsiTheme="minorHAnsi" w:cstheme="minorHAnsi"/>
                <w:b w:val="0"/>
                <w:bCs w:val="0"/>
                <w:sz w:val="22"/>
                <w:szCs w:val="22"/>
                <w:lang w:val="fr-FR"/>
              </w:rPr>
            </w:pPr>
            <w:r>
              <w:rPr>
                <w:rFonts w:asciiTheme="minorHAnsi" w:hAnsiTheme="minorHAnsi" w:cstheme="minorHAnsi"/>
                <w:b w:val="0"/>
                <w:bCs w:val="0"/>
                <w:sz w:val="22"/>
                <w:szCs w:val="22"/>
                <w:lang w:val="fr-FR"/>
              </w:rPr>
              <w:lastRenderedPageBreak/>
              <w:t>Fixe</w:t>
            </w:r>
            <w:r w:rsidR="00D668CF" w:rsidRPr="00ED2CE8">
              <w:rPr>
                <w:rFonts w:asciiTheme="minorHAnsi" w:hAnsiTheme="minorHAnsi" w:cstheme="minorHAnsi"/>
                <w:b w:val="0"/>
                <w:bCs w:val="0"/>
                <w:sz w:val="22"/>
                <w:szCs w:val="22"/>
                <w:lang w:val="fr-FR"/>
              </w:rPr>
              <w:t xml:space="preserve"> le contenu minim</w:t>
            </w:r>
            <w:r>
              <w:rPr>
                <w:rFonts w:asciiTheme="minorHAnsi" w:hAnsiTheme="minorHAnsi" w:cstheme="minorHAnsi"/>
                <w:b w:val="0"/>
                <w:bCs w:val="0"/>
                <w:sz w:val="22"/>
                <w:szCs w:val="22"/>
                <w:lang w:val="fr-FR"/>
              </w:rPr>
              <w:t>um</w:t>
            </w:r>
            <w:r w:rsidR="00D668CF" w:rsidRPr="00ED2CE8">
              <w:rPr>
                <w:rFonts w:asciiTheme="minorHAnsi" w:hAnsiTheme="minorHAnsi" w:cstheme="minorHAnsi"/>
                <w:b w:val="0"/>
                <w:bCs w:val="0"/>
                <w:sz w:val="22"/>
                <w:szCs w:val="22"/>
                <w:lang w:val="fr-FR"/>
              </w:rPr>
              <w:t xml:space="preserve"> </w:t>
            </w:r>
            <w:r>
              <w:rPr>
                <w:rFonts w:asciiTheme="minorHAnsi" w:hAnsiTheme="minorHAnsi" w:cstheme="minorHAnsi"/>
                <w:b w:val="0"/>
                <w:bCs w:val="0"/>
                <w:sz w:val="22"/>
                <w:szCs w:val="22"/>
                <w:lang w:val="fr-FR"/>
              </w:rPr>
              <w:t>du dossier de passation de</w:t>
            </w:r>
            <w:r w:rsidR="00D668CF" w:rsidRPr="00ED2CE8">
              <w:rPr>
                <w:rFonts w:asciiTheme="minorHAnsi" w:hAnsiTheme="minorHAnsi" w:cstheme="minorHAnsi"/>
                <w:b w:val="0"/>
                <w:bCs w:val="0"/>
                <w:sz w:val="22"/>
                <w:szCs w:val="22"/>
                <w:lang w:val="fr-FR"/>
              </w:rPr>
              <w:t xml:space="preserve"> marché</w:t>
            </w:r>
            <w:r>
              <w:rPr>
                <w:rFonts w:asciiTheme="minorHAnsi" w:hAnsiTheme="minorHAnsi" w:cstheme="minorHAnsi"/>
                <w:b w:val="0"/>
                <w:bCs w:val="0"/>
                <w:sz w:val="22"/>
                <w:szCs w:val="22"/>
                <w:lang w:val="fr-FR"/>
              </w:rPr>
              <w:t xml:space="preserve"> de</w:t>
            </w:r>
            <w:r w:rsidR="00D668CF" w:rsidRPr="00ED2CE8">
              <w:rPr>
                <w:rFonts w:asciiTheme="minorHAnsi" w:hAnsiTheme="minorHAnsi" w:cstheme="minorHAnsi"/>
                <w:b w:val="0"/>
                <w:bCs w:val="0"/>
                <w:sz w:val="22"/>
                <w:szCs w:val="22"/>
                <w:lang w:val="fr-FR"/>
              </w:rPr>
              <w:t xml:space="preserve"> PPP, qui doi</w:t>
            </w:r>
            <w:r>
              <w:rPr>
                <w:rFonts w:asciiTheme="minorHAnsi" w:hAnsiTheme="minorHAnsi" w:cstheme="minorHAnsi"/>
                <w:b w:val="0"/>
                <w:bCs w:val="0"/>
                <w:sz w:val="22"/>
                <w:szCs w:val="22"/>
                <w:lang w:val="fr-FR"/>
              </w:rPr>
              <w:t>t</w:t>
            </w:r>
            <w:r w:rsidR="00D668CF" w:rsidRPr="00ED2CE8">
              <w:rPr>
                <w:rFonts w:asciiTheme="minorHAnsi" w:hAnsiTheme="minorHAnsi" w:cstheme="minorHAnsi"/>
                <w:b w:val="0"/>
                <w:bCs w:val="0"/>
                <w:sz w:val="22"/>
                <w:szCs w:val="22"/>
                <w:lang w:val="fr-FR"/>
              </w:rPr>
              <w:t xml:space="preserve"> également inclure la méthodologie de qualification et d'évaluation </w:t>
            </w:r>
            <w:r>
              <w:rPr>
                <w:rFonts w:asciiTheme="minorHAnsi" w:hAnsiTheme="minorHAnsi" w:cstheme="minorHAnsi"/>
                <w:b w:val="0"/>
                <w:bCs w:val="0"/>
                <w:sz w:val="22"/>
                <w:szCs w:val="22"/>
                <w:lang w:val="fr-FR"/>
              </w:rPr>
              <w:t>et</w:t>
            </w:r>
            <w:r w:rsidR="00D668CF" w:rsidRPr="00ED2CE8">
              <w:rPr>
                <w:rFonts w:asciiTheme="minorHAnsi" w:hAnsiTheme="minorHAnsi" w:cstheme="minorHAnsi"/>
                <w:b w:val="0"/>
                <w:bCs w:val="0"/>
                <w:sz w:val="22"/>
                <w:szCs w:val="22"/>
                <w:lang w:val="fr-FR"/>
              </w:rPr>
              <w:t xml:space="preserve"> le projet de contrat</w:t>
            </w:r>
            <w:r>
              <w:rPr>
                <w:rFonts w:asciiTheme="minorHAnsi" w:hAnsiTheme="minorHAnsi" w:cstheme="minorHAnsi"/>
                <w:b w:val="0"/>
                <w:bCs w:val="0"/>
                <w:sz w:val="22"/>
                <w:szCs w:val="22"/>
                <w:lang w:val="fr-FR"/>
              </w:rPr>
              <w:t xml:space="preserve"> de</w:t>
            </w:r>
            <w:r w:rsidR="00D668CF" w:rsidRPr="00ED2CE8">
              <w:rPr>
                <w:rFonts w:asciiTheme="minorHAnsi" w:hAnsiTheme="minorHAnsi" w:cstheme="minorHAnsi"/>
                <w:b w:val="0"/>
                <w:bCs w:val="0"/>
                <w:sz w:val="22"/>
                <w:szCs w:val="22"/>
                <w:lang w:val="fr-FR"/>
              </w:rPr>
              <w:t xml:space="preserve"> PPP, et exige que ce contenu soit pertinent et suffisant </w:t>
            </w:r>
            <w:r>
              <w:rPr>
                <w:rFonts w:asciiTheme="minorHAnsi" w:hAnsiTheme="minorHAnsi" w:cstheme="minorHAnsi"/>
                <w:b w:val="0"/>
                <w:bCs w:val="0"/>
                <w:sz w:val="22"/>
                <w:szCs w:val="22"/>
                <w:lang w:val="fr-FR"/>
              </w:rPr>
              <w:t>pour que les</w:t>
            </w:r>
            <w:r w:rsidR="00D668CF" w:rsidRPr="00ED2CE8">
              <w:rPr>
                <w:rFonts w:asciiTheme="minorHAnsi" w:hAnsiTheme="minorHAnsi" w:cstheme="minorHAnsi"/>
                <w:b w:val="0"/>
                <w:bCs w:val="0"/>
                <w:sz w:val="22"/>
                <w:szCs w:val="22"/>
                <w:lang w:val="fr-FR"/>
              </w:rPr>
              <w:t xml:space="preserve"> soumissionnaires </w:t>
            </w:r>
            <w:r>
              <w:rPr>
                <w:rFonts w:asciiTheme="minorHAnsi" w:hAnsiTheme="minorHAnsi" w:cstheme="minorHAnsi"/>
                <w:b w:val="0"/>
                <w:bCs w:val="0"/>
                <w:sz w:val="22"/>
                <w:szCs w:val="22"/>
                <w:lang w:val="fr-FR"/>
              </w:rPr>
              <w:t xml:space="preserve">soient en mesure </w:t>
            </w:r>
            <w:r w:rsidR="00D668CF" w:rsidRPr="00ED2CE8">
              <w:rPr>
                <w:rFonts w:asciiTheme="minorHAnsi" w:hAnsiTheme="minorHAnsi" w:cstheme="minorHAnsi"/>
                <w:b w:val="0"/>
                <w:bCs w:val="0"/>
                <w:sz w:val="22"/>
                <w:szCs w:val="22"/>
                <w:lang w:val="fr-FR"/>
              </w:rPr>
              <w:t xml:space="preserve">de répondre aux exigences. </w:t>
            </w:r>
          </w:p>
        </w:tc>
      </w:tr>
      <w:tr w:rsidR="00D668CF" w:rsidRPr="00A70B0E" w14:paraId="1CE280A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4B32A3" w14:textId="76F135AD" w:rsidR="00D668CF" w:rsidRPr="00A70B0E" w:rsidRDefault="00D668CF" w:rsidP="00D668CF">
            <w:pPr>
              <w:rPr>
                <w:rFonts w:cstheme="minorHAnsi"/>
              </w:rPr>
            </w:pPr>
            <w:r w:rsidRPr="00A70B0E">
              <w:rPr>
                <w:rFonts w:cstheme="minorHAnsi"/>
              </w:rPr>
              <w:lastRenderedPageBreak/>
              <w:t xml:space="preserve">Conclusion : </w:t>
            </w:r>
            <w:sdt>
              <w:sdtPr>
                <w:rPr>
                  <w:rFonts w:cstheme="minorHAnsi"/>
                  <w:lang w:val="fr-FR"/>
                </w:rPr>
                <w:id w:val="-1553688293"/>
                <w:placeholder>
                  <w:docPart w:val="F00422A49B5047B893C5C9EB17440E4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5EED92BD" w14:textId="77777777" w:rsidTr="00091937">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E9F4382" w14:textId="77777777" w:rsidR="00D668CF" w:rsidRPr="00A70B0E" w:rsidRDefault="00D668CF" w:rsidP="00D668CF">
            <w:pPr>
              <w:rPr>
                <w:rFonts w:cstheme="minorHAnsi"/>
                <w:b w:val="0"/>
              </w:rPr>
            </w:pPr>
            <w:r w:rsidRPr="00A70B0E">
              <w:rPr>
                <w:rFonts w:cstheme="minorHAnsi"/>
              </w:rPr>
              <w:t>Analyse qualitative</w:t>
            </w:r>
          </w:p>
        </w:tc>
      </w:tr>
      <w:tr w:rsidR="00D668CF" w:rsidRPr="00A70B0E" w14:paraId="58D2C57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0261B" w14:textId="77777777" w:rsidR="00D668CF" w:rsidRPr="00A70B0E" w:rsidRDefault="00D668CF" w:rsidP="00D668CF">
            <w:pPr>
              <w:rPr>
                <w:rFonts w:cstheme="minorHAnsi"/>
                <w:b w:val="0"/>
              </w:rPr>
            </w:pPr>
            <w:r w:rsidRPr="00A70B0E">
              <w:rPr>
                <w:rFonts w:cstheme="minorHAnsi"/>
              </w:rPr>
              <w:t>Analyse des écarts</w:t>
            </w:r>
          </w:p>
        </w:tc>
      </w:tr>
      <w:tr w:rsidR="00D668CF" w:rsidRPr="00A70B0E" w14:paraId="07AF67F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387A0E" w14:textId="77777777" w:rsidR="00D668CF" w:rsidRPr="00A70B0E" w:rsidRDefault="00D668CF" w:rsidP="00D668CF">
            <w:pPr>
              <w:rPr>
                <w:rFonts w:cstheme="minorHAnsi"/>
                <w:b w:val="0"/>
              </w:rPr>
            </w:pPr>
            <w:r w:rsidRPr="00A70B0E">
              <w:rPr>
                <w:rFonts w:cstheme="minorHAnsi"/>
              </w:rPr>
              <w:t>Recommandation</w:t>
            </w:r>
          </w:p>
        </w:tc>
      </w:tr>
      <w:tr w:rsidR="00D668CF" w:rsidRPr="003430BB" w14:paraId="58A2B7E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A0737A4" w14:textId="1256F5EC" w:rsidR="00D668CF" w:rsidRPr="00A70B0E" w:rsidRDefault="00D668CF" w:rsidP="00D668CF">
            <w:pPr>
              <w:rPr>
                <w:rFonts w:cstheme="minorHAnsi"/>
                <w:b w:val="0"/>
              </w:rPr>
            </w:pPr>
            <w:r w:rsidRPr="00A70B0E">
              <w:rPr>
                <w:rFonts w:cstheme="minorHAnsi"/>
              </w:rPr>
              <w:t>Critère d'évaluation 1(e)(b) :</w:t>
            </w:r>
          </w:p>
          <w:p w14:paraId="4B92C52A" w14:textId="4FA8E9D9" w:rsidR="00D668CF" w:rsidRPr="00ED2CE8" w:rsidRDefault="00D668CF" w:rsidP="00C71367">
            <w:pPr>
              <w:pStyle w:val="Default"/>
              <w:numPr>
                <w:ilvl w:val="0"/>
                <w:numId w:val="13"/>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Veille à ce que la documentation, les exigences et les spécifications ne constituent pas un obstacle à la participation. Prévoit la reconnaissance de normes équivalentes </w:t>
            </w:r>
            <w:r w:rsidR="00EC0E5D">
              <w:rPr>
                <w:rFonts w:asciiTheme="minorHAnsi" w:hAnsiTheme="minorHAnsi" w:cstheme="minorHAnsi"/>
                <w:b w:val="0"/>
                <w:bCs w:val="0"/>
                <w:sz w:val="22"/>
                <w:szCs w:val="22"/>
                <w:lang w:val="fr-FR"/>
              </w:rPr>
              <w:t>lorsqu’il n’existe pas de spécifications neutres.</w:t>
            </w:r>
            <w:r w:rsidRPr="00ED2CE8">
              <w:rPr>
                <w:rFonts w:asciiTheme="minorHAnsi" w:hAnsiTheme="minorHAnsi" w:cstheme="minorHAnsi"/>
                <w:b w:val="0"/>
                <w:bCs w:val="0"/>
                <w:sz w:val="22"/>
                <w:szCs w:val="22"/>
                <w:lang w:val="fr-FR"/>
              </w:rPr>
              <w:t xml:space="preserve"> </w:t>
            </w:r>
          </w:p>
        </w:tc>
      </w:tr>
      <w:tr w:rsidR="00D668CF" w:rsidRPr="00A70B0E" w14:paraId="4160D70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E46E8E1" w14:textId="7727B28B" w:rsidR="00D668CF" w:rsidRPr="00A70B0E" w:rsidRDefault="00D668CF" w:rsidP="00D668CF">
            <w:pPr>
              <w:rPr>
                <w:rFonts w:cstheme="minorHAnsi"/>
                <w:b w:val="0"/>
              </w:rPr>
            </w:pPr>
            <w:r w:rsidRPr="00A70B0E">
              <w:rPr>
                <w:rFonts w:cstheme="minorHAnsi"/>
              </w:rPr>
              <w:t xml:space="preserve">Conclusion : </w:t>
            </w:r>
            <w:sdt>
              <w:sdtPr>
                <w:rPr>
                  <w:rFonts w:cstheme="minorHAnsi"/>
                  <w:lang w:val="fr-FR"/>
                </w:rPr>
                <w:id w:val="1714842927"/>
                <w:placeholder>
                  <w:docPart w:val="12D182A3840547CA91EB3DBF76BC14E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603302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CD13033" w14:textId="77777777" w:rsidR="00D668CF" w:rsidRPr="00A70B0E" w:rsidRDefault="00D668CF" w:rsidP="00D668CF">
            <w:pPr>
              <w:rPr>
                <w:rFonts w:cstheme="minorHAnsi"/>
                <w:b w:val="0"/>
              </w:rPr>
            </w:pPr>
            <w:r w:rsidRPr="00A70B0E">
              <w:rPr>
                <w:rFonts w:cstheme="minorHAnsi"/>
              </w:rPr>
              <w:t>Analyse qualitative</w:t>
            </w:r>
          </w:p>
        </w:tc>
      </w:tr>
      <w:tr w:rsidR="00D668CF" w:rsidRPr="00A70B0E" w14:paraId="0B07D8D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081B4F5" w14:textId="77777777" w:rsidR="00D668CF" w:rsidRPr="00A70B0E" w:rsidRDefault="00D668CF" w:rsidP="00D668CF">
            <w:pPr>
              <w:rPr>
                <w:rFonts w:cstheme="minorHAnsi"/>
                <w:b w:val="0"/>
              </w:rPr>
            </w:pPr>
            <w:r w:rsidRPr="00A70B0E">
              <w:rPr>
                <w:rFonts w:cstheme="minorHAnsi"/>
              </w:rPr>
              <w:t>Analyse des écarts</w:t>
            </w:r>
          </w:p>
        </w:tc>
      </w:tr>
      <w:tr w:rsidR="00D668CF" w:rsidRPr="00A70B0E" w14:paraId="62E1D42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09ADD" w14:textId="77777777" w:rsidR="00D668CF" w:rsidRPr="00A70B0E" w:rsidRDefault="00D668CF" w:rsidP="00D668CF">
            <w:pPr>
              <w:rPr>
                <w:rFonts w:cstheme="minorHAnsi"/>
                <w:b w:val="0"/>
              </w:rPr>
            </w:pPr>
            <w:r w:rsidRPr="00A70B0E">
              <w:rPr>
                <w:rFonts w:cstheme="minorHAnsi"/>
              </w:rPr>
              <w:t>Recommandation</w:t>
            </w:r>
          </w:p>
        </w:tc>
      </w:tr>
      <w:tr w:rsidR="00D668CF" w:rsidRPr="003430BB" w14:paraId="0DB1308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4CEEAF20" w14:textId="356716BA" w:rsidR="00D668CF" w:rsidRPr="00ED2CE8" w:rsidRDefault="00D668CF" w:rsidP="00D668CF">
            <w:pPr>
              <w:jc w:val="center"/>
              <w:rPr>
                <w:rFonts w:cstheme="minorHAnsi"/>
                <w:b w:val="0"/>
                <w:lang w:val="fr-FR"/>
              </w:rPr>
            </w:pPr>
            <w:r w:rsidRPr="00ED2CE8">
              <w:rPr>
                <w:rFonts w:cstheme="minorHAnsi"/>
                <w:lang w:val="fr-FR"/>
              </w:rPr>
              <w:t>Indicateur subsidiaire 1(f)</w:t>
            </w:r>
          </w:p>
          <w:p w14:paraId="5F3C4DC2" w14:textId="77777777" w:rsidR="00D668CF" w:rsidRPr="00ED2CE8" w:rsidRDefault="00D668CF" w:rsidP="00D668CF">
            <w:pPr>
              <w:jc w:val="center"/>
              <w:rPr>
                <w:rFonts w:cstheme="minorHAnsi"/>
                <w:b w:val="0"/>
                <w:bCs w:val="0"/>
                <w:lang w:val="fr-FR"/>
              </w:rPr>
            </w:pPr>
            <w:r w:rsidRPr="00ED2CE8">
              <w:rPr>
                <w:rFonts w:cstheme="minorHAnsi"/>
                <w:lang w:val="fr-FR"/>
              </w:rPr>
              <w:t xml:space="preserve">Critères d'évaluation et d'attribution </w:t>
            </w:r>
          </w:p>
          <w:p w14:paraId="1782BD9F" w14:textId="3095FF29" w:rsidR="00D668CF" w:rsidRPr="00ED2CE8" w:rsidRDefault="00D668CF" w:rsidP="00D668CF">
            <w:pPr>
              <w:jc w:val="center"/>
              <w:rPr>
                <w:rFonts w:cstheme="minorHAnsi"/>
                <w:lang w:val="fr-FR"/>
              </w:rPr>
            </w:pPr>
            <w:r w:rsidRPr="00ED2CE8">
              <w:rPr>
                <w:rFonts w:cstheme="minorHAnsi"/>
                <w:b w:val="0"/>
                <w:bCs w:val="0"/>
                <w:lang w:val="fr-FR"/>
              </w:rPr>
              <w:t xml:space="preserve">Le cadre juridique des PPP </w:t>
            </w:r>
            <w:r w:rsidR="00EC0E5D">
              <w:rPr>
                <w:rFonts w:cstheme="minorHAnsi"/>
                <w:b w:val="0"/>
                <w:bCs w:val="0"/>
                <w:lang w:val="fr-FR"/>
              </w:rPr>
              <w:t xml:space="preserve">prévoit </w:t>
            </w:r>
            <w:r w:rsidRPr="00ED2CE8">
              <w:rPr>
                <w:rFonts w:cstheme="minorHAnsi"/>
                <w:b w:val="0"/>
                <w:bCs w:val="0"/>
                <w:lang w:val="fr-FR"/>
              </w:rPr>
              <w:t>que :</w:t>
            </w:r>
          </w:p>
        </w:tc>
      </w:tr>
      <w:tr w:rsidR="00D668CF" w:rsidRPr="003430BB" w14:paraId="69E69C1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389134AA" w14:textId="234F8605" w:rsidR="00D668CF" w:rsidRPr="00A70B0E" w:rsidRDefault="00D668CF" w:rsidP="00D668CF">
            <w:pPr>
              <w:rPr>
                <w:rFonts w:cstheme="minorHAnsi"/>
                <w:b w:val="0"/>
              </w:rPr>
            </w:pPr>
            <w:r w:rsidRPr="00A70B0E">
              <w:rPr>
                <w:rFonts w:cstheme="minorHAnsi"/>
              </w:rPr>
              <w:t>Critère d'évaluation 1(f)(a) :</w:t>
            </w:r>
          </w:p>
          <w:p w14:paraId="33B961B8" w14:textId="0DD16BBC" w:rsidR="00D668CF" w:rsidRPr="00ED2CE8" w:rsidRDefault="00D668CF" w:rsidP="00C71367">
            <w:pPr>
              <w:pStyle w:val="Default"/>
              <w:numPr>
                <w:ilvl w:val="0"/>
                <w:numId w:val="14"/>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 critères d'évaluation sont objectifs, proportionn</w:t>
            </w:r>
            <w:r w:rsidR="00EC0E5D">
              <w:rPr>
                <w:rFonts w:asciiTheme="minorHAnsi" w:hAnsiTheme="minorHAnsi" w:cstheme="minorHAnsi"/>
                <w:b w:val="0"/>
                <w:bCs w:val="0"/>
                <w:sz w:val="22"/>
                <w:szCs w:val="22"/>
                <w:lang w:val="fr-FR"/>
              </w:rPr>
              <w:t>els</w:t>
            </w:r>
            <w:r w:rsidRPr="00ED2CE8">
              <w:rPr>
                <w:rFonts w:asciiTheme="minorHAnsi" w:hAnsiTheme="minorHAnsi" w:cstheme="minorHAnsi"/>
                <w:b w:val="0"/>
                <w:bCs w:val="0"/>
                <w:sz w:val="22"/>
                <w:szCs w:val="22"/>
                <w:lang w:val="fr-FR"/>
              </w:rPr>
              <w:t>, pertinents par rapport à l'objet du contrat et précisés à l'avance dans les documents de passation de marché</w:t>
            </w:r>
            <w:r w:rsidR="00EC0E5D">
              <w:rPr>
                <w:rFonts w:asciiTheme="minorHAnsi" w:hAnsiTheme="minorHAnsi" w:cstheme="minorHAnsi"/>
                <w:b w:val="0"/>
                <w:bCs w:val="0"/>
                <w:sz w:val="22"/>
                <w:szCs w:val="22"/>
                <w:lang w:val="fr-FR"/>
              </w:rPr>
              <w:t>s de</w:t>
            </w:r>
            <w:r w:rsidRPr="00ED2CE8">
              <w:rPr>
                <w:rFonts w:asciiTheme="minorHAnsi" w:hAnsiTheme="minorHAnsi" w:cstheme="minorHAnsi"/>
                <w:b w:val="0"/>
                <w:bCs w:val="0"/>
                <w:sz w:val="22"/>
                <w:szCs w:val="22"/>
                <w:lang w:val="fr-FR"/>
              </w:rPr>
              <w:t xml:space="preserve"> PPP, de sorte que la décision d'attribution soit prise uniquement sur la base des critères énoncés dans les documents.</w:t>
            </w:r>
          </w:p>
        </w:tc>
      </w:tr>
      <w:tr w:rsidR="00D668CF" w:rsidRPr="00A70B0E" w14:paraId="56878F51" w14:textId="77777777" w:rsidTr="00091937">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FE1C11" w14:textId="0F90061F"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745916063"/>
                <w:placeholder>
                  <w:docPart w:val="734DAD99A1E3412C87F2D1A954A80A1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02DC851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C6FAA14" w14:textId="77777777" w:rsidR="00D668CF" w:rsidRPr="00A70B0E" w:rsidRDefault="00D668CF" w:rsidP="00D668CF">
            <w:pPr>
              <w:rPr>
                <w:rFonts w:cstheme="minorHAnsi"/>
                <w:b w:val="0"/>
              </w:rPr>
            </w:pPr>
            <w:r w:rsidRPr="00A70B0E">
              <w:rPr>
                <w:rFonts w:cstheme="minorHAnsi"/>
              </w:rPr>
              <w:t>Analyse qualitative</w:t>
            </w:r>
          </w:p>
        </w:tc>
      </w:tr>
      <w:tr w:rsidR="00D668CF" w:rsidRPr="00A70B0E" w14:paraId="651A9EB8" w14:textId="77777777" w:rsidTr="00091937">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5D986F0" w14:textId="77777777" w:rsidR="00D668CF" w:rsidRPr="00A70B0E" w:rsidRDefault="00D668CF" w:rsidP="00D668CF">
            <w:pPr>
              <w:rPr>
                <w:rFonts w:cstheme="minorHAnsi"/>
                <w:b w:val="0"/>
              </w:rPr>
            </w:pPr>
            <w:r w:rsidRPr="00A70B0E">
              <w:rPr>
                <w:rFonts w:cstheme="minorHAnsi"/>
              </w:rPr>
              <w:t>Analyse des écarts</w:t>
            </w:r>
          </w:p>
        </w:tc>
      </w:tr>
      <w:tr w:rsidR="00D668CF" w:rsidRPr="00A70B0E" w14:paraId="7CCCB48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FC6C1E" w14:textId="77777777" w:rsidR="00D668CF" w:rsidRPr="00A70B0E" w:rsidRDefault="00D668CF" w:rsidP="00D668CF">
            <w:pPr>
              <w:rPr>
                <w:rFonts w:cstheme="minorHAnsi"/>
                <w:b w:val="0"/>
              </w:rPr>
            </w:pPr>
            <w:r w:rsidRPr="00A70B0E">
              <w:rPr>
                <w:rFonts w:cstheme="minorHAnsi"/>
              </w:rPr>
              <w:t>Recommandation</w:t>
            </w:r>
          </w:p>
        </w:tc>
      </w:tr>
      <w:tr w:rsidR="00D668CF" w:rsidRPr="003430BB" w14:paraId="5843503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F3E71CF" w14:textId="211B1918" w:rsidR="00D668CF" w:rsidRPr="00A70B0E" w:rsidRDefault="00D668CF" w:rsidP="00D668CF">
            <w:pPr>
              <w:rPr>
                <w:rFonts w:cstheme="minorHAnsi"/>
                <w:b w:val="0"/>
              </w:rPr>
            </w:pPr>
            <w:r w:rsidRPr="00A70B0E">
              <w:rPr>
                <w:rFonts w:cstheme="minorHAnsi"/>
              </w:rPr>
              <w:t>Critère d'évaluation 1(f)(b) :</w:t>
            </w:r>
          </w:p>
          <w:p w14:paraId="04916103" w14:textId="1A770AD1" w:rsidR="00D668CF" w:rsidRPr="00EC0E5D" w:rsidRDefault="00EC0E5D" w:rsidP="00EC0E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lang w:val="fr-FR"/>
              </w:rPr>
            </w:pPr>
            <w:r w:rsidRPr="00EC0E5D">
              <w:rPr>
                <w:rFonts w:cstheme="minorHAnsi"/>
                <w:b w:val="0"/>
                <w:bCs w:val="0"/>
                <w:lang w:val="fr-FR"/>
              </w:rPr>
              <w:t>L'utilisation d'attributs de prix et d'autres attributs et/ou la prise en compte du coût du cycle de vie sont encouragés, le cas échéant, pour garantir l'objectivité et l'optimisation des décisions.</w:t>
            </w:r>
          </w:p>
        </w:tc>
      </w:tr>
      <w:tr w:rsidR="00D668CF" w:rsidRPr="00A70B0E" w14:paraId="3EE1A11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780EEE" w14:textId="0DE7E5EB" w:rsidR="00D668CF" w:rsidRPr="00A70B0E" w:rsidRDefault="00D668CF" w:rsidP="00D668CF">
            <w:pPr>
              <w:rPr>
                <w:rFonts w:cstheme="minorHAnsi"/>
                <w:b w:val="0"/>
              </w:rPr>
            </w:pPr>
            <w:r w:rsidRPr="00A70B0E">
              <w:rPr>
                <w:rFonts w:cstheme="minorHAnsi"/>
              </w:rPr>
              <w:t xml:space="preserve">Conclusion : </w:t>
            </w:r>
            <w:sdt>
              <w:sdtPr>
                <w:rPr>
                  <w:rFonts w:cstheme="minorHAnsi"/>
                  <w:lang w:val="fr-FR"/>
                </w:rPr>
                <w:id w:val="-349651084"/>
                <w:placeholder>
                  <w:docPart w:val="39A71DC3E21B4CDD8E56F3BE7CE2AC67"/>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639AF7D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B3822C6" w14:textId="77777777" w:rsidR="00D668CF" w:rsidRPr="00A70B0E" w:rsidRDefault="00D668CF" w:rsidP="00D668CF">
            <w:pPr>
              <w:rPr>
                <w:rFonts w:cstheme="minorHAnsi"/>
                <w:b w:val="0"/>
              </w:rPr>
            </w:pPr>
            <w:r w:rsidRPr="00A70B0E">
              <w:rPr>
                <w:rFonts w:cstheme="minorHAnsi"/>
              </w:rPr>
              <w:t>Analyse qualitative</w:t>
            </w:r>
          </w:p>
        </w:tc>
      </w:tr>
      <w:tr w:rsidR="00D668CF" w:rsidRPr="00A70B0E" w14:paraId="3C674DF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5348F39" w14:textId="77777777" w:rsidR="00D668CF" w:rsidRPr="00A70B0E" w:rsidRDefault="00D668CF" w:rsidP="00D668CF">
            <w:pPr>
              <w:rPr>
                <w:rFonts w:cstheme="minorHAnsi"/>
                <w:b w:val="0"/>
              </w:rPr>
            </w:pPr>
            <w:r w:rsidRPr="00A70B0E">
              <w:rPr>
                <w:rFonts w:cstheme="minorHAnsi"/>
              </w:rPr>
              <w:t>Analyse des écarts</w:t>
            </w:r>
          </w:p>
        </w:tc>
      </w:tr>
      <w:tr w:rsidR="00D668CF" w:rsidRPr="00A70B0E" w14:paraId="52D3376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8D9B3CA" w14:textId="77777777" w:rsidR="00D668CF" w:rsidRPr="00A70B0E" w:rsidRDefault="00D668CF" w:rsidP="00D668CF">
            <w:pPr>
              <w:rPr>
                <w:rFonts w:cstheme="minorHAnsi"/>
                <w:b w:val="0"/>
              </w:rPr>
            </w:pPr>
            <w:r w:rsidRPr="00A70B0E">
              <w:rPr>
                <w:rFonts w:cstheme="minorHAnsi"/>
              </w:rPr>
              <w:t>Recommandation</w:t>
            </w:r>
          </w:p>
        </w:tc>
      </w:tr>
      <w:tr w:rsidR="00D668CF" w:rsidRPr="003430BB" w14:paraId="5C9819B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2C97C76" w14:textId="60794402" w:rsidR="00D668CF" w:rsidRPr="00A70B0E" w:rsidRDefault="00D668CF" w:rsidP="00D668CF">
            <w:pPr>
              <w:rPr>
                <w:rFonts w:cstheme="minorHAnsi"/>
                <w:b w:val="0"/>
              </w:rPr>
            </w:pPr>
            <w:r w:rsidRPr="00A70B0E">
              <w:rPr>
                <w:rFonts w:cstheme="minorHAnsi"/>
              </w:rPr>
              <w:lastRenderedPageBreak/>
              <w:t>Critère d'évaluation 1(f)(c) :</w:t>
            </w:r>
          </w:p>
          <w:p w14:paraId="0A684127" w14:textId="1DE1ADCA" w:rsidR="00D668CF" w:rsidRPr="00ED2CE8" w:rsidRDefault="00D668CF" w:rsidP="00C71367">
            <w:pPr>
              <w:pStyle w:val="Default"/>
              <w:numPr>
                <w:ilvl w:val="0"/>
                <w:numId w:val="16"/>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Les critères d'évaluation doivent être clairement définis dans </w:t>
            </w:r>
            <w:r w:rsidR="00EC0E5D">
              <w:rPr>
                <w:rFonts w:asciiTheme="minorHAnsi" w:hAnsiTheme="minorHAnsi" w:cstheme="minorHAnsi"/>
                <w:b w:val="0"/>
                <w:bCs w:val="0"/>
                <w:sz w:val="22"/>
                <w:szCs w:val="22"/>
                <w:lang w:val="fr-FR"/>
              </w:rPr>
              <w:t>le cadre de la procédure</w:t>
            </w:r>
            <w:r w:rsidRPr="00ED2CE8">
              <w:rPr>
                <w:rFonts w:asciiTheme="minorHAnsi" w:hAnsiTheme="minorHAnsi" w:cstheme="minorHAnsi"/>
                <w:b w:val="0"/>
                <w:bCs w:val="0"/>
                <w:sz w:val="22"/>
                <w:szCs w:val="22"/>
                <w:lang w:val="fr-FR"/>
              </w:rPr>
              <w:t xml:space="preserve"> de passation </w:t>
            </w:r>
            <w:r w:rsidR="00EC0E5D">
              <w:rPr>
                <w:rFonts w:asciiTheme="minorHAnsi" w:hAnsiTheme="minorHAnsi" w:cstheme="minorHAnsi"/>
                <w:b w:val="0"/>
                <w:bCs w:val="0"/>
                <w:sz w:val="22"/>
                <w:szCs w:val="22"/>
                <w:lang w:val="fr-FR"/>
              </w:rPr>
              <w:t>des</w:t>
            </w:r>
            <w:r w:rsidRPr="00ED2CE8">
              <w:rPr>
                <w:rFonts w:asciiTheme="minorHAnsi" w:hAnsiTheme="minorHAnsi" w:cstheme="minorHAnsi"/>
                <w:b w:val="0"/>
                <w:bCs w:val="0"/>
                <w:sz w:val="22"/>
                <w:szCs w:val="22"/>
                <w:lang w:val="fr-FR"/>
              </w:rPr>
              <w:t xml:space="preserve"> PPP.</w:t>
            </w:r>
          </w:p>
        </w:tc>
      </w:tr>
      <w:tr w:rsidR="00D668CF" w:rsidRPr="00A70B0E" w14:paraId="30939679"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2ACF72F" w14:textId="66D3F2AA" w:rsidR="00D668CF" w:rsidRPr="00A70B0E" w:rsidRDefault="00D668CF" w:rsidP="00D668CF">
            <w:pPr>
              <w:rPr>
                <w:rFonts w:cstheme="minorHAnsi"/>
                <w:b w:val="0"/>
              </w:rPr>
            </w:pPr>
            <w:r w:rsidRPr="00A70B0E">
              <w:rPr>
                <w:rFonts w:cstheme="minorHAnsi"/>
              </w:rPr>
              <w:t xml:space="preserve">Conclusion : </w:t>
            </w:r>
            <w:sdt>
              <w:sdtPr>
                <w:rPr>
                  <w:rFonts w:cstheme="minorHAnsi"/>
                  <w:lang w:val="fr-FR"/>
                </w:rPr>
                <w:id w:val="1176535994"/>
                <w:placeholder>
                  <w:docPart w:val="DDF488CAFB0D4078A09C7A547F1ED214"/>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548732A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82DEA6D" w14:textId="77777777" w:rsidR="00D668CF" w:rsidRPr="00A70B0E" w:rsidRDefault="00D668CF" w:rsidP="00D668CF">
            <w:pPr>
              <w:rPr>
                <w:rFonts w:cstheme="minorHAnsi"/>
                <w:b w:val="0"/>
              </w:rPr>
            </w:pPr>
            <w:r w:rsidRPr="00A70B0E">
              <w:rPr>
                <w:rFonts w:cstheme="minorHAnsi"/>
              </w:rPr>
              <w:t>Analyse qualitative</w:t>
            </w:r>
          </w:p>
        </w:tc>
      </w:tr>
      <w:tr w:rsidR="00D668CF" w:rsidRPr="00A70B0E" w14:paraId="65ADDEA7"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7572831" w14:textId="77777777" w:rsidR="00D668CF" w:rsidRPr="00A70B0E" w:rsidRDefault="00D668CF" w:rsidP="00D668CF">
            <w:pPr>
              <w:rPr>
                <w:rFonts w:cstheme="minorHAnsi"/>
                <w:b w:val="0"/>
              </w:rPr>
            </w:pPr>
            <w:r w:rsidRPr="00A70B0E">
              <w:rPr>
                <w:rFonts w:cstheme="minorHAnsi"/>
              </w:rPr>
              <w:t>Analyse des écarts</w:t>
            </w:r>
          </w:p>
        </w:tc>
      </w:tr>
      <w:tr w:rsidR="00D668CF" w:rsidRPr="00A70B0E" w14:paraId="094F29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E88987F" w14:textId="77777777" w:rsidR="00D668CF" w:rsidRPr="00A70B0E" w:rsidRDefault="00D668CF" w:rsidP="00D668CF">
            <w:pPr>
              <w:rPr>
                <w:rFonts w:cstheme="minorHAnsi"/>
                <w:b w:val="0"/>
              </w:rPr>
            </w:pPr>
            <w:r w:rsidRPr="00A70B0E">
              <w:rPr>
                <w:rFonts w:cstheme="minorHAnsi"/>
              </w:rPr>
              <w:t>Recommandation</w:t>
            </w:r>
          </w:p>
        </w:tc>
      </w:tr>
      <w:tr w:rsidR="00D668CF" w:rsidRPr="003430BB" w14:paraId="623D26D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60E72D61" w14:textId="77777777" w:rsidR="00D668CF" w:rsidRPr="00ED2CE8" w:rsidRDefault="00D668CF" w:rsidP="00D668CF">
            <w:pPr>
              <w:jc w:val="center"/>
              <w:rPr>
                <w:rFonts w:cstheme="minorHAnsi"/>
                <w:b w:val="0"/>
                <w:bCs w:val="0"/>
                <w:lang w:val="fr-FR"/>
              </w:rPr>
            </w:pPr>
            <w:r w:rsidRPr="00ED2CE8">
              <w:rPr>
                <w:rFonts w:cstheme="minorHAnsi"/>
                <w:lang w:val="fr-FR"/>
              </w:rPr>
              <w:t xml:space="preserve">Indicateur subsidiaire 1(g) </w:t>
            </w:r>
          </w:p>
          <w:p w14:paraId="5EBA0006" w14:textId="77777777" w:rsidR="00D668CF" w:rsidRPr="00ED2CE8" w:rsidRDefault="00D668CF" w:rsidP="00D668CF">
            <w:pPr>
              <w:jc w:val="center"/>
              <w:rPr>
                <w:rFonts w:cstheme="minorHAnsi"/>
                <w:b w:val="0"/>
                <w:bCs w:val="0"/>
                <w:lang w:val="fr-FR"/>
              </w:rPr>
            </w:pPr>
            <w:r w:rsidRPr="00ED2CE8">
              <w:rPr>
                <w:rFonts w:cstheme="minorHAnsi"/>
                <w:lang w:val="fr-FR"/>
              </w:rPr>
              <w:t>Soumission, réception et ouverture des offres</w:t>
            </w:r>
          </w:p>
          <w:p w14:paraId="21A21645" w14:textId="65806ED3" w:rsidR="00D668CF" w:rsidRPr="00ED2CE8" w:rsidRDefault="00D668CF" w:rsidP="00D668CF">
            <w:pPr>
              <w:jc w:val="center"/>
              <w:rPr>
                <w:rFonts w:cstheme="minorHAnsi"/>
                <w:b w:val="0"/>
                <w:bCs w:val="0"/>
                <w:lang w:val="fr-FR"/>
              </w:rPr>
            </w:pPr>
            <w:r w:rsidRPr="00ED2CE8">
              <w:rPr>
                <w:rFonts w:cstheme="minorHAnsi"/>
                <w:b w:val="0"/>
                <w:bCs w:val="0"/>
                <w:lang w:val="fr-FR"/>
              </w:rPr>
              <w:t>Le cadre juridique des PPP prévoit les dispositions suivantes :</w:t>
            </w:r>
          </w:p>
        </w:tc>
      </w:tr>
      <w:tr w:rsidR="00D668CF" w:rsidRPr="003430BB" w14:paraId="4058057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6C3EFC92" w14:textId="21392C01" w:rsidR="00D668CF" w:rsidRPr="00A70B0E" w:rsidRDefault="00D668CF" w:rsidP="00D668CF">
            <w:pPr>
              <w:rPr>
                <w:rFonts w:cstheme="minorHAnsi"/>
                <w:b w:val="0"/>
              </w:rPr>
            </w:pPr>
            <w:r w:rsidRPr="00A70B0E">
              <w:rPr>
                <w:rFonts w:cstheme="minorHAnsi"/>
              </w:rPr>
              <w:t>Critère d'évaluation 1(g)(a) :</w:t>
            </w:r>
          </w:p>
          <w:p w14:paraId="37D34DAF" w14:textId="28E6EEF2" w:rsidR="00D668CF" w:rsidRPr="00ED2CE8" w:rsidRDefault="00D668CF" w:rsidP="00C71367">
            <w:pPr>
              <w:pStyle w:val="Default"/>
              <w:numPr>
                <w:ilvl w:val="0"/>
                <w:numId w:val="17"/>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La sécurité et la confidentialité des offres sont </w:t>
            </w:r>
            <w:r w:rsidR="00EC0E5D">
              <w:rPr>
                <w:rFonts w:asciiTheme="minorHAnsi" w:hAnsiTheme="minorHAnsi" w:cstheme="minorHAnsi"/>
                <w:b w:val="0"/>
                <w:bCs w:val="0"/>
                <w:sz w:val="22"/>
                <w:szCs w:val="22"/>
                <w:lang w:val="fr-FR"/>
              </w:rPr>
              <w:t xml:space="preserve">maintenues </w:t>
            </w:r>
            <w:r w:rsidRPr="00ED2CE8">
              <w:rPr>
                <w:rFonts w:asciiTheme="minorHAnsi" w:hAnsiTheme="minorHAnsi" w:cstheme="minorHAnsi"/>
                <w:b w:val="0"/>
                <w:bCs w:val="0"/>
                <w:sz w:val="22"/>
                <w:szCs w:val="22"/>
                <w:lang w:val="fr-FR"/>
              </w:rPr>
              <w:t xml:space="preserve">pendant les négociations et jusqu'à l'attribution du </w:t>
            </w:r>
            <w:r w:rsidR="00EC0E5D">
              <w:rPr>
                <w:rFonts w:asciiTheme="minorHAnsi" w:hAnsiTheme="minorHAnsi" w:cstheme="minorHAnsi"/>
                <w:b w:val="0"/>
                <w:bCs w:val="0"/>
                <w:sz w:val="22"/>
                <w:szCs w:val="22"/>
                <w:lang w:val="fr-FR"/>
              </w:rPr>
              <w:t>contrat.</w:t>
            </w:r>
          </w:p>
        </w:tc>
      </w:tr>
      <w:tr w:rsidR="00D668CF" w:rsidRPr="00A70B0E" w14:paraId="114A387A"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687C2D5" w14:textId="22D819A9"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1006329096"/>
                <w:placeholder>
                  <w:docPart w:val="B62A58C29A4C4DB8A543B6B736A47D56"/>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099B47D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72B0CEA" w14:textId="3F2427F0" w:rsidR="00D668CF" w:rsidRPr="00A70B0E" w:rsidRDefault="00D668CF" w:rsidP="00D668CF">
            <w:pPr>
              <w:rPr>
                <w:rFonts w:cstheme="minorHAnsi"/>
              </w:rPr>
            </w:pPr>
            <w:r w:rsidRPr="00A70B0E">
              <w:rPr>
                <w:rFonts w:cstheme="minorHAnsi"/>
              </w:rPr>
              <w:t>Analyse qualitative</w:t>
            </w:r>
          </w:p>
        </w:tc>
      </w:tr>
      <w:tr w:rsidR="00D668CF" w:rsidRPr="00A70B0E" w14:paraId="0844925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4C9AED2" w14:textId="691CFA60" w:rsidR="00D668CF" w:rsidRPr="00A70B0E" w:rsidRDefault="00D668CF" w:rsidP="00D668CF">
            <w:pPr>
              <w:rPr>
                <w:rFonts w:cstheme="minorHAnsi"/>
              </w:rPr>
            </w:pPr>
            <w:r w:rsidRPr="00A70B0E">
              <w:rPr>
                <w:rFonts w:cstheme="minorHAnsi"/>
              </w:rPr>
              <w:t>Analyse des écarts</w:t>
            </w:r>
          </w:p>
        </w:tc>
      </w:tr>
      <w:tr w:rsidR="00D668CF" w:rsidRPr="00A70B0E" w14:paraId="36E5F0C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E18C262" w14:textId="17BE2D10" w:rsidR="00D668CF" w:rsidRPr="00A70B0E" w:rsidRDefault="00D668CF" w:rsidP="00D668CF">
            <w:pPr>
              <w:rPr>
                <w:rFonts w:cstheme="minorHAnsi"/>
              </w:rPr>
            </w:pPr>
            <w:r w:rsidRPr="00A70B0E">
              <w:rPr>
                <w:rFonts w:cstheme="minorHAnsi"/>
              </w:rPr>
              <w:t>Recommandation</w:t>
            </w:r>
          </w:p>
        </w:tc>
      </w:tr>
      <w:tr w:rsidR="00D668CF" w:rsidRPr="003430BB" w14:paraId="7BAF87A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E3B35B3" w14:textId="4572780E" w:rsidR="00D668CF" w:rsidRPr="00A70B0E" w:rsidRDefault="00D668CF" w:rsidP="00D668CF">
            <w:pPr>
              <w:rPr>
                <w:rFonts w:cstheme="minorHAnsi"/>
                <w:b w:val="0"/>
              </w:rPr>
            </w:pPr>
            <w:r w:rsidRPr="00A70B0E">
              <w:rPr>
                <w:rFonts w:cstheme="minorHAnsi"/>
              </w:rPr>
              <w:t>Critère d'évaluation 1(g)(b) :</w:t>
            </w:r>
          </w:p>
          <w:p w14:paraId="48C2FEA3" w14:textId="62D2F83C" w:rsidR="00D668CF" w:rsidRPr="00ED2CE8" w:rsidRDefault="00D668CF" w:rsidP="00C71367">
            <w:pPr>
              <w:pStyle w:val="Default"/>
              <w:numPr>
                <w:ilvl w:val="0"/>
                <w:numId w:val="18"/>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Les modalités de soumission et de réception des propositions sont </w:t>
            </w:r>
            <w:r w:rsidR="00EC0E5D">
              <w:rPr>
                <w:rFonts w:asciiTheme="minorHAnsi" w:hAnsiTheme="minorHAnsi" w:cstheme="minorHAnsi"/>
                <w:b w:val="0"/>
                <w:bCs w:val="0"/>
                <w:sz w:val="22"/>
                <w:szCs w:val="22"/>
                <w:lang w:val="fr-FR"/>
              </w:rPr>
              <w:t xml:space="preserve">bien </w:t>
            </w:r>
            <w:r w:rsidRPr="00ED2CE8">
              <w:rPr>
                <w:rFonts w:asciiTheme="minorHAnsi" w:hAnsiTheme="minorHAnsi" w:cstheme="minorHAnsi"/>
                <w:b w:val="0"/>
                <w:bCs w:val="0"/>
                <w:sz w:val="22"/>
                <w:szCs w:val="22"/>
                <w:lang w:val="fr-FR"/>
              </w:rPr>
              <w:t xml:space="preserve">définies afin d'éviter </w:t>
            </w:r>
            <w:r w:rsidR="00EC0E5D">
              <w:rPr>
                <w:rFonts w:asciiTheme="minorHAnsi" w:hAnsiTheme="minorHAnsi" w:cstheme="minorHAnsi"/>
                <w:b w:val="0"/>
                <w:bCs w:val="0"/>
                <w:sz w:val="22"/>
                <w:szCs w:val="22"/>
                <w:lang w:val="fr-FR"/>
              </w:rPr>
              <w:t>le</w:t>
            </w:r>
            <w:r w:rsidRPr="00ED2CE8">
              <w:rPr>
                <w:rFonts w:asciiTheme="minorHAnsi" w:hAnsiTheme="minorHAnsi" w:cstheme="minorHAnsi"/>
                <w:b w:val="0"/>
                <w:bCs w:val="0"/>
                <w:sz w:val="22"/>
                <w:szCs w:val="22"/>
                <w:lang w:val="fr-FR"/>
              </w:rPr>
              <w:t xml:space="preserve"> rejet inutile des offres.</w:t>
            </w:r>
          </w:p>
        </w:tc>
      </w:tr>
      <w:tr w:rsidR="00D668CF" w:rsidRPr="00A70B0E" w14:paraId="46FE5C2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E5D2918" w14:textId="4458BBF5"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1144190340"/>
                <w:placeholder>
                  <w:docPart w:val="98C94443FAB0439685AB9F86A6F793F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4244D23B"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D1A21B" w14:textId="001DB923" w:rsidR="00D668CF" w:rsidRPr="00A70B0E" w:rsidRDefault="00D668CF" w:rsidP="00D668CF">
            <w:pPr>
              <w:rPr>
                <w:rFonts w:cstheme="minorHAnsi"/>
              </w:rPr>
            </w:pPr>
            <w:r w:rsidRPr="00A70B0E">
              <w:rPr>
                <w:rFonts w:cstheme="minorHAnsi"/>
              </w:rPr>
              <w:t>Analyse qualitative</w:t>
            </w:r>
          </w:p>
        </w:tc>
      </w:tr>
      <w:tr w:rsidR="00D668CF" w:rsidRPr="00A70B0E" w14:paraId="63E71E0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D71DAE4" w14:textId="0F5425C5" w:rsidR="00D668CF" w:rsidRPr="00A70B0E" w:rsidRDefault="00D668CF" w:rsidP="00D668CF">
            <w:pPr>
              <w:rPr>
                <w:rFonts w:cstheme="minorHAnsi"/>
              </w:rPr>
            </w:pPr>
            <w:r w:rsidRPr="00A70B0E">
              <w:rPr>
                <w:rFonts w:cstheme="minorHAnsi"/>
              </w:rPr>
              <w:t>Analyse des écarts</w:t>
            </w:r>
          </w:p>
        </w:tc>
      </w:tr>
      <w:tr w:rsidR="00D668CF" w:rsidRPr="00A70B0E" w14:paraId="2EA8668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C6FF8CB" w14:textId="2A39B6EF" w:rsidR="00D668CF" w:rsidRPr="00A70B0E" w:rsidRDefault="00D668CF" w:rsidP="00D668CF">
            <w:pPr>
              <w:rPr>
                <w:rFonts w:cstheme="minorHAnsi"/>
              </w:rPr>
            </w:pPr>
            <w:r w:rsidRPr="00A70B0E">
              <w:rPr>
                <w:rFonts w:cstheme="minorHAnsi"/>
              </w:rPr>
              <w:t>Recommandation</w:t>
            </w:r>
          </w:p>
        </w:tc>
      </w:tr>
      <w:tr w:rsidR="00D668CF" w:rsidRPr="003430BB" w14:paraId="045E0EA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1C80510" w14:textId="3B99234F" w:rsidR="00091937" w:rsidRPr="00A70B0E" w:rsidRDefault="00D668CF" w:rsidP="00091937">
            <w:pPr>
              <w:rPr>
                <w:rFonts w:cstheme="minorHAnsi"/>
                <w:b w:val="0"/>
              </w:rPr>
            </w:pPr>
            <w:r w:rsidRPr="00A70B0E">
              <w:rPr>
                <w:rFonts w:cstheme="minorHAnsi"/>
              </w:rPr>
              <w:t>Critère d'évaluation 1(g)(</w:t>
            </w:r>
            <w:r w:rsidR="00091937" w:rsidRPr="00A70B0E">
              <w:rPr>
                <w:rFonts w:cstheme="minorHAnsi"/>
              </w:rPr>
              <w:t>c</w:t>
            </w:r>
            <w:r w:rsidRPr="00A70B0E">
              <w:rPr>
                <w:rFonts w:cstheme="minorHAnsi"/>
              </w:rPr>
              <w:t>) :</w:t>
            </w:r>
          </w:p>
          <w:p w14:paraId="264D73BE" w14:textId="58C7BF84" w:rsidR="00D668CF" w:rsidRPr="00ED2CE8" w:rsidRDefault="00EC0E5D" w:rsidP="00C71367">
            <w:pPr>
              <w:pStyle w:val="Default"/>
              <w:numPr>
                <w:ilvl w:val="0"/>
                <w:numId w:val="19"/>
              </w:numPr>
              <w:jc w:val="both"/>
              <w:rPr>
                <w:rFonts w:asciiTheme="minorHAnsi" w:hAnsiTheme="minorHAnsi" w:cstheme="minorHAnsi"/>
                <w:b w:val="0"/>
                <w:bCs w:val="0"/>
                <w:sz w:val="22"/>
                <w:szCs w:val="22"/>
                <w:lang w:val="fr-FR"/>
              </w:rPr>
            </w:pPr>
            <w:r>
              <w:rPr>
                <w:rFonts w:asciiTheme="minorHAnsi" w:hAnsiTheme="minorHAnsi" w:cstheme="minorHAnsi"/>
                <w:b w:val="0"/>
                <w:bCs w:val="0"/>
                <w:sz w:val="22"/>
                <w:szCs w:val="22"/>
                <w:lang w:val="fr-FR"/>
              </w:rPr>
              <w:t>Les comptes-rendus des procédures d’ouverture</w:t>
            </w:r>
            <w:r w:rsidR="00091937" w:rsidRPr="00ED2CE8">
              <w:rPr>
                <w:rFonts w:asciiTheme="minorHAnsi" w:hAnsiTheme="minorHAnsi" w:cstheme="minorHAnsi"/>
                <w:b w:val="0"/>
                <w:bCs w:val="0"/>
                <w:sz w:val="22"/>
                <w:szCs w:val="22"/>
                <w:lang w:val="fr-FR"/>
              </w:rPr>
              <w:t xml:space="preserve"> des propositions à chaque étape sont conservés et </w:t>
            </w:r>
            <w:r>
              <w:rPr>
                <w:rFonts w:asciiTheme="minorHAnsi" w:hAnsiTheme="minorHAnsi" w:cstheme="minorHAnsi"/>
                <w:b w:val="0"/>
                <w:bCs w:val="0"/>
                <w:sz w:val="22"/>
                <w:szCs w:val="22"/>
                <w:lang w:val="fr-FR"/>
              </w:rPr>
              <w:t>disponibles pour examen.</w:t>
            </w:r>
          </w:p>
        </w:tc>
      </w:tr>
      <w:tr w:rsidR="00D668CF" w:rsidRPr="00A70B0E" w14:paraId="6413FCC6"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957458D" w14:textId="567590C4"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151338388"/>
                <w:placeholder>
                  <w:docPart w:val="201AA7AC7C4D432E9FDBCFBFE13CBC74"/>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1C8CB22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0EF0481" w14:textId="1A717CB5" w:rsidR="00D668CF" w:rsidRPr="00A70B0E" w:rsidRDefault="00D668CF" w:rsidP="00D668CF">
            <w:pPr>
              <w:rPr>
                <w:rFonts w:cstheme="minorHAnsi"/>
              </w:rPr>
            </w:pPr>
            <w:r w:rsidRPr="00A70B0E">
              <w:rPr>
                <w:rFonts w:cstheme="minorHAnsi"/>
              </w:rPr>
              <w:t>Analyse qualitative</w:t>
            </w:r>
          </w:p>
        </w:tc>
      </w:tr>
      <w:tr w:rsidR="00D668CF" w:rsidRPr="00A70B0E" w14:paraId="678772D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EFA687D" w14:textId="0EC9F350" w:rsidR="00D668CF" w:rsidRPr="00A70B0E" w:rsidRDefault="00D668CF" w:rsidP="00D668CF">
            <w:pPr>
              <w:rPr>
                <w:rFonts w:cstheme="minorHAnsi"/>
              </w:rPr>
            </w:pPr>
            <w:r w:rsidRPr="00A70B0E">
              <w:rPr>
                <w:rFonts w:cstheme="minorHAnsi"/>
              </w:rPr>
              <w:t>Analyse des écarts</w:t>
            </w:r>
          </w:p>
        </w:tc>
      </w:tr>
      <w:tr w:rsidR="00D668CF" w:rsidRPr="00A70B0E" w14:paraId="669154C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312E2BD" w14:textId="74880971" w:rsidR="00D668CF" w:rsidRPr="00A70B0E" w:rsidRDefault="00D668CF" w:rsidP="00D668CF">
            <w:pPr>
              <w:rPr>
                <w:rFonts w:cstheme="minorHAnsi"/>
              </w:rPr>
            </w:pPr>
            <w:r w:rsidRPr="00A70B0E">
              <w:rPr>
                <w:rFonts w:cstheme="minorHAnsi"/>
              </w:rPr>
              <w:t>Recommandation</w:t>
            </w:r>
          </w:p>
        </w:tc>
      </w:tr>
      <w:tr w:rsidR="00D668CF" w:rsidRPr="003430BB" w14:paraId="339D834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7F732B18" w14:textId="143E8B74" w:rsidR="00091937" w:rsidRPr="00A70B0E" w:rsidRDefault="00D668CF" w:rsidP="00091937">
            <w:pPr>
              <w:rPr>
                <w:rFonts w:cstheme="minorHAnsi"/>
              </w:rPr>
            </w:pPr>
            <w:r w:rsidRPr="00A70B0E">
              <w:rPr>
                <w:rFonts w:cstheme="minorHAnsi"/>
              </w:rPr>
              <w:t>Critère d'évaluation 1(g)(</w:t>
            </w:r>
            <w:r w:rsidR="00091937" w:rsidRPr="00A70B0E">
              <w:rPr>
                <w:rFonts w:cstheme="minorHAnsi"/>
              </w:rPr>
              <w:t>d</w:t>
            </w:r>
            <w:r w:rsidRPr="00A70B0E">
              <w:rPr>
                <w:rFonts w:cstheme="minorHAnsi"/>
              </w:rPr>
              <w:t>) :</w:t>
            </w:r>
          </w:p>
          <w:p w14:paraId="1B4B5235" w14:textId="2D612C17" w:rsidR="00D668CF" w:rsidRPr="00ED2CE8" w:rsidRDefault="00091937" w:rsidP="00C71367">
            <w:pPr>
              <w:pStyle w:val="Default"/>
              <w:numPr>
                <w:ilvl w:val="0"/>
                <w:numId w:val="20"/>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Chaque phase ou étape successive est suivie </w:t>
            </w:r>
            <w:r w:rsidR="00EC0E5D">
              <w:rPr>
                <w:rFonts w:asciiTheme="minorHAnsi" w:hAnsiTheme="minorHAnsi" w:cstheme="minorHAnsi"/>
                <w:b w:val="0"/>
                <w:bCs w:val="0"/>
                <w:sz w:val="22"/>
                <w:szCs w:val="22"/>
                <w:lang w:val="fr-FR"/>
              </w:rPr>
              <w:t>d’une réunion d’information</w:t>
            </w:r>
            <w:r w:rsidRPr="00ED2CE8">
              <w:rPr>
                <w:rFonts w:asciiTheme="minorHAnsi" w:hAnsiTheme="minorHAnsi" w:cstheme="minorHAnsi"/>
                <w:b w:val="0"/>
                <w:bCs w:val="0"/>
                <w:sz w:val="22"/>
                <w:szCs w:val="22"/>
                <w:lang w:val="fr-FR"/>
              </w:rPr>
              <w:t xml:space="preserve"> à l'intention de tous les participants, </w:t>
            </w:r>
            <w:r w:rsidR="00D860B5">
              <w:rPr>
                <w:rFonts w:asciiTheme="minorHAnsi" w:hAnsiTheme="minorHAnsi" w:cstheme="minorHAnsi"/>
                <w:b w:val="0"/>
                <w:bCs w:val="0"/>
                <w:sz w:val="22"/>
                <w:szCs w:val="22"/>
                <w:lang w:val="fr-FR"/>
              </w:rPr>
              <w:t>et elle est documentée et transparente.</w:t>
            </w:r>
          </w:p>
        </w:tc>
      </w:tr>
      <w:tr w:rsidR="00D668CF" w:rsidRPr="00A70B0E" w14:paraId="0868C3D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B3F59E7" w14:textId="761027B0"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1802876319"/>
                <w:placeholder>
                  <w:docPart w:val="7CF444D051FB4783A1F02990425DC85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163340F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D7114AF" w14:textId="3870A6AD" w:rsidR="00D668CF" w:rsidRPr="00A70B0E" w:rsidRDefault="00D668CF" w:rsidP="00D668CF">
            <w:pPr>
              <w:rPr>
                <w:rFonts w:cstheme="minorHAnsi"/>
              </w:rPr>
            </w:pPr>
            <w:r w:rsidRPr="00A70B0E">
              <w:rPr>
                <w:rFonts w:cstheme="minorHAnsi"/>
              </w:rPr>
              <w:lastRenderedPageBreak/>
              <w:t>Analyse qualitative</w:t>
            </w:r>
          </w:p>
        </w:tc>
      </w:tr>
      <w:tr w:rsidR="00D668CF" w:rsidRPr="00A70B0E" w14:paraId="09D1E4D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28595D4" w14:textId="54B70148" w:rsidR="00D668CF" w:rsidRPr="00A70B0E" w:rsidRDefault="00D668CF" w:rsidP="00D668CF">
            <w:pPr>
              <w:rPr>
                <w:rFonts w:cstheme="minorHAnsi"/>
              </w:rPr>
            </w:pPr>
            <w:r w:rsidRPr="00A70B0E">
              <w:rPr>
                <w:rFonts w:cstheme="minorHAnsi"/>
              </w:rPr>
              <w:t>Analyse des écarts</w:t>
            </w:r>
          </w:p>
        </w:tc>
      </w:tr>
      <w:tr w:rsidR="00D668CF" w:rsidRPr="00A70B0E" w14:paraId="2D17CC1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1C852A7" w14:textId="0BB8F71C" w:rsidR="00D668CF" w:rsidRPr="00A70B0E" w:rsidRDefault="00D668CF" w:rsidP="00D668CF">
            <w:pPr>
              <w:rPr>
                <w:rFonts w:cstheme="minorHAnsi"/>
              </w:rPr>
            </w:pPr>
            <w:r w:rsidRPr="00A70B0E">
              <w:rPr>
                <w:rFonts w:cstheme="minorHAnsi"/>
              </w:rPr>
              <w:t>Recommandation</w:t>
            </w:r>
          </w:p>
        </w:tc>
      </w:tr>
      <w:tr w:rsidR="00D668CF" w:rsidRPr="003430BB" w14:paraId="6F0D401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766B874D" w14:textId="2A699CF1" w:rsidR="00091937" w:rsidRPr="00A70B0E" w:rsidRDefault="00D668CF" w:rsidP="00091937">
            <w:pPr>
              <w:rPr>
                <w:rFonts w:cstheme="minorHAnsi"/>
                <w:b w:val="0"/>
              </w:rPr>
            </w:pPr>
            <w:r w:rsidRPr="00A70B0E">
              <w:rPr>
                <w:rFonts w:cstheme="minorHAnsi"/>
              </w:rPr>
              <w:t>Critère d'évaluation 1(g)(</w:t>
            </w:r>
            <w:r w:rsidR="00091937" w:rsidRPr="00A70B0E">
              <w:rPr>
                <w:rFonts w:cstheme="minorHAnsi"/>
              </w:rPr>
              <w:t>e</w:t>
            </w:r>
            <w:r w:rsidRPr="00A70B0E">
              <w:rPr>
                <w:rFonts w:cstheme="minorHAnsi"/>
              </w:rPr>
              <w:t>) :</w:t>
            </w:r>
          </w:p>
          <w:p w14:paraId="6972AABF" w14:textId="4A521945" w:rsidR="00D668CF" w:rsidRPr="00ED2CE8" w:rsidRDefault="00D860B5" w:rsidP="00C71367">
            <w:pPr>
              <w:pStyle w:val="Default"/>
              <w:numPr>
                <w:ilvl w:val="0"/>
                <w:numId w:val="21"/>
              </w:numPr>
              <w:jc w:val="both"/>
              <w:rPr>
                <w:rFonts w:asciiTheme="minorHAnsi" w:hAnsiTheme="minorHAnsi" w:cstheme="minorHAnsi"/>
                <w:b w:val="0"/>
                <w:bCs w:val="0"/>
                <w:sz w:val="22"/>
                <w:szCs w:val="22"/>
                <w:lang w:val="fr-FR"/>
              </w:rPr>
            </w:pPr>
            <w:r>
              <w:rPr>
                <w:rFonts w:asciiTheme="minorHAnsi" w:hAnsiTheme="minorHAnsi" w:cstheme="minorHAnsi"/>
                <w:b w:val="0"/>
                <w:bCs w:val="0"/>
                <w:sz w:val="22"/>
                <w:szCs w:val="22"/>
                <w:lang w:val="fr-FR"/>
              </w:rPr>
              <w:t>Présentation</w:t>
            </w:r>
            <w:r w:rsidR="00091937" w:rsidRPr="00ED2CE8">
              <w:rPr>
                <w:rFonts w:asciiTheme="minorHAnsi" w:hAnsiTheme="minorHAnsi" w:cstheme="minorHAnsi"/>
                <w:b w:val="0"/>
                <w:bCs w:val="0"/>
                <w:sz w:val="22"/>
                <w:szCs w:val="22"/>
                <w:lang w:val="fr-FR"/>
              </w:rPr>
              <w:t xml:space="preserve"> et ouverture des offres finales dans le cadre d'une procédure définie et réglementée immédiatement après la date limite de </w:t>
            </w:r>
            <w:r>
              <w:rPr>
                <w:rFonts w:asciiTheme="minorHAnsi" w:hAnsiTheme="minorHAnsi" w:cstheme="minorHAnsi"/>
                <w:b w:val="0"/>
                <w:bCs w:val="0"/>
                <w:sz w:val="22"/>
                <w:szCs w:val="22"/>
                <w:lang w:val="fr-FR"/>
              </w:rPr>
              <w:t xml:space="preserve">présentation </w:t>
            </w:r>
            <w:r w:rsidR="00091937" w:rsidRPr="00ED2CE8">
              <w:rPr>
                <w:rFonts w:asciiTheme="minorHAnsi" w:hAnsiTheme="minorHAnsi" w:cstheme="minorHAnsi"/>
                <w:b w:val="0"/>
                <w:bCs w:val="0"/>
                <w:sz w:val="22"/>
                <w:szCs w:val="22"/>
                <w:lang w:val="fr-FR"/>
              </w:rPr>
              <w:t>des offres finales,</w:t>
            </w:r>
            <w:r>
              <w:rPr>
                <w:rFonts w:asciiTheme="minorHAnsi" w:hAnsiTheme="minorHAnsi" w:cstheme="minorHAnsi"/>
                <w:b w:val="0"/>
                <w:bCs w:val="0"/>
                <w:sz w:val="22"/>
                <w:szCs w:val="22"/>
                <w:lang w:val="fr-FR"/>
              </w:rPr>
              <w:t xml:space="preserve"> permettant la</w:t>
            </w:r>
            <w:r w:rsidR="00091937" w:rsidRPr="00ED2CE8">
              <w:rPr>
                <w:rFonts w:asciiTheme="minorHAnsi" w:hAnsiTheme="minorHAnsi" w:cstheme="minorHAnsi"/>
                <w:b w:val="0"/>
                <w:bCs w:val="0"/>
                <w:sz w:val="22"/>
                <w:szCs w:val="22"/>
                <w:lang w:val="fr-FR"/>
              </w:rPr>
              <w:t xml:space="preserve"> présence des représentants des soumissionnaires</w:t>
            </w:r>
            <w:r w:rsidR="00D668CF" w:rsidRPr="00ED2CE8">
              <w:rPr>
                <w:rFonts w:asciiTheme="minorHAnsi" w:hAnsiTheme="minorHAnsi" w:cstheme="minorHAnsi"/>
                <w:b w:val="0"/>
                <w:bCs w:val="0"/>
                <w:sz w:val="22"/>
                <w:szCs w:val="22"/>
                <w:lang w:val="fr-FR"/>
              </w:rPr>
              <w:t>.</w:t>
            </w:r>
          </w:p>
        </w:tc>
      </w:tr>
      <w:tr w:rsidR="00D668CF" w:rsidRPr="00A70B0E" w14:paraId="2A40249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ABE1BE0" w14:textId="6E6EA61B" w:rsidR="00D668CF" w:rsidRPr="00A70B0E" w:rsidRDefault="00D668CF" w:rsidP="00D668CF">
            <w:pPr>
              <w:rPr>
                <w:rFonts w:cstheme="minorHAnsi"/>
              </w:rPr>
            </w:pPr>
            <w:r w:rsidRPr="00A70B0E">
              <w:rPr>
                <w:rFonts w:cstheme="minorHAnsi"/>
              </w:rPr>
              <w:t xml:space="preserve">Conclusion : </w:t>
            </w:r>
            <w:sdt>
              <w:sdtPr>
                <w:rPr>
                  <w:rFonts w:cstheme="minorHAnsi"/>
                  <w:lang w:val="fr-FR"/>
                </w:rPr>
                <w:id w:val="2092495357"/>
                <w:placeholder>
                  <w:docPart w:val="40B1C4F7F43F4F65B1D0512E8D5ADFB5"/>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D668CF" w:rsidRPr="00A70B0E" w14:paraId="7DC8A93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DC51BCF" w14:textId="20CE7D5A" w:rsidR="00D668CF" w:rsidRPr="00A70B0E" w:rsidRDefault="00D668CF" w:rsidP="00D668CF">
            <w:pPr>
              <w:rPr>
                <w:rFonts w:cstheme="minorHAnsi"/>
              </w:rPr>
            </w:pPr>
            <w:r w:rsidRPr="00A70B0E">
              <w:rPr>
                <w:rFonts w:cstheme="minorHAnsi"/>
              </w:rPr>
              <w:t>Analyse qualitative</w:t>
            </w:r>
          </w:p>
        </w:tc>
      </w:tr>
      <w:tr w:rsidR="00D668CF" w:rsidRPr="00A70B0E" w14:paraId="4D212BF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5140C1A" w14:textId="2CABB532" w:rsidR="00D668CF" w:rsidRPr="00A70B0E" w:rsidRDefault="00D668CF" w:rsidP="00D668CF">
            <w:pPr>
              <w:rPr>
                <w:rFonts w:cstheme="minorHAnsi"/>
              </w:rPr>
            </w:pPr>
            <w:r w:rsidRPr="00A70B0E">
              <w:rPr>
                <w:rFonts w:cstheme="minorHAnsi"/>
              </w:rPr>
              <w:t>Analyse des écarts</w:t>
            </w:r>
          </w:p>
        </w:tc>
      </w:tr>
      <w:tr w:rsidR="00D668CF" w:rsidRPr="00A70B0E" w14:paraId="01FB488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43D2CF" w14:textId="52530E4A" w:rsidR="00D668CF" w:rsidRPr="00A70B0E" w:rsidRDefault="00D668CF" w:rsidP="00D668CF">
            <w:pPr>
              <w:rPr>
                <w:rFonts w:cstheme="minorHAnsi"/>
              </w:rPr>
            </w:pPr>
            <w:r w:rsidRPr="00A70B0E">
              <w:rPr>
                <w:rFonts w:cstheme="minorHAnsi"/>
              </w:rPr>
              <w:t>Recommandation</w:t>
            </w:r>
          </w:p>
        </w:tc>
      </w:tr>
      <w:tr w:rsidR="00091937" w:rsidRPr="003430BB" w14:paraId="2014CAB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413A01D" w14:textId="7DC96525" w:rsidR="00091937" w:rsidRPr="00A70B0E" w:rsidRDefault="00091937" w:rsidP="00091937">
            <w:pPr>
              <w:rPr>
                <w:rFonts w:cstheme="minorHAnsi"/>
                <w:b w:val="0"/>
              </w:rPr>
            </w:pPr>
            <w:r w:rsidRPr="00A70B0E">
              <w:rPr>
                <w:rFonts w:cstheme="minorHAnsi"/>
              </w:rPr>
              <w:t>Critère d'évaluation 1(g)(f) :</w:t>
            </w:r>
          </w:p>
          <w:p w14:paraId="3FF11DE6" w14:textId="126FAF69" w:rsidR="00091937" w:rsidRPr="00ED2CE8" w:rsidRDefault="00091937" w:rsidP="00C71367">
            <w:pPr>
              <w:pStyle w:val="Default"/>
              <w:numPr>
                <w:ilvl w:val="0"/>
                <w:numId w:val="22"/>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 résultats du processus d'appel d'offres doivent être divulgués, même si la divulgation d'informations sensibles spécifiques est interdite.</w:t>
            </w:r>
          </w:p>
        </w:tc>
      </w:tr>
      <w:tr w:rsidR="00091937" w:rsidRPr="00A70B0E" w14:paraId="3CCE3CE5"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1BE1B44A" w14:textId="7D63C19B" w:rsidR="00091937" w:rsidRPr="00A70B0E" w:rsidRDefault="00091937" w:rsidP="00091937">
            <w:pPr>
              <w:rPr>
                <w:rFonts w:cstheme="minorHAnsi"/>
              </w:rPr>
            </w:pPr>
            <w:r w:rsidRPr="00A70B0E">
              <w:rPr>
                <w:rFonts w:cstheme="minorHAnsi"/>
              </w:rPr>
              <w:t xml:space="preserve">Conclusion : </w:t>
            </w:r>
            <w:sdt>
              <w:sdtPr>
                <w:rPr>
                  <w:rFonts w:cstheme="minorHAnsi"/>
                  <w:lang w:val="fr-FR"/>
                </w:rPr>
                <w:id w:val="-1370065730"/>
                <w:placeholder>
                  <w:docPart w:val="FB8B122EDF3642E4B1E59068ABADCE4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71F5C0E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E8D310" w14:textId="4D08FABC" w:rsidR="00091937" w:rsidRPr="00A70B0E" w:rsidRDefault="00091937" w:rsidP="00091937">
            <w:pPr>
              <w:rPr>
                <w:rFonts w:cstheme="minorHAnsi"/>
              </w:rPr>
            </w:pPr>
            <w:r w:rsidRPr="00A70B0E">
              <w:rPr>
                <w:rFonts w:cstheme="minorHAnsi"/>
              </w:rPr>
              <w:t>Analyse qualitative</w:t>
            </w:r>
          </w:p>
        </w:tc>
      </w:tr>
      <w:tr w:rsidR="00091937" w:rsidRPr="00A70B0E" w14:paraId="5571927F"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6340A07" w14:textId="6C87DD14" w:rsidR="00091937" w:rsidRPr="00A70B0E" w:rsidRDefault="00091937" w:rsidP="00091937">
            <w:pPr>
              <w:rPr>
                <w:rFonts w:cstheme="minorHAnsi"/>
              </w:rPr>
            </w:pPr>
            <w:r w:rsidRPr="00A70B0E">
              <w:rPr>
                <w:rFonts w:cstheme="minorHAnsi"/>
              </w:rPr>
              <w:t>Analyse des écarts</w:t>
            </w:r>
          </w:p>
        </w:tc>
      </w:tr>
      <w:tr w:rsidR="00091937" w:rsidRPr="00A70B0E" w14:paraId="4C3E5B5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49F3EF0" w14:textId="33393FDA" w:rsidR="00091937" w:rsidRPr="00A70B0E" w:rsidRDefault="00091937" w:rsidP="00091937">
            <w:pPr>
              <w:rPr>
                <w:rFonts w:cstheme="minorHAnsi"/>
              </w:rPr>
            </w:pPr>
            <w:r w:rsidRPr="00A70B0E">
              <w:rPr>
                <w:rFonts w:cstheme="minorHAnsi"/>
              </w:rPr>
              <w:t>Recommandation</w:t>
            </w:r>
          </w:p>
        </w:tc>
      </w:tr>
      <w:tr w:rsidR="00091937" w:rsidRPr="003430BB" w14:paraId="1AEFC1BC"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CE0AE" w:themeFill="accent1" w:themeFillTint="66"/>
          </w:tcPr>
          <w:p w14:paraId="341CC708" w14:textId="5857AF90" w:rsidR="00091937" w:rsidRPr="00ED2CE8" w:rsidRDefault="00091937" w:rsidP="00F547F7">
            <w:pPr>
              <w:jc w:val="center"/>
              <w:rPr>
                <w:rFonts w:cstheme="minorHAnsi"/>
                <w:b w:val="0"/>
                <w:bCs w:val="0"/>
                <w:lang w:val="fr-FR"/>
              </w:rPr>
            </w:pPr>
            <w:r w:rsidRPr="00ED2CE8">
              <w:rPr>
                <w:rFonts w:cstheme="minorHAnsi"/>
                <w:lang w:val="fr-FR"/>
              </w:rPr>
              <w:t xml:space="preserve">Indicateur subsidiaire 1(h) </w:t>
            </w:r>
          </w:p>
          <w:p w14:paraId="6B786885" w14:textId="32DD1E5E" w:rsidR="00091937" w:rsidRPr="00ED2CE8" w:rsidRDefault="00091937" w:rsidP="00F547F7">
            <w:pPr>
              <w:jc w:val="center"/>
              <w:rPr>
                <w:rFonts w:cstheme="minorHAnsi"/>
                <w:b w:val="0"/>
                <w:bCs w:val="0"/>
                <w:lang w:val="fr-FR"/>
              </w:rPr>
            </w:pPr>
            <w:r w:rsidRPr="00ED2CE8">
              <w:rPr>
                <w:rFonts w:cstheme="minorHAnsi"/>
                <w:lang w:val="fr-FR"/>
              </w:rPr>
              <w:t xml:space="preserve">Droit de contester et de </w:t>
            </w:r>
            <w:r w:rsidR="00D860B5">
              <w:rPr>
                <w:rFonts w:cstheme="minorHAnsi"/>
                <w:lang w:val="fr-FR"/>
              </w:rPr>
              <w:t>recours</w:t>
            </w:r>
            <w:r w:rsidRPr="00ED2CE8">
              <w:rPr>
                <w:rFonts w:cstheme="minorHAnsi"/>
                <w:lang w:val="fr-FR"/>
              </w:rPr>
              <w:t xml:space="preserve"> </w:t>
            </w:r>
          </w:p>
          <w:p w14:paraId="235BFC6E" w14:textId="3597D6B1" w:rsidR="00091937" w:rsidRPr="00ED2CE8" w:rsidRDefault="00091937" w:rsidP="00F547F7">
            <w:pPr>
              <w:jc w:val="center"/>
              <w:rPr>
                <w:rFonts w:cstheme="minorHAnsi"/>
                <w:b w:val="0"/>
                <w:bCs w:val="0"/>
                <w:lang w:val="fr-FR"/>
              </w:rPr>
            </w:pPr>
            <w:r w:rsidRPr="00ED2CE8">
              <w:rPr>
                <w:rFonts w:cstheme="minorHAnsi"/>
                <w:b w:val="0"/>
                <w:bCs w:val="0"/>
                <w:lang w:val="fr-FR"/>
              </w:rPr>
              <w:t>Le cadre juridique des PPP prévoit ce qui suit :</w:t>
            </w:r>
          </w:p>
        </w:tc>
      </w:tr>
      <w:tr w:rsidR="00091937" w:rsidRPr="003430BB" w14:paraId="79A5B5E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2AF5CCF6" w14:textId="66A6466E" w:rsidR="00091937" w:rsidRPr="00A70B0E" w:rsidRDefault="00091937" w:rsidP="00091937">
            <w:pPr>
              <w:rPr>
                <w:rFonts w:cstheme="minorHAnsi"/>
                <w:b w:val="0"/>
              </w:rPr>
            </w:pPr>
            <w:r w:rsidRPr="00A70B0E">
              <w:rPr>
                <w:rFonts w:cstheme="minorHAnsi"/>
              </w:rPr>
              <w:t>Critère d'évaluation 1(h)(a) :</w:t>
            </w:r>
          </w:p>
          <w:p w14:paraId="311B26A1" w14:textId="67E2C055" w:rsidR="00091937" w:rsidRPr="00ED2CE8" w:rsidRDefault="00091937" w:rsidP="00C71367">
            <w:pPr>
              <w:pStyle w:val="Default"/>
              <w:numPr>
                <w:ilvl w:val="0"/>
                <w:numId w:val="23"/>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 participants à une procédure de passation de marché</w:t>
            </w:r>
            <w:r w:rsidR="00D860B5">
              <w:rPr>
                <w:rFonts w:asciiTheme="minorHAnsi" w:hAnsiTheme="minorHAnsi" w:cstheme="minorHAnsi"/>
                <w:b w:val="0"/>
                <w:bCs w:val="0"/>
                <w:sz w:val="22"/>
                <w:szCs w:val="22"/>
                <w:lang w:val="fr-FR"/>
              </w:rPr>
              <w:t>s</w:t>
            </w:r>
            <w:r w:rsidRPr="00ED2CE8">
              <w:rPr>
                <w:rFonts w:asciiTheme="minorHAnsi" w:hAnsiTheme="minorHAnsi" w:cstheme="minorHAnsi"/>
                <w:b w:val="0"/>
                <w:bCs w:val="0"/>
                <w:sz w:val="22"/>
                <w:szCs w:val="22"/>
                <w:lang w:val="fr-FR"/>
              </w:rPr>
              <w:t xml:space="preserve"> ont le droit de contester les décisions ou les mesures prises par l'entité adjudicatrice.</w:t>
            </w:r>
          </w:p>
        </w:tc>
      </w:tr>
      <w:tr w:rsidR="00091937" w:rsidRPr="00A70B0E" w14:paraId="60E719B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53FF000" w14:textId="1851E4A6"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251596990"/>
                <w:placeholder>
                  <w:docPart w:val="0AB870C145AC4A8B894B1D0637B895B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5A37B28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1CD2B35D" w14:textId="77777777" w:rsidR="00091937" w:rsidRPr="00A70B0E" w:rsidRDefault="00091937" w:rsidP="00F547F7">
            <w:pPr>
              <w:rPr>
                <w:rFonts w:cstheme="minorHAnsi"/>
              </w:rPr>
            </w:pPr>
            <w:r w:rsidRPr="00A70B0E">
              <w:rPr>
                <w:rFonts w:cstheme="minorHAnsi"/>
              </w:rPr>
              <w:t>Analyse qualitative</w:t>
            </w:r>
          </w:p>
        </w:tc>
      </w:tr>
      <w:tr w:rsidR="00091937" w:rsidRPr="00A70B0E" w14:paraId="7D7B3273"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5C7CFCA" w14:textId="77777777" w:rsidR="00091937" w:rsidRPr="00A70B0E" w:rsidRDefault="00091937" w:rsidP="00F547F7">
            <w:pPr>
              <w:rPr>
                <w:rFonts w:cstheme="minorHAnsi"/>
              </w:rPr>
            </w:pPr>
            <w:r w:rsidRPr="00A70B0E">
              <w:rPr>
                <w:rFonts w:cstheme="minorHAnsi"/>
              </w:rPr>
              <w:t>Analyse des écarts</w:t>
            </w:r>
          </w:p>
        </w:tc>
      </w:tr>
      <w:tr w:rsidR="00091937" w:rsidRPr="00A70B0E" w14:paraId="3843CF23"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A4B5D36" w14:textId="77777777" w:rsidR="00091937" w:rsidRPr="00A70B0E" w:rsidRDefault="00091937" w:rsidP="00F547F7">
            <w:pPr>
              <w:rPr>
                <w:rFonts w:cstheme="minorHAnsi"/>
              </w:rPr>
            </w:pPr>
            <w:r w:rsidRPr="00A70B0E">
              <w:rPr>
                <w:rFonts w:cstheme="minorHAnsi"/>
              </w:rPr>
              <w:t>Recommandation</w:t>
            </w:r>
          </w:p>
        </w:tc>
      </w:tr>
      <w:tr w:rsidR="00091937" w:rsidRPr="003430BB" w14:paraId="002729B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17D852A9" w14:textId="7DD46952" w:rsidR="00091937" w:rsidRPr="00A70B0E" w:rsidRDefault="00091937" w:rsidP="00091937">
            <w:pPr>
              <w:rPr>
                <w:rFonts w:cstheme="minorHAnsi"/>
                <w:b w:val="0"/>
              </w:rPr>
            </w:pPr>
            <w:r w:rsidRPr="00A70B0E">
              <w:rPr>
                <w:rFonts w:cstheme="minorHAnsi"/>
              </w:rPr>
              <w:t>Critère d'évaluation 1(h)(b) :</w:t>
            </w:r>
          </w:p>
          <w:p w14:paraId="4DE25D6E" w14:textId="07B2D04C" w:rsidR="00091937" w:rsidRPr="00ED2CE8" w:rsidRDefault="00091937" w:rsidP="00C71367">
            <w:pPr>
              <w:pStyle w:val="Default"/>
              <w:numPr>
                <w:ilvl w:val="0"/>
                <w:numId w:val="24"/>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Dispositions permettant de répondre à une contestation </w:t>
            </w:r>
            <w:r w:rsidR="00D860B5">
              <w:rPr>
                <w:rFonts w:asciiTheme="minorHAnsi" w:hAnsiTheme="minorHAnsi" w:cstheme="minorHAnsi"/>
                <w:b w:val="0"/>
                <w:bCs w:val="0"/>
                <w:sz w:val="22"/>
                <w:szCs w:val="22"/>
                <w:lang w:val="fr-FR"/>
              </w:rPr>
              <w:t>du recours</w:t>
            </w:r>
            <w:r w:rsidRPr="00ED2CE8">
              <w:rPr>
                <w:rFonts w:asciiTheme="minorHAnsi" w:hAnsiTheme="minorHAnsi" w:cstheme="minorHAnsi"/>
                <w:b w:val="0"/>
                <w:bCs w:val="0"/>
                <w:sz w:val="22"/>
                <w:szCs w:val="22"/>
                <w:lang w:val="fr-FR"/>
              </w:rPr>
              <w:t xml:space="preserve"> administratif par un autre orga</w:t>
            </w:r>
            <w:r w:rsidR="00D860B5">
              <w:rPr>
                <w:rFonts w:asciiTheme="minorHAnsi" w:hAnsiTheme="minorHAnsi" w:cstheme="minorHAnsi"/>
                <w:b w:val="0"/>
                <w:bCs w:val="0"/>
                <w:sz w:val="22"/>
                <w:szCs w:val="22"/>
                <w:lang w:val="fr-FR"/>
              </w:rPr>
              <w:t>ne</w:t>
            </w:r>
            <w:r w:rsidRPr="00ED2CE8">
              <w:rPr>
                <w:rFonts w:asciiTheme="minorHAnsi" w:hAnsiTheme="minorHAnsi" w:cstheme="minorHAnsi"/>
                <w:b w:val="0"/>
                <w:bCs w:val="0"/>
                <w:sz w:val="22"/>
                <w:szCs w:val="22"/>
                <w:lang w:val="fr-FR"/>
              </w:rPr>
              <w:t xml:space="preserve"> indépendant de l'entité adjudicatrice, qui a le pouvoir de suspendre la décision d'attribution, d'accorder </w:t>
            </w:r>
            <w:r w:rsidR="00D860B5">
              <w:rPr>
                <w:rFonts w:asciiTheme="minorHAnsi" w:hAnsiTheme="minorHAnsi" w:cstheme="minorHAnsi"/>
                <w:b w:val="0"/>
                <w:bCs w:val="0"/>
                <w:sz w:val="22"/>
                <w:szCs w:val="22"/>
                <w:lang w:val="fr-FR"/>
              </w:rPr>
              <w:t>les voies de</w:t>
            </w:r>
            <w:r w:rsidRPr="00ED2CE8">
              <w:rPr>
                <w:rFonts w:asciiTheme="minorHAnsi" w:hAnsiTheme="minorHAnsi" w:cstheme="minorHAnsi"/>
                <w:b w:val="0"/>
                <w:bCs w:val="0"/>
                <w:sz w:val="22"/>
                <w:szCs w:val="22"/>
                <w:lang w:val="fr-FR"/>
              </w:rPr>
              <w:t xml:space="preserve"> recours et qui inclut le droit à un contrôle juridictionnel.</w:t>
            </w:r>
          </w:p>
        </w:tc>
      </w:tr>
      <w:tr w:rsidR="00091937" w:rsidRPr="00A70B0E" w14:paraId="366478D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9791D42" w14:textId="3171A281"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44190923"/>
                <w:placeholder>
                  <w:docPart w:val="EDD9CC5AFD4F4BBF91D59D69CE2CBA2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3FAE89F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77DC9AB" w14:textId="77777777" w:rsidR="00091937" w:rsidRPr="00A70B0E" w:rsidRDefault="00091937" w:rsidP="00F547F7">
            <w:pPr>
              <w:rPr>
                <w:rFonts w:cstheme="minorHAnsi"/>
              </w:rPr>
            </w:pPr>
            <w:r w:rsidRPr="00A70B0E">
              <w:rPr>
                <w:rFonts w:cstheme="minorHAnsi"/>
              </w:rPr>
              <w:t>Analyse qualitative</w:t>
            </w:r>
          </w:p>
        </w:tc>
      </w:tr>
      <w:tr w:rsidR="00091937" w:rsidRPr="00A70B0E" w14:paraId="038AA7F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5F00208" w14:textId="77777777" w:rsidR="00091937" w:rsidRPr="00A70B0E" w:rsidRDefault="00091937" w:rsidP="00F547F7">
            <w:pPr>
              <w:rPr>
                <w:rFonts w:cstheme="minorHAnsi"/>
              </w:rPr>
            </w:pPr>
            <w:r w:rsidRPr="00A70B0E">
              <w:rPr>
                <w:rFonts w:cstheme="minorHAnsi"/>
              </w:rPr>
              <w:lastRenderedPageBreak/>
              <w:t>Analyse de l'écart</w:t>
            </w:r>
          </w:p>
        </w:tc>
      </w:tr>
      <w:tr w:rsidR="00091937" w:rsidRPr="00A70B0E" w14:paraId="0AFA9AC8"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959F435" w14:textId="77777777" w:rsidR="00091937" w:rsidRPr="00A70B0E" w:rsidRDefault="00091937" w:rsidP="00F547F7">
            <w:pPr>
              <w:rPr>
                <w:rFonts w:cstheme="minorHAnsi"/>
              </w:rPr>
            </w:pPr>
            <w:r w:rsidRPr="00A70B0E">
              <w:rPr>
                <w:rFonts w:cstheme="minorHAnsi"/>
              </w:rPr>
              <w:t>Recommandation</w:t>
            </w:r>
          </w:p>
        </w:tc>
      </w:tr>
      <w:tr w:rsidR="00091937" w:rsidRPr="003430BB" w14:paraId="43FBA11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967C957" w14:textId="7819657A" w:rsidR="00091937" w:rsidRPr="00A70B0E" w:rsidRDefault="00091937" w:rsidP="00091937">
            <w:pPr>
              <w:rPr>
                <w:rFonts w:cstheme="minorHAnsi"/>
                <w:b w:val="0"/>
              </w:rPr>
            </w:pPr>
            <w:r w:rsidRPr="00A70B0E">
              <w:rPr>
                <w:rFonts w:cstheme="minorHAnsi"/>
              </w:rPr>
              <w:t>Critère d'évaluation 1(h)(c) :</w:t>
            </w:r>
          </w:p>
          <w:p w14:paraId="55C364B7" w14:textId="6D52AADD" w:rsidR="00091937" w:rsidRPr="00ED2CE8" w:rsidRDefault="00091937" w:rsidP="00C71367">
            <w:pPr>
              <w:pStyle w:val="Default"/>
              <w:numPr>
                <w:ilvl w:val="0"/>
                <w:numId w:val="25"/>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Règles établissant les questions soumises à examen.</w:t>
            </w:r>
          </w:p>
        </w:tc>
      </w:tr>
      <w:tr w:rsidR="00091937" w:rsidRPr="00A70B0E" w14:paraId="793E7B6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75EC1D3" w14:textId="45A7189D"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209766103"/>
                <w:placeholder>
                  <w:docPart w:val="4EB8C92D9431492EAA7A8E1925A421D1"/>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53A00100"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D118173" w14:textId="77777777" w:rsidR="00091937" w:rsidRPr="00A70B0E" w:rsidRDefault="00091937" w:rsidP="00F547F7">
            <w:pPr>
              <w:rPr>
                <w:rFonts w:cstheme="minorHAnsi"/>
              </w:rPr>
            </w:pPr>
            <w:r w:rsidRPr="00A70B0E">
              <w:rPr>
                <w:rFonts w:cstheme="minorHAnsi"/>
              </w:rPr>
              <w:t>Analyse qualitative</w:t>
            </w:r>
          </w:p>
        </w:tc>
      </w:tr>
      <w:tr w:rsidR="00091937" w:rsidRPr="00A70B0E" w14:paraId="633CFBC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C535051" w14:textId="77777777" w:rsidR="00091937" w:rsidRPr="00A70B0E" w:rsidRDefault="00091937" w:rsidP="00F547F7">
            <w:pPr>
              <w:rPr>
                <w:rFonts w:cstheme="minorHAnsi"/>
              </w:rPr>
            </w:pPr>
            <w:r w:rsidRPr="00A70B0E">
              <w:rPr>
                <w:rFonts w:cstheme="minorHAnsi"/>
              </w:rPr>
              <w:t>Analyse des écarts</w:t>
            </w:r>
          </w:p>
        </w:tc>
      </w:tr>
      <w:tr w:rsidR="00091937" w:rsidRPr="00A70B0E" w14:paraId="2F34CABE"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594F982" w14:textId="77777777" w:rsidR="00091937" w:rsidRPr="00A70B0E" w:rsidRDefault="00091937" w:rsidP="00F547F7">
            <w:pPr>
              <w:rPr>
                <w:rFonts w:cstheme="minorHAnsi"/>
              </w:rPr>
            </w:pPr>
            <w:r w:rsidRPr="00A70B0E">
              <w:rPr>
                <w:rFonts w:cstheme="minorHAnsi"/>
              </w:rPr>
              <w:t>Recommandation</w:t>
            </w:r>
          </w:p>
        </w:tc>
      </w:tr>
      <w:tr w:rsidR="00091937" w:rsidRPr="003430BB" w14:paraId="75C447C1"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5FA545D1" w14:textId="0E13E7B5" w:rsidR="00091937" w:rsidRPr="00A70B0E" w:rsidRDefault="00091937" w:rsidP="00091937">
            <w:pPr>
              <w:rPr>
                <w:rFonts w:cstheme="minorHAnsi"/>
              </w:rPr>
            </w:pPr>
            <w:r w:rsidRPr="00A70B0E">
              <w:rPr>
                <w:rFonts w:cstheme="minorHAnsi"/>
              </w:rPr>
              <w:t>Critère d'évaluation 1(h)(d) :</w:t>
            </w:r>
          </w:p>
          <w:p w14:paraId="579E7A3D" w14:textId="0101B022" w:rsidR="00091937" w:rsidRPr="00ED2CE8" w:rsidRDefault="00091937" w:rsidP="00C71367">
            <w:pPr>
              <w:pStyle w:val="Default"/>
              <w:numPr>
                <w:ilvl w:val="0"/>
                <w:numId w:val="26"/>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Règles </w:t>
            </w:r>
            <w:r w:rsidR="00D860B5">
              <w:rPr>
                <w:rFonts w:asciiTheme="minorHAnsi" w:hAnsiTheme="minorHAnsi" w:cstheme="minorHAnsi"/>
                <w:b w:val="0"/>
                <w:bCs w:val="0"/>
                <w:sz w:val="22"/>
                <w:szCs w:val="22"/>
                <w:lang w:val="fr-FR"/>
              </w:rPr>
              <w:t>établissant</w:t>
            </w:r>
            <w:r w:rsidRPr="00ED2CE8">
              <w:rPr>
                <w:rFonts w:asciiTheme="minorHAnsi" w:hAnsiTheme="minorHAnsi" w:cstheme="minorHAnsi"/>
                <w:b w:val="0"/>
                <w:bCs w:val="0"/>
                <w:sz w:val="22"/>
                <w:szCs w:val="22"/>
                <w:lang w:val="fr-FR"/>
              </w:rPr>
              <w:t xml:space="preserve"> </w:t>
            </w:r>
            <w:r w:rsidR="00D860B5">
              <w:rPr>
                <w:rFonts w:asciiTheme="minorHAnsi" w:hAnsiTheme="minorHAnsi" w:cstheme="minorHAnsi"/>
                <w:b w:val="0"/>
                <w:bCs w:val="0"/>
                <w:sz w:val="22"/>
                <w:szCs w:val="22"/>
                <w:lang w:val="fr-FR"/>
              </w:rPr>
              <w:t>d</w:t>
            </w:r>
            <w:r w:rsidRPr="00ED2CE8">
              <w:rPr>
                <w:rFonts w:asciiTheme="minorHAnsi" w:hAnsiTheme="minorHAnsi" w:cstheme="minorHAnsi"/>
                <w:b w:val="0"/>
                <w:bCs w:val="0"/>
                <w:sz w:val="22"/>
                <w:szCs w:val="22"/>
                <w:lang w:val="fr-FR"/>
              </w:rPr>
              <w:t xml:space="preserve">es délais pour </w:t>
            </w:r>
            <w:r w:rsidR="00D860B5">
              <w:rPr>
                <w:rFonts w:asciiTheme="minorHAnsi" w:hAnsiTheme="minorHAnsi" w:cstheme="minorHAnsi"/>
                <w:b w:val="0"/>
                <w:bCs w:val="0"/>
                <w:sz w:val="22"/>
                <w:szCs w:val="22"/>
                <w:lang w:val="fr-FR"/>
              </w:rPr>
              <w:t xml:space="preserve">la présentation des contestations et </w:t>
            </w:r>
            <w:r w:rsidRPr="00ED2CE8">
              <w:rPr>
                <w:rFonts w:asciiTheme="minorHAnsi" w:hAnsiTheme="minorHAnsi" w:cstheme="minorHAnsi"/>
                <w:b w:val="0"/>
                <w:bCs w:val="0"/>
                <w:sz w:val="22"/>
                <w:szCs w:val="22"/>
                <w:lang w:val="fr-FR"/>
              </w:rPr>
              <w:t xml:space="preserve">des recours et </w:t>
            </w:r>
            <w:r w:rsidR="00D860B5">
              <w:rPr>
                <w:rFonts w:asciiTheme="minorHAnsi" w:hAnsiTheme="minorHAnsi" w:cstheme="minorHAnsi"/>
                <w:b w:val="0"/>
                <w:bCs w:val="0"/>
                <w:sz w:val="22"/>
                <w:szCs w:val="22"/>
                <w:lang w:val="fr-FR"/>
              </w:rPr>
              <w:t>pour l’émission</w:t>
            </w:r>
            <w:r w:rsidRPr="00ED2CE8">
              <w:rPr>
                <w:rFonts w:asciiTheme="minorHAnsi" w:hAnsiTheme="minorHAnsi" w:cstheme="minorHAnsi"/>
                <w:b w:val="0"/>
                <w:bCs w:val="0"/>
                <w:sz w:val="22"/>
                <w:szCs w:val="22"/>
                <w:lang w:val="fr-FR"/>
              </w:rPr>
              <w:t xml:space="preserve"> de décisions par l'institution chargée de l'examen et l'organe d</w:t>
            </w:r>
            <w:r w:rsidR="00D860B5">
              <w:rPr>
                <w:rFonts w:asciiTheme="minorHAnsi" w:hAnsiTheme="minorHAnsi" w:cstheme="minorHAnsi"/>
                <w:b w:val="0"/>
                <w:bCs w:val="0"/>
                <w:sz w:val="22"/>
                <w:szCs w:val="22"/>
                <w:lang w:val="fr-FR"/>
              </w:rPr>
              <w:t>e recours</w:t>
            </w:r>
            <w:r w:rsidRPr="00ED2CE8">
              <w:rPr>
                <w:rFonts w:asciiTheme="minorHAnsi" w:hAnsiTheme="minorHAnsi" w:cstheme="minorHAnsi"/>
                <w:b w:val="0"/>
                <w:bCs w:val="0"/>
                <w:sz w:val="22"/>
                <w:szCs w:val="22"/>
                <w:lang w:val="fr-FR"/>
              </w:rPr>
              <w:t xml:space="preserve"> indépendant.</w:t>
            </w:r>
          </w:p>
        </w:tc>
      </w:tr>
      <w:tr w:rsidR="00091937" w:rsidRPr="00A70B0E" w14:paraId="09C5DCE8"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601AFE7" w14:textId="5190604D"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1361658427"/>
                <w:placeholder>
                  <w:docPart w:val="3FF5DD11569B4761A9D9D22413D0155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68AD141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6B8554D" w14:textId="77777777" w:rsidR="00091937" w:rsidRPr="00A70B0E" w:rsidRDefault="00091937" w:rsidP="00F547F7">
            <w:pPr>
              <w:rPr>
                <w:rFonts w:cstheme="minorHAnsi"/>
              </w:rPr>
            </w:pPr>
            <w:r w:rsidRPr="00A70B0E">
              <w:rPr>
                <w:rFonts w:cstheme="minorHAnsi"/>
              </w:rPr>
              <w:t>Analyse qualitative</w:t>
            </w:r>
          </w:p>
        </w:tc>
      </w:tr>
      <w:tr w:rsidR="00091937" w:rsidRPr="00A70B0E" w14:paraId="5A14474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2E9454C" w14:textId="77777777" w:rsidR="00091937" w:rsidRPr="00A70B0E" w:rsidRDefault="00091937" w:rsidP="00F547F7">
            <w:pPr>
              <w:rPr>
                <w:rFonts w:cstheme="minorHAnsi"/>
              </w:rPr>
            </w:pPr>
            <w:r w:rsidRPr="00A70B0E">
              <w:rPr>
                <w:rFonts w:cstheme="minorHAnsi"/>
              </w:rPr>
              <w:t>Analyse de l'écart</w:t>
            </w:r>
          </w:p>
        </w:tc>
      </w:tr>
      <w:tr w:rsidR="00091937" w:rsidRPr="00A70B0E" w14:paraId="7A1656A9"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6FE6FDD" w14:textId="77777777" w:rsidR="00091937" w:rsidRPr="00A70B0E" w:rsidRDefault="00091937" w:rsidP="00F547F7">
            <w:pPr>
              <w:rPr>
                <w:rFonts w:cstheme="minorHAnsi"/>
              </w:rPr>
            </w:pPr>
            <w:r w:rsidRPr="00A70B0E">
              <w:rPr>
                <w:rFonts w:cstheme="minorHAnsi"/>
              </w:rPr>
              <w:t>Recommandation</w:t>
            </w:r>
          </w:p>
        </w:tc>
      </w:tr>
      <w:tr w:rsidR="00091937" w:rsidRPr="003430BB" w14:paraId="0A95F274"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BD64197" w14:textId="4224E79E" w:rsidR="00091937" w:rsidRPr="00A70B0E" w:rsidRDefault="00091937" w:rsidP="00091937">
            <w:pPr>
              <w:rPr>
                <w:rFonts w:cstheme="minorHAnsi"/>
                <w:b w:val="0"/>
              </w:rPr>
            </w:pPr>
            <w:r w:rsidRPr="00A70B0E">
              <w:rPr>
                <w:rFonts w:cstheme="minorHAnsi"/>
              </w:rPr>
              <w:t>Critère d'évaluation 1(h)(e) :</w:t>
            </w:r>
          </w:p>
          <w:p w14:paraId="2A07DC2A" w14:textId="023B40AA" w:rsidR="00091937" w:rsidRPr="00ED2CE8" w:rsidRDefault="00091937" w:rsidP="00C71367">
            <w:pPr>
              <w:pStyle w:val="Default"/>
              <w:numPr>
                <w:ilvl w:val="0"/>
                <w:numId w:val="27"/>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Publication des demandes d</w:t>
            </w:r>
            <w:r w:rsidR="00D860B5">
              <w:rPr>
                <w:rFonts w:asciiTheme="minorHAnsi" w:hAnsiTheme="minorHAnsi" w:cstheme="minorHAnsi"/>
                <w:b w:val="0"/>
                <w:bCs w:val="0"/>
                <w:sz w:val="22"/>
                <w:szCs w:val="22"/>
                <w:lang w:val="fr-FR"/>
              </w:rPr>
              <w:t>e recours</w:t>
            </w:r>
            <w:r w:rsidRPr="00ED2CE8">
              <w:rPr>
                <w:rFonts w:asciiTheme="minorHAnsi" w:hAnsiTheme="minorHAnsi" w:cstheme="minorHAnsi"/>
                <w:b w:val="0"/>
                <w:bCs w:val="0"/>
                <w:sz w:val="22"/>
                <w:szCs w:val="22"/>
                <w:lang w:val="fr-FR"/>
              </w:rPr>
              <w:t xml:space="preserve"> et des décisions dans des lieux facilement accessibles et dans des délais précis.</w:t>
            </w:r>
          </w:p>
        </w:tc>
      </w:tr>
      <w:tr w:rsidR="00091937" w:rsidRPr="00A70B0E" w14:paraId="006F413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58312A6" w14:textId="679C3B7B"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94325433"/>
                <w:placeholder>
                  <w:docPart w:val="990C9A211760498EA94572222D87C474"/>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16613D3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725F628" w14:textId="77777777" w:rsidR="00091937" w:rsidRPr="00A70B0E" w:rsidRDefault="00091937" w:rsidP="00F547F7">
            <w:pPr>
              <w:rPr>
                <w:rFonts w:cstheme="minorHAnsi"/>
              </w:rPr>
            </w:pPr>
            <w:r w:rsidRPr="00A70B0E">
              <w:rPr>
                <w:rFonts w:cstheme="minorHAnsi"/>
              </w:rPr>
              <w:t>Analyse qualitative</w:t>
            </w:r>
          </w:p>
        </w:tc>
      </w:tr>
      <w:tr w:rsidR="00091937" w:rsidRPr="00A70B0E" w14:paraId="4DECD0BA"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2B754BE1" w14:textId="77777777" w:rsidR="00091937" w:rsidRPr="00A70B0E" w:rsidRDefault="00091937" w:rsidP="00F547F7">
            <w:pPr>
              <w:rPr>
                <w:rFonts w:cstheme="minorHAnsi"/>
              </w:rPr>
            </w:pPr>
            <w:r w:rsidRPr="00A70B0E">
              <w:rPr>
                <w:rFonts w:cstheme="minorHAnsi"/>
              </w:rPr>
              <w:t>Analyse des écarts</w:t>
            </w:r>
          </w:p>
        </w:tc>
      </w:tr>
      <w:tr w:rsidR="00091937" w:rsidRPr="00A70B0E" w14:paraId="39BA68D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11104F2F" w14:textId="77777777" w:rsidR="00091937" w:rsidRPr="00A70B0E" w:rsidRDefault="00091937" w:rsidP="00F547F7">
            <w:pPr>
              <w:rPr>
                <w:rFonts w:cstheme="minorHAnsi"/>
              </w:rPr>
            </w:pPr>
            <w:r w:rsidRPr="00A70B0E">
              <w:rPr>
                <w:rFonts w:cstheme="minorHAnsi"/>
              </w:rPr>
              <w:t>Recommandation</w:t>
            </w:r>
          </w:p>
        </w:tc>
      </w:tr>
      <w:tr w:rsidR="00091937" w:rsidRPr="003430BB" w14:paraId="38D00D8E"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BD186" w:themeFill="accent1" w:themeFillTint="99"/>
          </w:tcPr>
          <w:p w14:paraId="7454EC62" w14:textId="77777777" w:rsidR="00091937" w:rsidRPr="00ED2CE8" w:rsidRDefault="00091937" w:rsidP="00091937">
            <w:pPr>
              <w:jc w:val="center"/>
              <w:rPr>
                <w:rFonts w:cstheme="minorHAnsi"/>
                <w:b w:val="0"/>
                <w:bCs w:val="0"/>
                <w:lang w:val="fr-FR"/>
              </w:rPr>
            </w:pPr>
            <w:r w:rsidRPr="00ED2CE8">
              <w:rPr>
                <w:rFonts w:cstheme="minorHAnsi"/>
                <w:lang w:val="fr-FR"/>
              </w:rPr>
              <w:t xml:space="preserve">Indicateur subsidiaire 1(j) </w:t>
            </w:r>
          </w:p>
          <w:p w14:paraId="616D108D" w14:textId="77777777" w:rsidR="00091937" w:rsidRPr="00ED2CE8" w:rsidRDefault="00091937" w:rsidP="00091937">
            <w:pPr>
              <w:jc w:val="center"/>
              <w:rPr>
                <w:rFonts w:cstheme="minorHAnsi"/>
                <w:b w:val="0"/>
                <w:bCs w:val="0"/>
                <w:lang w:val="fr-FR"/>
              </w:rPr>
            </w:pPr>
            <w:r w:rsidRPr="00ED2CE8">
              <w:rPr>
                <w:rFonts w:cstheme="minorHAnsi"/>
                <w:lang w:val="fr-FR"/>
              </w:rPr>
              <w:t>Gestion des contrats</w:t>
            </w:r>
          </w:p>
          <w:p w14:paraId="6B5F0F04" w14:textId="64237201" w:rsidR="00091937" w:rsidRPr="00ED2CE8" w:rsidRDefault="00091937" w:rsidP="00091937">
            <w:pPr>
              <w:jc w:val="center"/>
              <w:rPr>
                <w:rFonts w:cstheme="minorHAnsi"/>
                <w:b w:val="0"/>
                <w:bCs w:val="0"/>
                <w:lang w:val="fr-FR"/>
              </w:rPr>
            </w:pPr>
            <w:r w:rsidRPr="00ED2CE8">
              <w:rPr>
                <w:rFonts w:cstheme="minorHAnsi"/>
                <w:b w:val="0"/>
                <w:bCs w:val="0"/>
                <w:lang w:val="fr-FR"/>
              </w:rPr>
              <w:t>Le cadre juridique des PPP prévoit ce qui suit :</w:t>
            </w:r>
          </w:p>
        </w:tc>
      </w:tr>
      <w:tr w:rsidR="00091937" w:rsidRPr="003430BB" w14:paraId="542A43D5"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659DAE9B" w14:textId="0943EBED" w:rsidR="00091937" w:rsidRPr="00A70B0E" w:rsidRDefault="00091937" w:rsidP="00091937">
            <w:pPr>
              <w:rPr>
                <w:rFonts w:cstheme="minorHAnsi"/>
                <w:b w:val="0"/>
              </w:rPr>
            </w:pPr>
            <w:r w:rsidRPr="00A70B0E">
              <w:rPr>
                <w:rFonts w:cstheme="minorHAnsi"/>
              </w:rPr>
              <w:t>Critère d'évaluation 1(j)(a) :</w:t>
            </w:r>
          </w:p>
          <w:p w14:paraId="5057D243" w14:textId="60E06285" w:rsidR="00091937" w:rsidRPr="00ED2CE8" w:rsidRDefault="00091937" w:rsidP="00C71367">
            <w:pPr>
              <w:pStyle w:val="Default"/>
              <w:numPr>
                <w:ilvl w:val="0"/>
                <w:numId w:val="28"/>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Les fonctions </w:t>
            </w:r>
            <w:r w:rsidR="00D860B5">
              <w:rPr>
                <w:rFonts w:asciiTheme="minorHAnsi" w:hAnsiTheme="minorHAnsi" w:cstheme="minorHAnsi"/>
                <w:b w:val="0"/>
                <w:bCs w:val="0"/>
                <w:sz w:val="22"/>
                <w:szCs w:val="22"/>
                <w:lang w:val="fr-FR"/>
              </w:rPr>
              <w:t>de</w:t>
            </w:r>
            <w:r w:rsidRPr="00ED2CE8">
              <w:rPr>
                <w:rFonts w:asciiTheme="minorHAnsi" w:hAnsiTheme="minorHAnsi" w:cstheme="minorHAnsi"/>
                <w:b w:val="0"/>
                <w:bCs w:val="0"/>
                <w:sz w:val="22"/>
                <w:szCs w:val="22"/>
                <w:lang w:val="fr-FR"/>
              </w:rPr>
              <w:t xml:space="preserve"> gestion des contrats sont définies et les responsabilités sont clairement attribuées. </w:t>
            </w:r>
          </w:p>
        </w:tc>
      </w:tr>
      <w:tr w:rsidR="00091937" w:rsidRPr="00A70B0E" w14:paraId="66DA4F64"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4792701" w14:textId="2426980F" w:rsidR="00091937" w:rsidRPr="00A70B0E" w:rsidRDefault="00091937" w:rsidP="00F547F7">
            <w:pPr>
              <w:rPr>
                <w:rFonts w:cstheme="minorHAnsi"/>
              </w:rPr>
            </w:pPr>
            <w:r w:rsidRPr="00A70B0E">
              <w:rPr>
                <w:rFonts w:cstheme="minorHAnsi"/>
              </w:rPr>
              <w:t xml:space="preserve">Conclusion : </w:t>
            </w:r>
            <w:sdt>
              <w:sdtPr>
                <w:rPr>
                  <w:rFonts w:cstheme="minorHAnsi"/>
                  <w:lang w:val="fr-FR"/>
                </w:rPr>
                <w:id w:val="-1311405716"/>
                <w:placeholder>
                  <w:docPart w:val="F9F41C52AF5343ABBB0B0E7F010DD037"/>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77B165A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0249D3F" w14:textId="77777777" w:rsidR="00091937" w:rsidRPr="00A70B0E" w:rsidRDefault="00091937" w:rsidP="00F547F7">
            <w:pPr>
              <w:rPr>
                <w:rFonts w:cstheme="minorHAnsi"/>
              </w:rPr>
            </w:pPr>
            <w:r w:rsidRPr="00A70B0E">
              <w:rPr>
                <w:rFonts w:cstheme="minorHAnsi"/>
              </w:rPr>
              <w:t>Analyse qualitative</w:t>
            </w:r>
          </w:p>
        </w:tc>
      </w:tr>
      <w:tr w:rsidR="00091937" w:rsidRPr="00A70B0E" w14:paraId="486277D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B94D955" w14:textId="77777777" w:rsidR="00091937" w:rsidRPr="00A70B0E" w:rsidRDefault="00091937" w:rsidP="00F547F7">
            <w:pPr>
              <w:rPr>
                <w:rFonts w:cstheme="minorHAnsi"/>
              </w:rPr>
            </w:pPr>
            <w:r w:rsidRPr="00A70B0E">
              <w:rPr>
                <w:rFonts w:cstheme="minorHAnsi"/>
              </w:rPr>
              <w:t>Analyse des écarts</w:t>
            </w:r>
          </w:p>
        </w:tc>
      </w:tr>
      <w:tr w:rsidR="00091937" w:rsidRPr="00A70B0E" w14:paraId="137BDA81"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49CEEA5" w14:textId="77777777" w:rsidR="00091937" w:rsidRPr="00A70B0E" w:rsidRDefault="00091937" w:rsidP="00F547F7">
            <w:pPr>
              <w:rPr>
                <w:rFonts w:cstheme="minorHAnsi"/>
              </w:rPr>
            </w:pPr>
            <w:r w:rsidRPr="00A70B0E">
              <w:rPr>
                <w:rFonts w:cstheme="minorHAnsi"/>
              </w:rPr>
              <w:t>Recommandation</w:t>
            </w:r>
          </w:p>
        </w:tc>
      </w:tr>
      <w:tr w:rsidR="00091937" w:rsidRPr="00A70B0E" w14:paraId="235E56F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2F7E30D" w14:textId="7014393D" w:rsidR="00091937" w:rsidRPr="006D7619" w:rsidRDefault="00091937" w:rsidP="006D7619">
            <w:pPr>
              <w:rPr>
                <w:rFonts w:cstheme="minorHAnsi"/>
                <w:b w:val="0"/>
              </w:rPr>
            </w:pPr>
            <w:r w:rsidRPr="00A70B0E">
              <w:rPr>
                <w:rFonts w:cstheme="minorHAnsi"/>
              </w:rPr>
              <w:t>Critère d'évaluation 1(j)(b) :</w:t>
            </w:r>
          </w:p>
          <w:p w14:paraId="3ACE38EC" w14:textId="2402944F" w:rsidR="00091937" w:rsidRPr="00ED2CE8" w:rsidRDefault="00091937" w:rsidP="00C71367">
            <w:pPr>
              <w:pStyle w:val="Default"/>
              <w:numPr>
                <w:ilvl w:val="0"/>
                <w:numId w:val="29"/>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 contrat de PPP comprend des clauses qui traitent </w:t>
            </w:r>
            <w:r w:rsidR="006D7619">
              <w:rPr>
                <w:rFonts w:asciiTheme="minorHAnsi" w:hAnsiTheme="minorHAnsi" w:cstheme="minorHAnsi"/>
                <w:b w:val="0"/>
                <w:bCs w:val="0"/>
                <w:sz w:val="22"/>
                <w:szCs w:val="22"/>
                <w:lang w:val="fr-FR"/>
              </w:rPr>
              <w:t>de…</w:t>
            </w:r>
            <w:r w:rsidRPr="00ED2CE8">
              <w:rPr>
                <w:rFonts w:asciiTheme="minorHAnsi" w:hAnsiTheme="minorHAnsi" w:cstheme="minorHAnsi"/>
                <w:b w:val="0"/>
                <w:bCs w:val="0"/>
                <w:sz w:val="22"/>
                <w:szCs w:val="22"/>
                <w:lang w:val="fr-FR"/>
              </w:rPr>
              <w:t xml:space="preserve">: </w:t>
            </w:r>
          </w:p>
          <w:p w14:paraId="146A8F5A" w14:textId="77777777" w:rsidR="00091937" w:rsidRPr="00ED2CE8" w:rsidRDefault="00091937" w:rsidP="00C71367">
            <w:pPr>
              <w:pStyle w:val="Default"/>
              <w:numPr>
                <w:ilvl w:val="0"/>
                <w:numId w:val="30"/>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la réglementation d'un changement dans la structure du partenaire privé </w:t>
            </w:r>
          </w:p>
          <w:p w14:paraId="570A2C76" w14:textId="59B36F6B" w:rsidR="00091937" w:rsidRPr="00A70B0E" w:rsidRDefault="00091937" w:rsidP="00C71367">
            <w:pPr>
              <w:pStyle w:val="Default"/>
              <w:numPr>
                <w:ilvl w:val="0"/>
                <w:numId w:val="3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lastRenderedPageBreak/>
              <w:t xml:space="preserve">droits d'intervention des prêteurs </w:t>
            </w:r>
          </w:p>
          <w:p w14:paraId="3C58909F" w14:textId="1E4F6F28" w:rsidR="00091937" w:rsidRPr="00A70B0E" w:rsidRDefault="00091937" w:rsidP="00C71367">
            <w:pPr>
              <w:pStyle w:val="Default"/>
              <w:numPr>
                <w:ilvl w:val="0"/>
                <w:numId w:val="30"/>
              </w:numPr>
              <w:jc w:val="both"/>
              <w:rPr>
                <w:rFonts w:asciiTheme="minorHAnsi" w:hAnsiTheme="minorHAnsi" w:cstheme="minorHAnsi"/>
                <w:b w:val="0"/>
                <w:bCs w:val="0"/>
                <w:sz w:val="22"/>
                <w:szCs w:val="22"/>
              </w:rPr>
            </w:pPr>
            <w:r w:rsidRPr="00A70B0E">
              <w:rPr>
                <w:rFonts w:asciiTheme="minorHAnsi" w:hAnsiTheme="minorHAnsi" w:cstheme="minorHAnsi"/>
                <w:b w:val="0"/>
                <w:bCs w:val="0"/>
                <w:sz w:val="22"/>
                <w:szCs w:val="22"/>
              </w:rPr>
              <w:t xml:space="preserve">résiliation du contrat </w:t>
            </w:r>
          </w:p>
          <w:p w14:paraId="2CB0F0DD" w14:textId="3790342E" w:rsidR="00091937" w:rsidRPr="00A70B0E" w:rsidRDefault="00091937" w:rsidP="00C71367">
            <w:pPr>
              <w:pStyle w:val="Default"/>
              <w:numPr>
                <w:ilvl w:val="0"/>
                <w:numId w:val="30"/>
              </w:numPr>
              <w:jc w:val="both"/>
              <w:rPr>
                <w:rFonts w:asciiTheme="minorHAnsi" w:hAnsiTheme="minorHAnsi" w:cstheme="minorHAnsi"/>
                <w:sz w:val="22"/>
                <w:szCs w:val="22"/>
              </w:rPr>
            </w:pPr>
            <w:r w:rsidRPr="00A70B0E">
              <w:rPr>
                <w:rFonts w:asciiTheme="minorHAnsi" w:hAnsiTheme="minorHAnsi" w:cstheme="minorHAnsi"/>
                <w:b w:val="0"/>
                <w:bCs w:val="0"/>
                <w:sz w:val="22"/>
                <w:szCs w:val="22"/>
              </w:rPr>
              <w:t xml:space="preserve">règlement des litiges </w:t>
            </w:r>
          </w:p>
          <w:p w14:paraId="4F62FBAF" w14:textId="7970AD10" w:rsidR="00091937" w:rsidRPr="00A70B0E" w:rsidRDefault="00091937" w:rsidP="00091937">
            <w:pPr>
              <w:rPr>
                <w:rFonts w:cstheme="minorHAnsi"/>
              </w:rPr>
            </w:pPr>
          </w:p>
        </w:tc>
      </w:tr>
      <w:tr w:rsidR="00091937" w:rsidRPr="00A70B0E" w14:paraId="67F32F4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58524A24" w14:textId="4E61F27B" w:rsidR="00091937" w:rsidRPr="00A70B0E" w:rsidRDefault="00091937" w:rsidP="00091937">
            <w:pPr>
              <w:rPr>
                <w:rFonts w:cstheme="minorHAnsi"/>
              </w:rPr>
            </w:pPr>
            <w:r w:rsidRPr="00A70B0E">
              <w:rPr>
                <w:rFonts w:cstheme="minorHAnsi"/>
              </w:rPr>
              <w:lastRenderedPageBreak/>
              <w:t xml:space="preserve">Conclusion : </w:t>
            </w:r>
            <w:sdt>
              <w:sdtPr>
                <w:rPr>
                  <w:rFonts w:cstheme="minorHAnsi"/>
                  <w:lang w:val="fr-FR"/>
                </w:rPr>
                <w:id w:val="-782489194"/>
                <w:placeholder>
                  <w:docPart w:val="C9E4418631E04A49A3404D06985BC70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6E919F3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4E2B4F64" w14:textId="54F7EA20" w:rsidR="00091937" w:rsidRPr="00A70B0E" w:rsidRDefault="00091937" w:rsidP="00091937">
            <w:pPr>
              <w:rPr>
                <w:rFonts w:cstheme="minorHAnsi"/>
              </w:rPr>
            </w:pPr>
            <w:r w:rsidRPr="00A70B0E">
              <w:rPr>
                <w:rFonts w:cstheme="minorHAnsi"/>
              </w:rPr>
              <w:t>Analyse qualitative</w:t>
            </w:r>
          </w:p>
        </w:tc>
      </w:tr>
      <w:tr w:rsidR="00091937" w:rsidRPr="00A70B0E" w14:paraId="0E439D0F"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B509A7D" w14:textId="45DDAF1B" w:rsidR="00091937" w:rsidRPr="00A70B0E" w:rsidRDefault="00091937" w:rsidP="00091937">
            <w:pPr>
              <w:rPr>
                <w:rFonts w:cstheme="minorHAnsi"/>
              </w:rPr>
            </w:pPr>
            <w:r w:rsidRPr="00A70B0E">
              <w:rPr>
                <w:rFonts w:cstheme="minorHAnsi"/>
              </w:rPr>
              <w:t>Analyse des écarts</w:t>
            </w:r>
          </w:p>
        </w:tc>
      </w:tr>
      <w:tr w:rsidR="00091937" w:rsidRPr="00A70B0E" w14:paraId="7534DEA2"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6841C0C" w14:textId="649384B6" w:rsidR="00091937" w:rsidRPr="00A70B0E" w:rsidRDefault="00091937" w:rsidP="00091937">
            <w:pPr>
              <w:rPr>
                <w:rFonts w:cstheme="minorHAnsi"/>
              </w:rPr>
            </w:pPr>
            <w:r w:rsidRPr="00A70B0E">
              <w:rPr>
                <w:rFonts w:cstheme="minorHAnsi"/>
              </w:rPr>
              <w:t>Recommandation</w:t>
            </w:r>
          </w:p>
        </w:tc>
      </w:tr>
      <w:tr w:rsidR="00091937" w:rsidRPr="003430BB" w14:paraId="68ACCB8D"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128FB9A3" w14:textId="5658AD03" w:rsidR="00091937" w:rsidRPr="006D7619" w:rsidRDefault="00091937" w:rsidP="006D7619">
            <w:pPr>
              <w:rPr>
                <w:rFonts w:cstheme="minorHAnsi"/>
                <w:b w:val="0"/>
              </w:rPr>
            </w:pPr>
            <w:r w:rsidRPr="00A70B0E">
              <w:rPr>
                <w:rFonts w:cstheme="minorHAnsi"/>
              </w:rPr>
              <w:t>Critère d'évaluation 1(j)(c) :</w:t>
            </w:r>
          </w:p>
          <w:p w14:paraId="6B16E71A" w14:textId="74358236" w:rsidR="00091937" w:rsidRPr="00ED2CE8" w:rsidRDefault="00091937" w:rsidP="00C71367">
            <w:pPr>
              <w:pStyle w:val="Default"/>
              <w:numPr>
                <w:ilvl w:val="0"/>
                <w:numId w:val="31"/>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Réglementation </w:t>
            </w:r>
            <w:r w:rsidR="006D7619">
              <w:rPr>
                <w:rFonts w:asciiTheme="minorHAnsi" w:hAnsiTheme="minorHAnsi" w:cstheme="minorHAnsi"/>
                <w:b w:val="0"/>
                <w:bCs w:val="0"/>
                <w:sz w:val="22"/>
                <w:szCs w:val="22"/>
                <w:lang w:val="fr-FR"/>
              </w:rPr>
              <w:t>de la</w:t>
            </w:r>
            <w:r w:rsidRPr="00ED2CE8">
              <w:rPr>
                <w:rFonts w:asciiTheme="minorHAnsi" w:hAnsiTheme="minorHAnsi" w:cstheme="minorHAnsi"/>
                <w:b w:val="0"/>
                <w:bCs w:val="0"/>
                <w:sz w:val="22"/>
                <w:szCs w:val="22"/>
                <w:lang w:val="fr-FR"/>
              </w:rPr>
              <w:t xml:space="preserve"> modification ou </w:t>
            </w:r>
            <w:r w:rsidR="006D7619">
              <w:rPr>
                <w:rFonts w:asciiTheme="minorHAnsi" w:hAnsiTheme="minorHAnsi" w:cstheme="minorHAnsi"/>
                <w:b w:val="0"/>
                <w:bCs w:val="0"/>
                <w:sz w:val="22"/>
                <w:szCs w:val="22"/>
                <w:lang w:val="fr-FR"/>
              </w:rPr>
              <w:t>de la</w:t>
            </w:r>
            <w:r w:rsidRPr="00ED2CE8">
              <w:rPr>
                <w:rFonts w:asciiTheme="minorHAnsi" w:hAnsiTheme="minorHAnsi" w:cstheme="minorHAnsi"/>
                <w:b w:val="0"/>
                <w:bCs w:val="0"/>
                <w:sz w:val="22"/>
                <w:szCs w:val="22"/>
                <w:lang w:val="fr-FR"/>
              </w:rPr>
              <w:t xml:space="preserve"> renégociation des contrats (y compris les</w:t>
            </w:r>
            <w:r w:rsidR="006D7619">
              <w:rPr>
                <w:rFonts w:asciiTheme="minorHAnsi" w:hAnsiTheme="minorHAnsi" w:cstheme="minorHAnsi"/>
                <w:b w:val="0"/>
                <w:bCs w:val="0"/>
                <w:sz w:val="22"/>
                <w:szCs w:val="22"/>
                <w:lang w:val="fr-FR"/>
              </w:rPr>
              <w:t xml:space="preserve"> extensions</w:t>
            </w:r>
            <w:r w:rsidRPr="00ED2CE8">
              <w:rPr>
                <w:rFonts w:asciiTheme="minorHAnsi" w:hAnsiTheme="minorHAnsi" w:cstheme="minorHAnsi"/>
                <w:b w:val="0"/>
                <w:bCs w:val="0"/>
                <w:sz w:val="22"/>
                <w:szCs w:val="22"/>
                <w:lang w:val="fr-FR"/>
              </w:rPr>
              <w:t xml:space="preserve"> de contrats) empêchant </w:t>
            </w:r>
            <w:r w:rsidR="006D7619">
              <w:rPr>
                <w:rFonts w:asciiTheme="minorHAnsi" w:hAnsiTheme="minorHAnsi" w:cstheme="minorHAnsi"/>
                <w:b w:val="0"/>
                <w:bCs w:val="0"/>
                <w:sz w:val="22"/>
                <w:szCs w:val="22"/>
                <w:lang w:val="fr-FR"/>
              </w:rPr>
              <w:t>un changement significatif</w:t>
            </w:r>
            <w:r w:rsidRPr="00ED2CE8">
              <w:rPr>
                <w:rFonts w:asciiTheme="minorHAnsi" w:hAnsiTheme="minorHAnsi" w:cstheme="minorHAnsi"/>
                <w:b w:val="0"/>
                <w:bCs w:val="0"/>
                <w:sz w:val="22"/>
                <w:szCs w:val="22"/>
                <w:lang w:val="fr-FR"/>
              </w:rPr>
              <w:t xml:space="preserve"> de la répartition des risques dans le contrat initial.  </w:t>
            </w:r>
          </w:p>
        </w:tc>
      </w:tr>
      <w:tr w:rsidR="00091937" w:rsidRPr="00A70B0E" w14:paraId="3E8C2EFB"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08E46F3D" w14:textId="3DCEF9FE" w:rsidR="00091937" w:rsidRPr="00A70B0E" w:rsidRDefault="00091937" w:rsidP="00091937">
            <w:pPr>
              <w:rPr>
                <w:rFonts w:cstheme="minorHAnsi"/>
              </w:rPr>
            </w:pPr>
            <w:r w:rsidRPr="00A70B0E">
              <w:rPr>
                <w:rFonts w:cstheme="minorHAnsi"/>
              </w:rPr>
              <w:t xml:space="preserve">Conclusion : </w:t>
            </w:r>
            <w:sdt>
              <w:sdtPr>
                <w:rPr>
                  <w:rFonts w:cstheme="minorHAnsi"/>
                  <w:lang w:val="fr-FR"/>
                </w:rPr>
                <w:id w:val="1062684338"/>
                <w:placeholder>
                  <w:docPart w:val="65844B63D36A4F7EA26C6BAC1DEC4050"/>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91937" w:rsidRPr="00A70B0E" w14:paraId="17DC948C"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67ED5B83" w14:textId="3BB456BD" w:rsidR="00091937" w:rsidRPr="00A70B0E" w:rsidRDefault="00091937" w:rsidP="00091937">
            <w:pPr>
              <w:rPr>
                <w:rFonts w:cstheme="minorHAnsi"/>
              </w:rPr>
            </w:pPr>
            <w:r w:rsidRPr="00A70B0E">
              <w:rPr>
                <w:rFonts w:cstheme="minorHAnsi"/>
              </w:rPr>
              <w:t>Analyse qualitative</w:t>
            </w:r>
          </w:p>
        </w:tc>
      </w:tr>
      <w:tr w:rsidR="00091937" w:rsidRPr="00A70B0E" w14:paraId="135B80DD" w14:textId="77777777" w:rsidTr="0009193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70DE186A" w14:textId="10706F5F" w:rsidR="00091937" w:rsidRPr="00A70B0E" w:rsidRDefault="00091937" w:rsidP="00091937">
            <w:pPr>
              <w:rPr>
                <w:rFonts w:cstheme="minorHAnsi"/>
              </w:rPr>
            </w:pPr>
            <w:r w:rsidRPr="00A70B0E">
              <w:rPr>
                <w:rFonts w:cstheme="minorHAnsi"/>
              </w:rPr>
              <w:t>Analyse des écarts</w:t>
            </w:r>
          </w:p>
        </w:tc>
      </w:tr>
      <w:tr w:rsidR="00091937" w:rsidRPr="00A70B0E" w14:paraId="33621AF2" w14:textId="77777777" w:rsidTr="0009193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FFFFF" w:themeFill="background1"/>
          </w:tcPr>
          <w:p w14:paraId="3AB7AC84" w14:textId="446D59C4" w:rsidR="00091937" w:rsidRPr="00A70B0E" w:rsidRDefault="00091937" w:rsidP="00091937">
            <w:pPr>
              <w:rPr>
                <w:rFonts w:cstheme="minorHAnsi"/>
              </w:rPr>
            </w:pPr>
            <w:r w:rsidRPr="00A70B0E">
              <w:rPr>
                <w:rFonts w:cstheme="minorHAnsi"/>
              </w:rPr>
              <w:t>Recommandation</w:t>
            </w:r>
          </w:p>
        </w:tc>
      </w:tr>
    </w:tbl>
    <w:p w14:paraId="3A1E12DF" w14:textId="260E0670" w:rsidR="001C77FE" w:rsidRDefault="001C77FE"/>
    <w:p w14:paraId="0D569FC4" w14:textId="66E562E3" w:rsidR="00031FD4" w:rsidRPr="00ED2CE8" w:rsidRDefault="00031FD4" w:rsidP="00031FD4">
      <w:pPr>
        <w:rPr>
          <w:sz w:val="32"/>
          <w:szCs w:val="32"/>
          <w:lang w:val="fr-FR"/>
        </w:rPr>
      </w:pPr>
      <w:r w:rsidRPr="00ED2CE8">
        <w:rPr>
          <w:sz w:val="32"/>
          <w:szCs w:val="32"/>
          <w:lang w:val="fr-FR"/>
        </w:rPr>
        <w:t xml:space="preserve">Indicateur PPP 2. </w:t>
      </w:r>
      <w:r w:rsidR="006D7619">
        <w:rPr>
          <w:sz w:val="32"/>
          <w:szCs w:val="32"/>
          <w:lang w:val="fr-FR"/>
        </w:rPr>
        <w:t>Les règlements et les</w:t>
      </w:r>
      <w:r w:rsidRPr="00ED2CE8">
        <w:rPr>
          <w:sz w:val="32"/>
          <w:szCs w:val="32"/>
          <w:lang w:val="fr-FR"/>
        </w:rPr>
        <w:t xml:space="preserve"> outils</w:t>
      </w:r>
      <w:r w:rsidR="006D7619">
        <w:rPr>
          <w:sz w:val="32"/>
          <w:szCs w:val="32"/>
          <w:lang w:val="fr-FR"/>
        </w:rPr>
        <w:t xml:space="preserve"> de mise en œuvre soutiennent</w:t>
      </w:r>
      <w:r w:rsidRPr="00ED2CE8">
        <w:rPr>
          <w:sz w:val="32"/>
          <w:szCs w:val="32"/>
          <w:lang w:val="fr-FR"/>
        </w:rPr>
        <w:t xml:space="preserve"> </w:t>
      </w:r>
      <w:r w:rsidR="00517C4F" w:rsidRPr="00ED2CE8">
        <w:rPr>
          <w:sz w:val="32"/>
          <w:szCs w:val="32"/>
          <w:lang w:val="fr-FR"/>
        </w:rPr>
        <w:t xml:space="preserve">le cadre juridique des PPP/concessions    </w:t>
      </w:r>
    </w:p>
    <w:p w14:paraId="0319BC3A" w14:textId="77777777" w:rsidR="00031FD4" w:rsidRPr="00ED2CE8" w:rsidRDefault="00031FD4">
      <w:pPr>
        <w:rPr>
          <w:lang w:val="fr-FR"/>
        </w:rPr>
      </w:pPr>
    </w:p>
    <w:tbl>
      <w:tblPr>
        <w:tblStyle w:val="GridTable4-Accent11"/>
        <w:tblW w:w="10206" w:type="dxa"/>
        <w:tblInd w:w="-5" w:type="dxa"/>
        <w:tblLook w:val="0000" w:firstRow="0" w:lastRow="0" w:firstColumn="0" w:lastColumn="0" w:noHBand="0" w:noVBand="0"/>
      </w:tblPr>
      <w:tblGrid>
        <w:gridCol w:w="10206"/>
      </w:tblGrid>
      <w:tr w:rsidR="00031FD4" w:rsidRPr="003430BB" w14:paraId="02CB36E5" w14:textId="77777777" w:rsidTr="00DA6C2A">
        <w:trPr>
          <w:cnfStyle w:val="000000100000" w:firstRow="0" w:lastRow="0" w:firstColumn="0" w:lastColumn="0" w:oddVBand="0" w:evenVBand="0" w:oddHBand="1" w:evenHBand="0" w:firstRowFirstColumn="0" w:firstRowLastColumn="0" w:lastRowFirstColumn="0" w:lastRowLastColumn="0"/>
          <w:trHeight w:val="299"/>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7D931A76" w14:textId="77777777" w:rsidR="00031FD4" w:rsidRPr="00ED2CE8" w:rsidRDefault="00031FD4" w:rsidP="00031FD4">
            <w:pPr>
              <w:jc w:val="center"/>
              <w:rPr>
                <w:rFonts w:cstheme="minorHAnsi"/>
                <w:b/>
                <w:lang w:val="fr-FR"/>
              </w:rPr>
            </w:pPr>
            <w:r w:rsidRPr="00ED2CE8">
              <w:rPr>
                <w:rFonts w:cstheme="minorHAnsi"/>
                <w:b/>
                <w:lang w:val="fr-FR"/>
              </w:rPr>
              <w:t xml:space="preserve">Indicateur subsidiaire 2(a) </w:t>
            </w:r>
          </w:p>
          <w:p w14:paraId="7CB02280" w14:textId="1F8D73F5" w:rsidR="00517C4F" w:rsidRPr="00ED2CE8" w:rsidRDefault="00517C4F" w:rsidP="00031FD4">
            <w:pPr>
              <w:jc w:val="center"/>
              <w:rPr>
                <w:rFonts w:cstheme="minorHAnsi"/>
                <w:b/>
                <w:lang w:val="fr-FR"/>
              </w:rPr>
            </w:pPr>
            <w:r w:rsidRPr="00ED2CE8">
              <w:rPr>
                <w:rFonts w:cstheme="minorHAnsi"/>
                <w:b/>
                <w:lang w:val="fr-FR"/>
              </w:rPr>
              <w:t xml:space="preserve">Mise en œuvre de réglementations </w:t>
            </w:r>
            <w:r w:rsidR="006D7619">
              <w:rPr>
                <w:rFonts w:cstheme="minorHAnsi"/>
                <w:b/>
                <w:lang w:val="fr-FR"/>
              </w:rPr>
              <w:t>pour</w:t>
            </w:r>
            <w:r w:rsidRPr="00ED2CE8">
              <w:rPr>
                <w:rFonts w:cstheme="minorHAnsi"/>
                <w:b/>
                <w:lang w:val="fr-FR"/>
              </w:rPr>
              <w:t xml:space="preserve"> définir les processus et procédures </w:t>
            </w:r>
          </w:p>
          <w:p w14:paraId="44FEECB2" w14:textId="3A44248F" w:rsidR="00031FD4" w:rsidRPr="00ED2CE8" w:rsidRDefault="00517C4F" w:rsidP="00517C4F">
            <w:pPr>
              <w:pStyle w:val="Default"/>
              <w:jc w:val="center"/>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 cadre juridique des PPP prévoit ce qui suit : </w:t>
            </w:r>
          </w:p>
        </w:tc>
      </w:tr>
      <w:tr w:rsidR="00031FD4" w:rsidRPr="003430BB" w14:paraId="052C12B2" w14:textId="77777777" w:rsidTr="00DA6C2A">
        <w:trPr>
          <w:trHeight w:val="299"/>
        </w:trPr>
        <w:tc>
          <w:tcPr>
            <w:cnfStyle w:val="000010000000" w:firstRow="0" w:lastRow="0" w:firstColumn="0" w:lastColumn="0" w:oddVBand="1" w:evenVBand="0" w:oddHBand="0" w:evenHBand="0" w:firstRowFirstColumn="0" w:firstRowLastColumn="0" w:lastRowFirstColumn="0" w:lastRowLastColumn="0"/>
            <w:tcW w:w="10206" w:type="dxa"/>
          </w:tcPr>
          <w:p w14:paraId="072E033A" w14:textId="58AF5A44" w:rsidR="00517C4F" w:rsidRPr="00A70B0E" w:rsidRDefault="00031FD4" w:rsidP="00517C4F">
            <w:pPr>
              <w:rPr>
                <w:rFonts w:cstheme="minorHAnsi"/>
                <w:b/>
              </w:rPr>
            </w:pPr>
            <w:r w:rsidRPr="00A70B0E">
              <w:rPr>
                <w:rFonts w:cstheme="minorHAnsi"/>
                <w:b/>
              </w:rPr>
              <w:t>Critère d'évaluation 2(a)</w:t>
            </w:r>
            <w:r w:rsidR="00D43F8B" w:rsidRPr="00A70B0E">
              <w:rPr>
                <w:rFonts w:cstheme="minorHAnsi"/>
                <w:b/>
              </w:rPr>
              <w:t xml:space="preserve">(a) </w:t>
            </w:r>
            <w:r w:rsidRPr="00A70B0E">
              <w:rPr>
                <w:rFonts w:cstheme="minorHAnsi"/>
                <w:b/>
              </w:rPr>
              <w:t>:</w:t>
            </w:r>
          </w:p>
          <w:p w14:paraId="4E434147" w14:textId="60D20482" w:rsidR="00031FD4" w:rsidRPr="00ED2CE8" w:rsidRDefault="00517C4F" w:rsidP="00C71367">
            <w:pPr>
              <w:pStyle w:val="Default"/>
              <w:numPr>
                <w:ilvl w:val="0"/>
                <w:numId w:val="32"/>
              </w:numPr>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Il existe des règlements qui complètent et </w:t>
            </w:r>
            <w:r w:rsidR="006D7619">
              <w:rPr>
                <w:rFonts w:asciiTheme="minorHAnsi" w:hAnsiTheme="minorHAnsi" w:cstheme="minorHAnsi"/>
                <w:sz w:val="22"/>
                <w:szCs w:val="22"/>
                <w:lang w:val="fr-FR"/>
              </w:rPr>
              <w:t>détaillent</w:t>
            </w:r>
            <w:r w:rsidRPr="00ED2CE8">
              <w:rPr>
                <w:rFonts w:asciiTheme="minorHAnsi" w:hAnsiTheme="minorHAnsi" w:cstheme="minorHAnsi"/>
                <w:sz w:val="22"/>
                <w:szCs w:val="22"/>
                <w:lang w:val="fr-FR"/>
              </w:rPr>
              <w:t xml:space="preserve"> les dispositions de la loi sur les marchés publics, et qui </w:t>
            </w:r>
            <w:r w:rsidR="006D7619">
              <w:rPr>
                <w:rFonts w:asciiTheme="minorHAnsi" w:hAnsiTheme="minorHAnsi" w:cstheme="minorHAnsi"/>
                <w:sz w:val="22"/>
                <w:szCs w:val="22"/>
                <w:lang w:val="fr-FR"/>
              </w:rPr>
              <w:t>ne sont pas en contradiction avec la loi.</w:t>
            </w:r>
          </w:p>
        </w:tc>
      </w:tr>
      <w:tr w:rsidR="00031FD4" w:rsidRPr="00A70B0E" w14:paraId="0D38D7B3" w14:textId="77777777" w:rsidTr="00DA6C2A">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7621E41B" w14:textId="608A04BC" w:rsidR="00031FD4" w:rsidRPr="00A70B0E" w:rsidRDefault="00031FD4" w:rsidP="001C77FE">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710001471"/>
                <w:placeholder>
                  <w:docPart w:val="190F591172D440D39E9EB8919516D2E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031FD4" w:rsidRPr="00A70B0E" w14:paraId="13F30766" w14:textId="77777777" w:rsidTr="00DA6C2A">
        <w:trPr>
          <w:trHeight w:val="770"/>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0038892C" w14:textId="545FC7FA" w:rsidR="00031FD4" w:rsidRPr="00A70B0E" w:rsidRDefault="00031FD4" w:rsidP="001C77FE">
            <w:pPr>
              <w:rPr>
                <w:rFonts w:cstheme="minorHAnsi"/>
                <w:b/>
              </w:rPr>
            </w:pPr>
            <w:r w:rsidRPr="00A70B0E">
              <w:rPr>
                <w:rFonts w:cstheme="minorHAnsi"/>
                <w:b/>
              </w:rPr>
              <w:t>Analyse qualitative</w:t>
            </w:r>
          </w:p>
        </w:tc>
      </w:tr>
      <w:tr w:rsidR="00031FD4" w:rsidRPr="00A70B0E" w14:paraId="5F876656" w14:textId="77777777" w:rsidTr="00DA6C2A">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59851D0" w14:textId="5D2320C7" w:rsidR="00031FD4" w:rsidRPr="00A70B0E" w:rsidRDefault="00031FD4" w:rsidP="001C77FE">
            <w:pPr>
              <w:rPr>
                <w:rFonts w:cstheme="minorHAnsi"/>
                <w:b/>
              </w:rPr>
            </w:pPr>
            <w:r w:rsidRPr="00A70B0E">
              <w:rPr>
                <w:rFonts w:cstheme="minorHAnsi"/>
                <w:b/>
              </w:rPr>
              <w:t>Analyse des écarts</w:t>
            </w:r>
          </w:p>
        </w:tc>
      </w:tr>
      <w:tr w:rsidR="00031FD4" w:rsidRPr="00A70B0E" w14:paraId="11197EF8"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A33D259" w14:textId="52E3A922" w:rsidR="00031FD4" w:rsidRPr="00A70B0E" w:rsidRDefault="00031FD4" w:rsidP="001C77FE">
            <w:pPr>
              <w:rPr>
                <w:rFonts w:cstheme="minorHAnsi"/>
                <w:b/>
              </w:rPr>
            </w:pPr>
            <w:r w:rsidRPr="00A70B0E">
              <w:rPr>
                <w:rFonts w:cstheme="minorHAnsi"/>
                <w:b/>
              </w:rPr>
              <w:t>Recommandation</w:t>
            </w:r>
          </w:p>
        </w:tc>
      </w:tr>
      <w:tr w:rsidR="00031FD4" w:rsidRPr="003430BB" w14:paraId="79FE983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tcPr>
          <w:p w14:paraId="549D22A8" w14:textId="4085B737" w:rsidR="00517C4F" w:rsidRPr="00A70B0E" w:rsidRDefault="00031FD4" w:rsidP="00517C4F">
            <w:pPr>
              <w:rPr>
                <w:rFonts w:cstheme="minorHAnsi"/>
                <w:b/>
              </w:rPr>
            </w:pPr>
            <w:r w:rsidRPr="00A70B0E">
              <w:rPr>
                <w:rFonts w:cstheme="minorHAnsi"/>
                <w:b/>
              </w:rPr>
              <w:t>Critère d'évaluation 2</w:t>
            </w:r>
            <w:r w:rsidR="00D43F8B" w:rsidRPr="00A70B0E">
              <w:rPr>
                <w:rFonts w:cstheme="minorHAnsi"/>
                <w:b/>
              </w:rPr>
              <w:t>(a)</w:t>
            </w:r>
            <w:r w:rsidRPr="00A70B0E">
              <w:rPr>
                <w:rFonts w:cstheme="minorHAnsi"/>
                <w:b/>
              </w:rPr>
              <w:t>(b) :</w:t>
            </w:r>
          </w:p>
          <w:p w14:paraId="28770B70" w14:textId="1442235E" w:rsidR="00031FD4" w:rsidRPr="00ED2CE8" w:rsidRDefault="00517C4F" w:rsidP="00C71367">
            <w:pPr>
              <w:pStyle w:val="Default"/>
              <w:numPr>
                <w:ilvl w:val="0"/>
                <w:numId w:val="33"/>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La responsabilité de la mise à jour des règlements est clairement établie et les règlements sont régulièrement mis à jour. </w:t>
            </w:r>
          </w:p>
        </w:tc>
      </w:tr>
      <w:tr w:rsidR="00031FD4" w:rsidRPr="00A70B0E" w14:paraId="03ABC1D7"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589FC094" w14:textId="7268B520" w:rsidR="00031FD4" w:rsidRPr="00A70B0E" w:rsidRDefault="00031FD4" w:rsidP="001C77FE">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684670135"/>
                <w:placeholder>
                  <w:docPart w:val="3519270D51A246BBAFBD82D62753ECC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031FD4" w:rsidRPr="00A70B0E" w14:paraId="4C10AA7D"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99173B5" w14:textId="7D639FB7" w:rsidR="00031FD4" w:rsidRPr="00A70B0E" w:rsidRDefault="00031FD4" w:rsidP="001C77FE">
            <w:pPr>
              <w:rPr>
                <w:rFonts w:cstheme="minorHAnsi"/>
                <w:b/>
              </w:rPr>
            </w:pPr>
            <w:r w:rsidRPr="00A70B0E">
              <w:rPr>
                <w:rFonts w:cstheme="minorHAnsi"/>
                <w:b/>
              </w:rPr>
              <w:lastRenderedPageBreak/>
              <w:t>Analyse qualitative</w:t>
            </w:r>
          </w:p>
        </w:tc>
      </w:tr>
      <w:tr w:rsidR="00031FD4" w:rsidRPr="00A70B0E" w14:paraId="0FFFE99A"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27C6C853" w14:textId="18C96632" w:rsidR="00031FD4" w:rsidRPr="00A70B0E" w:rsidRDefault="00031FD4" w:rsidP="001C77FE">
            <w:pPr>
              <w:rPr>
                <w:rFonts w:cstheme="minorHAnsi"/>
                <w:b/>
              </w:rPr>
            </w:pPr>
            <w:r w:rsidRPr="00A70B0E">
              <w:rPr>
                <w:rFonts w:cstheme="minorHAnsi"/>
                <w:b/>
              </w:rPr>
              <w:t>Analyse des écarts</w:t>
            </w:r>
          </w:p>
        </w:tc>
      </w:tr>
      <w:tr w:rsidR="00031FD4" w:rsidRPr="00A70B0E" w14:paraId="06324EDB" w14:textId="77777777" w:rsidTr="00DA6C2A">
        <w:trPr>
          <w:cnfStyle w:val="000000100000" w:firstRow="0" w:lastRow="0" w:firstColumn="0" w:lastColumn="0" w:oddVBand="0" w:evenVBand="0" w:oddHBand="1" w:evenHBand="0" w:firstRowFirstColumn="0" w:firstRowLastColumn="0" w:lastRowFirstColumn="0" w:lastRowLastColumn="0"/>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FFFFF" w:themeFill="background1"/>
          </w:tcPr>
          <w:p w14:paraId="1F25BF8D" w14:textId="7F1FE570" w:rsidR="00031FD4" w:rsidRPr="00A70B0E" w:rsidRDefault="00031FD4" w:rsidP="001C77FE">
            <w:pPr>
              <w:rPr>
                <w:rFonts w:cstheme="minorHAnsi"/>
                <w:b/>
              </w:rPr>
            </w:pPr>
            <w:r w:rsidRPr="00A70B0E">
              <w:rPr>
                <w:rFonts w:cstheme="minorHAnsi"/>
                <w:b/>
              </w:rPr>
              <w:t>Recommandation</w:t>
            </w:r>
          </w:p>
        </w:tc>
      </w:tr>
      <w:tr w:rsidR="0041464B" w:rsidRPr="003430BB" w14:paraId="4F08451E" w14:textId="77777777" w:rsidTr="00DA6C2A">
        <w:trPr>
          <w:trHeight w:val="526"/>
        </w:trPr>
        <w:tc>
          <w:tcPr>
            <w:cnfStyle w:val="000010000000" w:firstRow="0" w:lastRow="0" w:firstColumn="0" w:lastColumn="0" w:oddVBand="1" w:evenVBand="0" w:oddHBand="0" w:evenHBand="0" w:firstRowFirstColumn="0" w:firstRowLastColumn="0" w:lastRowFirstColumn="0" w:lastRowLastColumn="0"/>
            <w:tcW w:w="10206" w:type="dxa"/>
            <w:shd w:val="clear" w:color="auto" w:fill="FBD186" w:themeFill="accent1" w:themeFillTint="99"/>
          </w:tcPr>
          <w:p w14:paraId="57EB0CC8" w14:textId="77777777" w:rsidR="0041464B" w:rsidRPr="00ED2CE8" w:rsidRDefault="0041464B" w:rsidP="0041464B">
            <w:pPr>
              <w:jc w:val="center"/>
              <w:rPr>
                <w:rFonts w:cstheme="minorHAnsi"/>
                <w:b/>
                <w:lang w:val="fr-FR"/>
              </w:rPr>
            </w:pPr>
            <w:r w:rsidRPr="00ED2CE8">
              <w:rPr>
                <w:rFonts w:cstheme="minorHAnsi"/>
                <w:b/>
                <w:lang w:val="fr-FR"/>
              </w:rPr>
              <w:t xml:space="preserve">Indicateur subsidiaire 2(b) </w:t>
            </w:r>
          </w:p>
          <w:p w14:paraId="5D5F3EE4" w14:textId="15508633" w:rsidR="0041464B" w:rsidRPr="00ED2CE8" w:rsidRDefault="00517C4F" w:rsidP="0041464B">
            <w:pPr>
              <w:jc w:val="center"/>
              <w:rPr>
                <w:rFonts w:cstheme="minorHAnsi"/>
                <w:b/>
                <w:bCs/>
                <w:lang w:val="fr-FR"/>
              </w:rPr>
            </w:pPr>
            <w:r w:rsidRPr="00ED2CE8">
              <w:rPr>
                <w:rFonts w:cstheme="minorHAnsi"/>
                <w:b/>
                <w:bCs/>
                <w:lang w:val="fr-FR"/>
              </w:rPr>
              <w:t xml:space="preserve">Modèles de clauses contractuelles et de conditions contractuelles pour les PPP, et guide ou manuel d'utilisation </w:t>
            </w:r>
            <w:r w:rsidR="006D7619">
              <w:rPr>
                <w:rFonts w:cstheme="minorHAnsi"/>
                <w:b/>
                <w:bCs/>
                <w:lang w:val="fr-FR"/>
              </w:rPr>
              <w:t>pour les</w:t>
            </w:r>
            <w:r w:rsidRPr="00ED2CE8">
              <w:rPr>
                <w:rFonts w:cstheme="minorHAnsi"/>
                <w:b/>
                <w:bCs/>
                <w:lang w:val="fr-FR"/>
              </w:rPr>
              <w:t xml:space="preserve"> entités adjudicatrices dans le secteur des PPP</w:t>
            </w:r>
          </w:p>
          <w:p w14:paraId="7A8803D7" w14:textId="4411F383" w:rsidR="00517C4F" w:rsidRPr="00ED2CE8" w:rsidRDefault="00517C4F" w:rsidP="00517C4F">
            <w:pPr>
              <w:pStyle w:val="Default"/>
              <w:jc w:val="center"/>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 cadre juridique des PPP prévoit ce qui suit : </w:t>
            </w:r>
          </w:p>
        </w:tc>
      </w:tr>
      <w:tr w:rsidR="00031FD4" w:rsidRPr="003430BB" w14:paraId="055DF2E3" w14:textId="77777777" w:rsidTr="00517B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206" w:type="dxa"/>
          </w:tcPr>
          <w:p w14:paraId="54FFF3C3" w14:textId="58C85F96" w:rsidR="00517C4F" w:rsidRPr="00A70B0E" w:rsidRDefault="00031FD4" w:rsidP="00517C4F">
            <w:pPr>
              <w:rPr>
                <w:rFonts w:cstheme="minorHAnsi"/>
                <w:b w:val="0"/>
              </w:rPr>
            </w:pPr>
            <w:r w:rsidRPr="00A70B0E">
              <w:rPr>
                <w:rFonts w:cstheme="minorHAnsi"/>
              </w:rPr>
              <w:t>Critère d'évaluation 2(</w:t>
            </w:r>
            <w:r w:rsidR="0041464B" w:rsidRPr="00A70B0E">
              <w:rPr>
                <w:rFonts w:cstheme="minorHAnsi"/>
              </w:rPr>
              <w:t>b</w:t>
            </w:r>
            <w:r w:rsidRPr="00A70B0E">
              <w:rPr>
                <w:rFonts w:cstheme="minorHAnsi"/>
              </w:rPr>
              <w:t>)</w:t>
            </w:r>
            <w:r w:rsidR="00D43F8B" w:rsidRPr="00A70B0E">
              <w:rPr>
                <w:rFonts w:cstheme="minorHAnsi"/>
              </w:rPr>
              <w:t>(</w:t>
            </w:r>
            <w:r w:rsidR="0041464B" w:rsidRPr="00A70B0E">
              <w:rPr>
                <w:rFonts w:cstheme="minorHAnsi"/>
              </w:rPr>
              <w:t>a</w:t>
            </w:r>
            <w:r w:rsidR="00D43F8B" w:rsidRPr="00A70B0E">
              <w:rPr>
                <w:rFonts w:cstheme="minorHAnsi"/>
              </w:rPr>
              <w:t>)</w:t>
            </w:r>
          </w:p>
          <w:p w14:paraId="7B97B093" w14:textId="1AFB8B0E" w:rsidR="00031FD4" w:rsidRPr="006D7619" w:rsidRDefault="006D7619" w:rsidP="006D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lang w:val="fr-FR"/>
              </w:rPr>
            </w:pPr>
            <w:r w:rsidRPr="006D7619">
              <w:rPr>
                <w:rFonts w:cstheme="minorHAnsi"/>
                <w:b w:val="0"/>
                <w:bCs w:val="0"/>
                <w:lang w:val="fr-FR"/>
              </w:rPr>
              <w:t>Il existe des ensembles de clauses contractuelles standard et obligatoires ou des modèles qui reflètent le cadre juridique et couvrent un large éventail de secteurs. Ces clauses peuvent être utilisées dans les documents préparés pour les appels d'offres et sont généralement conformes aux pratiques internationales reconnues.</w:t>
            </w:r>
          </w:p>
        </w:tc>
      </w:tr>
      <w:tr w:rsidR="00031FD4" w:rsidRPr="00A70B0E" w14:paraId="636D6CDA" w14:textId="77777777" w:rsidTr="00DA6C2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CBA5577" w14:textId="03396172" w:rsidR="00031FD4" w:rsidRPr="00A70B0E" w:rsidRDefault="00031FD4" w:rsidP="001C77FE">
            <w:pPr>
              <w:rPr>
                <w:rFonts w:cstheme="minorHAnsi"/>
              </w:rPr>
            </w:pPr>
            <w:r w:rsidRPr="00A70B0E">
              <w:rPr>
                <w:rFonts w:cstheme="minorHAnsi"/>
              </w:rPr>
              <w:t xml:space="preserve">Conclusion : </w:t>
            </w:r>
            <w:sdt>
              <w:sdtPr>
                <w:rPr>
                  <w:rFonts w:cstheme="minorHAnsi"/>
                  <w:lang w:val="fr-FR"/>
                </w:rPr>
                <w:id w:val="1704052182"/>
                <w:placeholder>
                  <w:docPart w:val="92BC6E49DEEB44D6AA497A2D494EF896"/>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31FD4" w:rsidRPr="00A70B0E" w14:paraId="244B569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6EBEF63" w14:textId="6324ED7A" w:rsidR="00031FD4" w:rsidRPr="00A70B0E" w:rsidRDefault="00031FD4" w:rsidP="001C77FE">
            <w:pPr>
              <w:rPr>
                <w:rFonts w:cstheme="minorHAnsi"/>
                <w:b w:val="0"/>
              </w:rPr>
            </w:pPr>
            <w:r w:rsidRPr="00A70B0E">
              <w:rPr>
                <w:rFonts w:cstheme="minorHAnsi"/>
              </w:rPr>
              <w:t>Analyse qualitative</w:t>
            </w:r>
          </w:p>
        </w:tc>
      </w:tr>
      <w:tr w:rsidR="00031FD4" w:rsidRPr="00A70B0E" w14:paraId="07F9A384" w14:textId="77777777" w:rsidTr="00DA6C2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33EF8CCF" w14:textId="6EB18BAE" w:rsidR="00031FD4" w:rsidRPr="00A70B0E" w:rsidRDefault="00031FD4" w:rsidP="001C77FE">
            <w:pPr>
              <w:rPr>
                <w:rFonts w:cstheme="minorHAnsi"/>
                <w:b w:val="0"/>
              </w:rPr>
            </w:pPr>
            <w:r w:rsidRPr="00A70B0E">
              <w:rPr>
                <w:rFonts w:cstheme="minorHAnsi"/>
              </w:rPr>
              <w:t>Analyse des écarts</w:t>
            </w:r>
          </w:p>
        </w:tc>
      </w:tr>
      <w:tr w:rsidR="00031FD4" w:rsidRPr="00A70B0E" w14:paraId="2DD1532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416E80E" w14:textId="2DD2BBE0" w:rsidR="00031FD4" w:rsidRPr="00A70B0E" w:rsidRDefault="00031FD4" w:rsidP="001C77FE">
            <w:pPr>
              <w:rPr>
                <w:rFonts w:cstheme="minorHAnsi"/>
                <w:b w:val="0"/>
              </w:rPr>
            </w:pPr>
            <w:r w:rsidRPr="00A70B0E">
              <w:rPr>
                <w:rFonts w:cstheme="minorHAnsi"/>
              </w:rPr>
              <w:t>Recommandation</w:t>
            </w:r>
          </w:p>
        </w:tc>
      </w:tr>
      <w:tr w:rsidR="00031FD4" w:rsidRPr="003430BB" w14:paraId="268321C8" w14:textId="77777777" w:rsidTr="00517C4F">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32FC75C8" w14:textId="787D61DE" w:rsidR="00517C4F" w:rsidRPr="00A70B0E" w:rsidRDefault="00031FD4" w:rsidP="00517C4F">
            <w:pPr>
              <w:rPr>
                <w:rFonts w:cstheme="minorHAnsi"/>
                <w:b w:val="0"/>
              </w:rPr>
            </w:pPr>
            <w:r w:rsidRPr="00A70B0E">
              <w:rPr>
                <w:rFonts w:cstheme="minorHAnsi"/>
              </w:rPr>
              <w:t>Critère d'évaluation 2(b)</w:t>
            </w:r>
            <w:r w:rsidR="0041464B" w:rsidRPr="00A70B0E">
              <w:rPr>
                <w:rFonts w:cstheme="minorHAnsi"/>
              </w:rPr>
              <w:t xml:space="preserve">(b) </w:t>
            </w:r>
            <w:r w:rsidRPr="00A70B0E">
              <w:rPr>
                <w:rFonts w:cstheme="minorHAnsi"/>
              </w:rPr>
              <w:t>:</w:t>
            </w:r>
          </w:p>
          <w:p w14:paraId="64798F81" w14:textId="3A5038AD" w:rsidR="00031FD4" w:rsidRPr="00ED2CE8" w:rsidRDefault="00517C4F" w:rsidP="00C71367">
            <w:pPr>
              <w:pStyle w:val="Default"/>
              <w:numPr>
                <w:ilvl w:val="0"/>
                <w:numId w:val="35"/>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 documents sont tenus à jour et la responsabilité de leur préparation et de leur mise à jour est clairement attribuée.</w:t>
            </w:r>
          </w:p>
        </w:tc>
      </w:tr>
      <w:tr w:rsidR="00031FD4" w:rsidRPr="00A70B0E" w14:paraId="022AD0C2"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DB0C963" w14:textId="2DCFBED7" w:rsidR="00031FD4" w:rsidRPr="00A70B0E" w:rsidRDefault="00031FD4" w:rsidP="001C77FE">
            <w:pPr>
              <w:rPr>
                <w:rFonts w:cstheme="minorHAnsi"/>
                <w:b w:val="0"/>
              </w:rPr>
            </w:pPr>
            <w:r w:rsidRPr="00A70B0E">
              <w:rPr>
                <w:rFonts w:cstheme="minorHAnsi"/>
              </w:rPr>
              <w:t xml:space="preserve">Conclusion : </w:t>
            </w:r>
            <w:sdt>
              <w:sdtPr>
                <w:rPr>
                  <w:rFonts w:cstheme="minorHAnsi"/>
                  <w:lang w:val="fr-FR"/>
                </w:rPr>
                <w:id w:val="806738897"/>
                <w:placeholder>
                  <w:docPart w:val="8FFE49AAD5924077B522022595A6217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31FD4" w:rsidRPr="00A70B0E" w14:paraId="75AC3839"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29211841" w14:textId="4522EEF6" w:rsidR="00031FD4" w:rsidRPr="00A70B0E" w:rsidRDefault="00031FD4" w:rsidP="001C77FE">
            <w:pPr>
              <w:rPr>
                <w:rFonts w:cstheme="minorHAnsi"/>
                <w:b w:val="0"/>
              </w:rPr>
            </w:pPr>
            <w:r w:rsidRPr="00A70B0E">
              <w:rPr>
                <w:rFonts w:cstheme="minorHAnsi"/>
              </w:rPr>
              <w:t>Analyse qualitative</w:t>
            </w:r>
          </w:p>
        </w:tc>
      </w:tr>
      <w:tr w:rsidR="00031FD4" w:rsidRPr="00A70B0E" w14:paraId="47EB14C9"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F86F82A" w14:textId="412432C1" w:rsidR="00031FD4" w:rsidRPr="00A70B0E" w:rsidRDefault="00031FD4" w:rsidP="001C77FE">
            <w:pPr>
              <w:rPr>
                <w:rFonts w:cstheme="minorHAnsi"/>
                <w:b w:val="0"/>
              </w:rPr>
            </w:pPr>
            <w:r w:rsidRPr="00A70B0E">
              <w:rPr>
                <w:rFonts w:cstheme="minorHAnsi"/>
              </w:rPr>
              <w:t>Analyse des écarts</w:t>
            </w:r>
          </w:p>
        </w:tc>
      </w:tr>
      <w:tr w:rsidR="00031FD4" w:rsidRPr="00A70B0E" w14:paraId="1EBB6801"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4C4F7153" w14:textId="213B8734" w:rsidR="00031FD4" w:rsidRPr="00A70B0E" w:rsidRDefault="00031FD4" w:rsidP="001C77FE">
            <w:pPr>
              <w:rPr>
                <w:rFonts w:cstheme="minorHAnsi"/>
                <w:b w:val="0"/>
              </w:rPr>
            </w:pPr>
            <w:r w:rsidRPr="00A70B0E">
              <w:rPr>
                <w:rFonts w:cstheme="minorHAnsi"/>
              </w:rPr>
              <w:t>Recommandation</w:t>
            </w:r>
          </w:p>
        </w:tc>
      </w:tr>
      <w:tr w:rsidR="00031FD4" w:rsidRPr="003430BB" w14:paraId="26A57EE7" w14:textId="77777777" w:rsidTr="00517B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tcPr>
          <w:p w14:paraId="4DEA5F9F" w14:textId="7B6D4252" w:rsidR="00517C4F" w:rsidRPr="00A70B0E" w:rsidRDefault="00031FD4" w:rsidP="00517C4F">
            <w:pPr>
              <w:rPr>
                <w:rFonts w:cstheme="minorHAnsi"/>
                <w:b w:val="0"/>
              </w:rPr>
            </w:pPr>
            <w:r w:rsidRPr="00A70B0E">
              <w:rPr>
                <w:rFonts w:cstheme="minorHAnsi"/>
              </w:rPr>
              <w:t>Critère d'évaluation 2</w:t>
            </w:r>
            <w:r w:rsidR="0041464B" w:rsidRPr="00A70B0E">
              <w:rPr>
                <w:rFonts w:cstheme="minorHAnsi"/>
              </w:rPr>
              <w:t>(b)</w:t>
            </w:r>
            <w:r w:rsidRPr="00A70B0E">
              <w:rPr>
                <w:rFonts w:cstheme="minorHAnsi"/>
              </w:rPr>
              <w:t>(c) :</w:t>
            </w:r>
          </w:p>
          <w:p w14:paraId="53D17C97" w14:textId="687206B3" w:rsidR="00031FD4" w:rsidRPr="00ED2CE8" w:rsidRDefault="00517C4F" w:rsidP="00C71367">
            <w:pPr>
              <w:pStyle w:val="Default"/>
              <w:numPr>
                <w:ilvl w:val="0"/>
                <w:numId w:val="36"/>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Il existe un ou plusieurs manuels </w:t>
            </w:r>
            <w:r w:rsidR="006D7619">
              <w:rPr>
                <w:rFonts w:asciiTheme="minorHAnsi" w:hAnsiTheme="minorHAnsi" w:cstheme="minorHAnsi"/>
                <w:b w:val="0"/>
                <w:bCs w:val="0"/>
                <w:sz w:val="22"/>
                <w:szCs w:val="22"/>
                <w:lang w:val="fr-FR"/>
              </w:rPr>
              <w:t>de passation de</w:t>
            </w:r>
            <w:r w:rsidRPr="00ED2CE8">
              <w:rPr>
                <w:rFonts w:asciiTheme="minorHAnsi" w:hAnsiTheme="minorHAnsi" w:cstheme="minorHAnsi"/>
                <w:b w:val="0"/>
                <w:bCs w:val="0"/>
                <w:sz w:val="22"/>
                <w:szCs w:val="22"/>
                <w:lang w:val="fr-FR"/>
              </w:rPr>
              <w:t xml:space="preserve"> marchés </w:t>
            </w:r>
            <w:r w:rsidR="006D7619">
              <w:rPr>
                <w:rFonts w:asciiTheme="minorHAnsi" w:hAnsiTheme="minorHAnsi" w:cstheme="minorHAnsi"/>
                <w:b w:val="0"/>
                <w:bCs w:val="0"/>
                <w:sz w:val="22"/>
                <w:szCs w:val="22"/>
                <w:lang w:val="fr-FR"/>
              </w:rPr>
              <w:t>détaillés expliquant</w:t>
            </w:r>
            <w:r w:rsidRPr="00ED2CE8">
              <w:rPr>
                <w:rFonts w:asciiTheme="minorHAnsi" w:hAnsiTheme="minorHAnsi" w:cstheme="minorHAnsi"/>
                <w:b w:val="0"/>
                <w:bCs w:val="0"/>
                <w:sz w:val="22"/>
                <w:szCs w:val="22"/>
                <w:lang w:val="fr-FR"/>
              </w:rPr>
              <w:t xml:space="preserve"> comment mettre en œuvre les lois/règlement</w:t>
            </w:r>
            <w:r w:rsidR="006D7619">
              <w:rPr>
                <w:rFonts w:asciiTheme="minorHAnsi" w:hAnsiTheme="minorHAnsi" w:cstheme="minorHAnsi"/>
                <w:b w:val="0"/>
                <w:bCs w:val="0"/>
                <w:sz w:val="22"/>
                <w:szCs w:val="22"/>
                <w:lang w:val="fr-FR"/>
              </w:rPr>
              <w:t>ations</w:t>
            </w:r>
            <w:r w:rsidRPr="00ED2CE8">
              <w:rPr>
                <w:rFonts w:asciiTheme="minorHAnsi" w:hAnsiTheme="minorHAnsi" w:cstheme="minorHAnsi"/>
                <w:b w:val="0"/>
                <w:bCs w:val="0"/>
                <w:sz w:val="22"/>
                <w:szCs w:val="22"/>
                <w:lang w:val="fr-FR"/>
              </w:rPr>
              <w:t xml:space="preserve"> relati</w:t>
            </w:r>
            <w:r w:rsidR="006D7619">
              <w:rPr>
                <w:rFonts w:asciiTheme="minorHAnsi" w:hAnsiTheme="minorHAnsi" w:cstheme="minorHAnsi"/>
                <w:b w:val="0"/>
                <w:bCs w:val="0"/>
                <w:sz w:val="22"/>
                <w:szCs w:val="22"/>
                <w:lang w:val="fr-FR"/>
              </w:rPr>
              <w:t>ve</w:t>
            </w:r>
            <w:r w:rsidRPr="00ED2CE8">
              <w:rPr>
                <w:rFonts w:asciiTheme="minorHAnsi" w:hAnsiTheme="minorHAnsi" w:cstheme="minorHAnsi"/>
                <w:b w:val="0"/>
                <w:bCs w:val="0"/>
                <w:sz w:val="22"/>
                <w:szCs w:val="22"/>
                <w:lang w:val="fr-FR"/>
              </w:rPr>
              <w:t>s aux PPP.</w:t>
            </w:r>
          </w:p>
        </w:tc>
      </w:tr>
      <w:tr w:rsidR="00031FD4" w:rsidRPr="00A70B0E" w14:paraId="6E5957FD"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0E6FB402" w14:textId="299B0F99" w:rsidR="00031FD4" w:rsidRPr="00A70B0E" w:rsidRDefault="00031FD4" w:rsidP="001C77FE">
            <w:pPr>
              <w:rPr>
                <w:rFonts w:cstheme="minorHAnsi"/>
                <w:b w:val="0"/>
              </w:rPr>
            </w:pPr>
            <w:r w:rsidRPr="00A70B0E">
              <w:rPr>
                <w:rFonts w:cstheme="minorHAnsi"/>
              </w:rPr>
              <w:t xml:space="preserve">Conclusion : </w:t>
            </w:r>
            <w:sdt>
              <w:sdtPr>
                <w:rPr>
                  <w:rFonts w:cstheme="minorHAnsi"/>
                  <w:lang w:val="fr-FR"/>
                </w:rPr>
                <w:id w:val="164523854"/>
                <w:placeholder>
                  <w:docPart w:val="9494134121BE4E93B41E08C716DE2B2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031FD4" w:rsidRPr="00A70B0E" w14:paraId="3EB2DFB8"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382097D" w14:textId="42C92156" w:rsidR="00031FD4" w:rsidRPr="00A70B0E" w:rsidRDefault="00031FD4" w:rsidP="001C77FE">
            <w:pPr>
              <w:rPr>
                <w:rFonts w:cstheme="minorHAnsi"/>
                <w:b w:val="0"/>
              </w:rPr>
            </w:pPr>
            <w:r w:rsidRPr="00A70B0E">
              <w:rPr>
                <w:rFonts w:cstheme="minorHAnsi"/>
              </w:rPr>
              <w:t>Analyse qualitative</w:t>
            </w:r>
          </w:p>
        </w:tc>
      </w:tr>
      <w:tr w:rsidR="00031FD4" w:rsidRPr="00A70B0E" w14:paraId="1F61C42E"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A6CEA34" w14:textId="70BADF5C" w:rsidR="00031FD4" w:rsidRPr="00A70B0E" w:rsidRDefault="00031FD4" w:rsidP="001C77FE">
            <w:pPr>
              <w:rPr>
                <w:rFonts w:cstheme="minorHAnsi"/>
                <w:b w:val="0"/>
              </w:rPr>
            </w:pPr>
            <w:r w:rsidRPr="00A70B0E">
              <w:rPr>
                <w:rFonts w:cstheme="minorHAnsi"/>
              </w:rPr>
              <w:t>Analyse de l'écart</w:t>
            </w:r>
          </w:p>
        </w:tc>
      </w:tr>
      <w:tr w:rsidR="00031FD4" w:rsidRPr="00A70B0E" w14:paraId="7D9FB4F0"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83613BA" w14:textId="2ED32BD8" w:rsidR="00031FD4" w:rsidRPr="00A70B0E" w:rsidRDefault="00031FD4" w:rsidP="001C77FE">
            <w:pPr>
              <w:rPr>
                <w:rFonts w:cstheme="minorHAnsi"/>
                <w:b w:val="0"/>
              </w:rPr>
            </w:pPr>
            <w:r w:rsidRPr="00A70B0E">
              <w:rPr>
                <w:rFonts w:cstheme="minorHAnsi"/>
              </w:rPr>
              <w:t>Recommandation</w:t>
            </w:r>
          </w:p>
        </w:tc>
      </w:tr>
      <w:tr w:rsidR="002A1EF0" w:rsidRPr="003430BB" w14:paraId="3F89D6C1" w14:textId="77777777" w:rsidTr="002A1EF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FDEFD6" w:themeFill="accent1" w:themeFillTint="33"/>
          </w:tcPr>
          <w:p w14:paraId="4E919C56" w14:textId="17ACBB2A" w:rsidR="002A1EF0" w:rsidRPr="00A70B0E" w:rsidRDefault="002A1EF0" w:rsidP="002A1EF0">
            <w:pPr>
              <w:rPr>
                <w:rFonts w:cstheme="minorHAnsi"/>
                <w:b w:val="0"/>
              </w:rPr>
            </w:pPr>
            <w:r w:rsidRPr="00A70B0E">
              <w:rPr>
                <w:rFonts w:cstheme="minorHAnsi"/>
              </w:rPr>
              <w:t>Critère d'évaluation 2(b)(d) :</w:t>
            </w:r>
          </w:p>
          <w:p w14:paraId="2AF97853" w14:textId="65A45E4C" w:rsidR="002A1EF0" w:rsidRPr="00ED2CE8" w:rsidRDefault="002A1EF0" w:rsidP="00C71367">
            <w:pPr>
              <w:pStyle w:val="Default"/>
              <w:numPr>
                <w:ilvl w:val="0"/>
                <w:numId w:val="37"/>
              </w:numPr>
              <w:jc w:val="both"/>
              <w:rPr>
                <w:rFonts w:asciiTheme="minorHAnsi" w:hAnsiTheme="minorHAnsi" w:cstheme="minorHAnsi"/>
                <w:sz w:val="22"/>
                <w:szCs w:val="22"/>
                <w:lang w:val="fr-FR"/>
              </w:rPr>
            </w:pPr>
            <w:r w:rsidRPr="00ED2CE8">
              <w:rPr>
                <w:rFonts w:asciiTheme="minorHAnsi" w:hAnsiTheme="minorHAnsi" w:cstheme="minorHAnsi"/>
                <w:b w:val="0"/>
                <w:bCs w:val="0"/>
                <w:sz w:val="22"/>
                <w:szCs w:val="22"/>
                <w:lang w:val="fr-FR"/>
              </w:rPr>
              <w:t xml:space="preserve">La responsabilité de la mise à jour du </w:t>
            </w:r>
            <w:r w:rsidR="006D7619">
              <w:rPr>
                <w:rFonts w:asciiTheme="minorHAnsi" w:hAnsiTheme="minorHAnsi" w:cstheme="minorHAnsi"/>
                <w:b w:val="0"/>
                <w:bCs w:val="0"/>
                <w:sz w:val="22"/>
                <w:szCs w:val="22"/>
                <w:lang w:val="fr-FR"/>
              </w:rPr>
              <w:t>(</w:t>
            </w:r>
            <w:r w:rsidRPr="00ED2CE8">
              <w:rPr>
                <w:rFonts w:asciiTheme="minorHAnsi" w:hAnsiTheme="minorHAnsi" w:cstheme="minorHAnsi"/>
                <w:b w:val="0"/>
                <w:bCs w:val="0"/>
                <w:sz w:val="22"/>
                <w:szCs w:val="22"/>
                <w:lang w:val="fr-FR"/>
              </w:rPr>
              <w:t>des</w:t>
            </w:r>
            <w:r w:rsidR="006D7619">
              <w:rPr>
                <w:rFonts w:asciiTheme="minorHAnsi" w:hAnsiTheme="minorHAnsi" w:cstheme="minorHAnsi"/>
                <w:b w:val="0"/>
                <w:bCs w:val="0"/>
                <w:sz w:val="22"/>
                <w:szCs w:val="22"/>
                <w:lang w:val="fr-FR"/>
              </w:rPr>
              <w:t>)</w:t>
            </w:r>
            <w:r w:rsidRPr="00ED2CE8">
              <w:rPr>
                <w:rFonts w:asciiTheme="minorHAnsi" w:hAnsiTheme="minorHAnsi" w:cstheme="minorHAnsi"/>
                <w:b w:val="0"/>
                <w:bCs w:val="0"/>
                <w:sz w:val="22"/>
                <w:szCs w:val="22"/>
                <w:lang w:val="fr-FR"/>
              </w:rPr>
              <w:t xml:space="preserve"> manuel</w:t>
            </w:r>
            <w:r w:rsidR="006D7619">
              <w:rPr>
                <w:rFonts w:asciiTheme="minorHAnsi" w:hAnsiTheme="minorHAnsi" w:cstheme="minorHAnsi"/>
                <w:b w:val="0"/>
                <w:bCs w:val="0"/>
                <w:sz w:val="22"/>
                <w:szCs w:val="22"/>
                <w:lang w:val="fr-FR"/>
              </w:rPr>
              <w:t>(</w:t>
            </w:r>
            <w:r w:rsidRPr="00ED2CE8">
              <w:rPr>
                <w:rFonts w:asciiTheme="minorHAnsi" w:hAnsiTheme="minorHAnsi" w:cstheme="minorHAnsi"/>
                <w:b w:val="0"/>
                <w:bCs w:val="0"/>
                <w:sz w:val="22"/>
                <w:szCs w:val="22"/>
                <w:lang w:val="fr-FR"/>
              </w:rPr>
              <w:t>s</w:t>
            </w:r>
            <w:r w:rsidR="006D7619">
              <w:rPr>
                <w:rFonts w:asciiTheme="minorHAnsi" w:hAnsiTheme="minorHAnsi" w:cstheme="minorHAnsi"/>
                <w:b w:val="0"/>
                <w:bCs w:val="0"/>
                <w:sz w:val="22"/>
                <w:szCs w:val="22"/>
                <w:lang w:val="fr-FR"/>
              </w:rPr>
              <w:t>)</w:t>
            </w:r>
            <w:r w:rsidRPr="00ED2CE8">
              <w:rPr>
                <w:rFonts w:asciiTheme="minorHAnsi" w:hAnsiTheme="minorHAnsi" w:cstheme="minorHAnsi"/>
                <w:b w:val="0"/>
                <w:bCs w:val="0"/>
                <w:sz w:val="22"/>
                <w:szCs w:val="22"/>
                <w:lang w:val="fr-FR"/>
              </w:rPr>
              <w:t xml:space="preserve"> d'approvisionnement est clairement établie et le manuel est régulièrement mis à jour</w:t>
            </w:r>
            <w:r w:rsidRPr="00ED2CE8">
              <w:rPr>
                <w:rFonts w:asciiTheme="minorHAnsi" w:hAnsiTheme="minorHAnsi" w:cstheme="minorHAnsi"/>
                <w:sz w:val="22"/>
                <w:szCs w:val="22"/>
                <w:lang w:val="fr-FR"/>
              </w:rPr>
              <w:t>.</w:t>
            </w:r>
          </w:p>
        </w:tc>
      </w:tr>
      <w:tr w:rsidR="002A1EF0" w:rsidRPr="00A70B0E" w14:paraId="102110AB"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5E5C25C0" w14:textId="28C5388D" w:rsidR="002A1EF0" w:rsidRPr="00A70B0E" w:rsidRDefault="002A1EF0" w:rsidP="002A1EF0">
            <w:pPr>
              <w:rPr>
                <w:rFonts w:cstheme="minorHAnsi"/>
              </w:rPr>
            </w:pPr>
            <w:r w:rsidRPr="00A70B0E">
              <w:rPr>
                <w:rFonts w:cstheme="minorHAnsi"/>
              </w:rPr>
              <w:t xml:space="preserve">Conclusion : </w:t>
            </w:r>
            <w:sdt>
              <w:sdtPr>
                <w:rPr>
                  <w:rFonts w:cstheme="minorHAnsi"/>
                  <w:lang w:val="fr-FR"/>
                </w:rPr>
                <w:id w:val="-1626226013"/>
                <w:placeholder>
                  <w:docPart w:val="153E7661A8EC42EA9539434669EE33F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2A1EF0" w:rsidRPr="00A70B0E" w14:paraId="0C6FF5EE"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1FEF0FD" w14:textId="34162425" w:rsidR="002A1EF0" w:rsidRPr="00A70B0E" w:rsidRDefault="002A1EF0" w:rsidP="002A1EF0">
            <w:pPr>
              <w:rPr>
                <w:rFonts w:cstheme="minorHAnsi"/>
              </w:rPr>
            </w:pPr>
            <w:r w:rsidRPr="00A70B0E">
              <w:rPr>
                <w:rFonts w:cstheme="minorHAnsi"/>
              </w:rPr>
              <w:t>Analyse qualitative</w:t>
            </w:r>
          </w:p>
        </w:tc>
      </w:tr>
      <w:tr w:rsidR="002A1EF0" w:rsidRPr="00A70B0E" w14:paraId="11D3BAB1" w14:textId="77777777" w:rsidTr="00DA6C2A">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66CAEC2F" w14:textId="507565CC" w:rsidR="002A1EF0" w:rsidRPr="00A70B0E" w:rsidRDefault="002A1EF0" w:rsidP="002A1EF0">
            <w:pPr>
              <w:rPr>
                <w:rFonts w:cstheme="minorHAnsi"/>
              </w:rPr>
            </w:pPr>
            <w:r w:rsidRPr="00A70B0E">
              <w:rPr>
                <w:rFonts w:cstheme="minorHAnsi"/>
              </w:rPr>
              <w:lastRenderedPageBreak/>
              <w:t>Analyse des écarts</w:t>
            </w:r>
          </w:p>
        </w:tc>
      </w:tr>
      <w:tr w:rsidR="002A1EF0" w:rsidRPr="00A70B0E" w14:paraId="41067E44" w14:textId="77777777" w:rsidTr="00DA6C2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6" w:type="dxa"/>
            <w:shd w:val="clear" w:color="auto" w:fill="auto"/>
          </w:tcPr>
          <w:p w14:paraId="7918A1DC" w14:textId="42CF3274" w:rsidR="002A1EF0" w:rsidRPr="00A70B0E" w:rsidRDefault="002A1EF0" w:rsidP="002A1EF0">
            <w:pPr>
              <w:rPr>
                <w:rFonts w:cstheme="minorHAnsi"/>
              </w:rPr>
            </w:pPr>
            <w:r w:rsidRPr="00A70B0E">
              <w:rPr>
                <w:rFonts w:cstheme="minorHAnsi"/>
              </w:rPr>
              <w:t>Recommandation</w:t>
            </w:r>
          </w:p>
        </w:tc>
      </w:tr>
    </w:tbl>
    <w:p w14:paraId="10F9DD32" w14:textId="77777777" w:rsidR="00EA781E" w:rsidRDefault="00EA781E" w:rsidP="00EA781E">
      <w:pPr>
        <w:rPr>
          <w:sz w:val="32"/>
          <w:szCs w:val="32"/>
        </w:rPr>
      </w:pPr>
    </w:p>
    <w:p w14:paraId="024CE5BD" w14:textId="338F39C1" w:rsidR="0007606B" w:rsidRPr="0007606B" w:rsidRDefault="0007606B" w:rsidP="0007606B">
      <w:pPr>
        <w:sectPr w:rsidR="0007606B" w:rsidRPr="0007606B" w:rsidSect="00AE0755">
          <w:pgSz w:w="11906" w:h="16838" w:code="9"/>
          <w:pgMar w:top="720" w:right="720" w:bottom="720" w:left="720" w:header="680" w:footer="720" w:gutter="0"/>
          <w:pgNumType w:start="0"/>
          <w:cols w:space="720"/>
          <w:titlePg/>
          <w:docGrid w:linePitch="299"/>
        </w:sectPr>
      </w:pPr>
    </w:p>
    <w:p w14:paraId="153AC3B2" w14:textId="07A95505" w:rsidR="000115D7" w:rsidRPr="00ED2CE8" w:rsidRDefault="000115D7" w:rsidP="000115D7">
      <w:pPr>
        <w:pStyle w:val="Header"/>
        <w:spacing w:line="360" w:lineRule="auto"/>
        <w:rPr>
          <w:sz w:val="40"/>
          <w:szCs w:val="40"/>
          <w:lang w:val="fr-FR"/>
        </w:rPr>
      </w:pPr>
      <w:r w:rsidRPr="00ED2CE8">
        <w:rPr>
          <w:sz w:val="40"/>
          <w:szCs w:val="40"/>
          <w:lang w:val="fr-FR"/>
        </w:rPr>
        <w:lastRenderedPageBreak/>
        <w:t>Pilier II. Cadre institutionnel et capacité de gestion</w:t>
      </w:r>
    </w:p>
    <w:p w14:paraId="03AE4C11" w14:textId="3547DE47" w:rsidR="00AE1D19" w:rsidRPr="00ED2CE8" w:rsidRDefault="00DA6C2A" w:rsidP="00DA6C2A">
      <w:pPr>
        <w:rPr>
          <w:bCs/>
          <w:sz w:val="32"/>
          <w:szCs w:val="32"/>
          <w:lang w:val="fr-FR"/>
        </w:rPr>
      </w:pPr>
      <w:r w:rsidRPr="00ED2CE8">
        <w:rPr>
          <w:bCs/>
          <w:sz w:val="32"/>
          <w:szCs w:val="32"/>
          <w:lang w:val="fr-FR"/>
        </w:rPr>
        <w:t>Indicateur PPP</w:t>
      </w:r>
      <w:r w:rsidR="002A1EF0" w:rsidRPr="00ED2CE8">
        <w:rPr>
          <w:bCs/>
          <w:sz w:val="32"/>
          <w:szCs w:val="32"/>
          <w:lang w:val="fr-FR"/>
        </w:rPr>
        <w:t xml:space="preserve"> 3</w:t>
      </w:r>
      <w:r w:rsidRPr="00ED2CE8">
        <w:rPr>
          <w:bCs/>
          <w:sz w:val="32"/>
          <w:szCs w:val="32"/>
          <w:lang w:val="fr-FR"/>
        </w:rPr>
        <w:t xml:space="preserve">. </w:t>
      </w:r>
      <w:r w:rsidR="002A1EF0" w:rsidRPr="00ED2CE8">
        <w:rPr>
          <w:bCs/>
          <w:sz w:val="32"/>
          <w:szCs w:val="32"/>
          <w:lang w:val="fr-FR"/>
        </w:rPr>
        <w:t>Le système PPP est intégré au système de gestion des finances publiques</w:t>
      </w:r>
      <w:r w:rsidR="006D7619">
        <w:rPr>
          <w:bCs/>
          <w:sz w:val="32"/>
          <w:szCs w:val="32"/>
          <w:lang w:val="fr-FR"/>
        </w:rPr>
        <w:t xml:space="preserve"> et de la dette fiscale</w:t>
      </w:r>
    </w:p>
    <w:tbl>
      <w:tblPr>
        <w:tblStyle w:val="GridTable1Light-Accent2"/>
        <w:tblW w:w="9448" w:type="dxa"/>
        <w:tblLook w:val="0000" w:firstRow="0" w:lastRow="0" w:firstColumn="0" w:lastColumn="0" w:noHBand="0" w:noVBand="0"/>
      </w:tblPr>
      <w:tblGrid>
        <w:gridCol w:w="9448"/>
      </w:tblGrid>
      <w:tr w:rsidR="000115D7" w:rsidRPr="003430BB" w14:paraId="43D5723E" w14:textId="77777777" w:rsidTr="000115D7">
        <w:trPr>
          <w:trHeight w:val="299"/>
        </w:trPr>
        <w:tc>
          <w:tcPr>
            <w:tcW w:w="9448" w:type="dxa"/>
            <w:shd w:val="clear" w:color="auto" w:fill="49F1C1" w:themeFill="accent2" w:themeFillTint="99"/>
          </w:tcPr>
          <w:p w14:paraId="4FCF36A5" w14:textId="5BED06B8" w:rsidR="000115D7" w:rsidRPr="00ED2CE8" w:rsidRDefault="000115D7" w:rsidP="000115D7">
            <w:pPr>
              <w:jc w:val="center"/>
              <w:rPr>
                <w:b/>
                <w:lang w:val="fr-FR"/>
              </w:rPr>
            </w:pPr>
            <w:r w:rsidRPr="00ED2CE8">
              <w:rPr>
                <w:b/>
                <w:lang w:val="fr-FR"/>
              </w:rPr>
              <w:t>Indicateur subsidiaire</w:t>
            </w:r>
            <w:r w:rsidR="002A1EF0" w:rsidRPr="00ED2CE8">
              <w:rPr>
                <w:b/>
                <w:lang w:val="fr-FR"/>
              </w:rPr>
              <w:t xml:space="preserve"> 3</w:t>
            </w:r>
            <w:r w:rsidRPr="00ED2CE8">
              <w:rPr>
                <w:b/>
                <w:lang w:val="fr-FR"/>
              </w:rPr>
              <w:t xml:space="preserve">(a) </w:t>
            </w:r>
          </w:p>
          <w:p w14:paraId="67FF2FB0" w14:textId="7339EBCD" w:rsidR="000115D7" w:rsidRPr="00ED2CE8" w:rsidRDefault="002A1EF0" w:rsidP="00EA781E">
            <w:pPr>
              <w:tabs>
                <w:tab w:val="left" w:pos="8138"/>
              </w:tabs>
              <w:spacing w:line="0" w:lineRule="atLeast"/>
              <w:jc w:val="center"/>
              <w:rPr>
                <w:b/>
                <w:lang w:val="fr-FR"/>
              </w:rPr>
            </w:pPr>
            <w:r w:rsidRPr="00ED2CE8">
              <w:rPr>
                <w:b/>
                <w:lang w:val="fr-FR"/>
              </w:rPr>
              <w:t>A</w:t>
            </w:r>
            <w:r w:rsidR="006D7619">
              <w:rPr>
                <w:b/>
                <w:lang w:val="fr-FR"/>
              </w:rPr>
              <w:t>bordabilité</w:t>
            </w:r>
            <w:r w:rsidRPr="00ED2CE8">
              <w:rPr>
                <w:b/>
                <w:lang w:val="fr-FR"/>
              </w:rPr>
              <w:t xml:space="preserve"> des PPP</w:t>
            </w:r>
          </w:p>
        </w:tc>
      </w:tr>
      <w:tr w:rsidR="000115D7" w:rsidRPr="003430BB" w14:paraId="7249BE15" w14:textId="77777777" w:rsidTr="000115D7">
        <w:trPr>
          <w:trHeight w:val="299"/>
        </w:trPr>
        <w:tc>
          <w:tcPr>
            <w:tcW w:w="9448" w:type="dxa"/>
            <w:shd w:val="clear" w:color="auto" w:fill="C2FAEA" w:themeFill="accent2" w:themeFillTint="33"/>
          </w:tcPr>
          <w:p w14:paraId="7CE97965" w14:textId="76F89464" w:rsidR="002A1EF0" w:rsidRPr="00A70B0E" w:rsidRDefault="000115D7" w:rsidP="002A1EF0">
            <w:pPr>
              <w:rPr>
                <w:b/>
              </w:rPr>
            </w:pPr>
            <w:r w:rsidRPr="00A70B0E">
              <w:rPr>
                <w:b/>
              </w:rPr>
              <w:t>Critère d'évaluation</w:t>
            </w:r>
            <w:r w:rsidR="002A1EF0" w:rsidRPr="00A70B0E">
              <w:rPr>
                <w:b/>
              </w:rPr>
              <w:t xml:space="preserve"> 3</w:t>
            </w:r>
            <w:r w:rsidRPr="00A70B0E">
              <w:rPr>
                <w:b/>
              </w:rPr>
              <w:t>(a)(a) :</w:t>
            </w:r>
          </w:p>
          <w:p w14:paraId="739D3D68" w14:textId="45C44A3A" w:rsidR="000115D7" w:rsidRPr="00ED2CE8" w:rsidRDefault="002A1EF0" w:rsidP="00C71367">
            <w:pPr>
              <w:pStyle w:val="Default"/>
              <w:numPr>
                <w:ilvl w:val="0"/>
                <w:numId w:val="38"/>
              </w:numPr>
              <w:rPr>
                <w:sz w:val="22"/>
                <w:szCs w:val="22"/>
                <w:lang w:val="fr-FR"/>
              </w:rPr>
            </w:pPr>
            <w:r w:rsidRPr="00ED2CE8">
              <w:rPr>
                <w:sz w:val="22"/>
                <w:szCs w:val="22"/>
                <w:lang w:val="fr-FR"/>
              </w:rPr>
              <w:t xml:space="preserve">La responsabilité de décider de recourir à une structure </w:t>
            </w:r>
            <w:r w:rsidR="006D7619">
              <w:rPr>
                <w:sz w:val="22"/>
                <w:szCs w:val="22"/>
                <w:lang w:val="fr-FR"/>
              </w:rPr>
              <w:t xml:space="preserve">de </w:t>
            </w:r>
            <w:r w:rsidRPr="00ED2CE8">
              <w:rPr>
                <w:sz w:val="22"/>
                <w:szCs w:val="22"/>
                <w:lang w:val="fr-FR"/>
              </w:rPr>
              <w:t xml:space="preserve">PPP </w:t>
            </w:r>
            <w:r w:rsidR="006D7619">
              <w:rPr>
                <w:sz w:val="22"/>
                <w:szCs w:val="22"/>
                <w:lang w:val="fr-FR"/>
              </w:rPr>
              <w:t>est étayée par</w:t>
            </w:r>
            <w:r w:rsidRPr="00ED2CE8">
              <w:rPr>
                <w:sz w:val="22"/>
                <w:szCs w:val="22"/>
                <w:lang w:val="fr-FR"/>
              </w:rPr>
              <w:t xml:space="preserve"> des évaluations de l'accessibilité</w:t>
            </w:r>
            <w:r w:rsidR="006D7619">
              <w:rPr>
                <w:sz w:val="22"/>
                <w:szCs w:val="22"/>
                <w:lang w:val="fr-FR"/>
              </w:rPr>
              <w:t xml:space="preserve"> budgétaire</w:t>
            </w:r>
            <w:r w:rsidRPr="00ED2CE8">
              <w:rPr>
                <w:sz w:val="22"/>
                <w:szCs w:val="22"/>
                <w:lang w:val="fr-FR"/>
              </w:rPr>
              <w:t xml:space="preserve"> conformes aux priorités d'investissement public.</w:t>
            </w:r>
          </w:p>
        </w:tc>
      </w:tr>
      <w:tr w:rsidR="000115D7" w:rsidRPr="00A70B0E" w14:paraId="5A64D8F2" w14:textId="77777777" w:rsidTr="000115D7">
        <w:trPr>
          <w:trHeight w:val="366"/>
        </w:trPr>
        <w:tc>
          <w:tcPr>
            <w:tcW w:w="9448" w:type="dxa"/>
          </w:tcPr>
          <w:p w14:paraId="1EFC9174" w14:textId="7C459497" w:rsidR="000115D7" w:rsidRPr="00A70B0E" w:rsidRDefault="000115D7" w:rsidP="00AE1D19">
            <w:r w:rsidRPr="00A70B0E">
              <w:rPr>
                <w:b/>
              </w:rPr>
              <w:t xml:space="preserve">Conclusion </w:t>
            </w:r>
            <w:r w:rsidRPr="00A70B0E">
              <w:t xml:space="preserve">: </w:t>
            </w:r>
            <w:sdt>
              <w:sdtPr>
                <w:rPr>
                  <w:rFonts w:cstheme="minorHAnsi"/>
                  <w:lang w:val="fr-FR"/>
                </w:rPr>
                <w:id w:val="-283193911"/>
                <w:placeholder>
                  <w:docPart w:val="224B4B28B04D4D7F8B04B94C0132A9B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0115D7" w:rsidRPr="00A70B0E" w14:paraId="280AF793" w14:textId="77777777" w:rsidTr="000115D7">
        <w:trPr>
          <w:trHeight w:val="770"/>
        </w:trPr>
        <w:tc>
          <w:tcPr>
            <w:tcW w:w="9448" w:type="dxa"/>
          </w:tcPr>
          <w:p w14:paraId="37FE0B79" w14:textId="77777777" w:rsidR="000115D7" w:rsidRPr="00A70B0E" w:rsidRDefault="000115D7" w:rsidP="00AE1D19">
            <w:pPr>
              <w:rPr>
                <w:b/>
              </w:rPr>
            </w:pPr>
            <w:r w:rsidRPr="00A70B0E">
              <w:rPr>
                <w:b/>
              </w:rPr>
              <w:t>Analyse qualitative</w:t>
            </w:r>
          </w:p>
        </w:tc>
      </w:tr>
      <w:tr w:rsidR="000115D7" w:rsidRPr="00A70B0E" w14:paraId="1E71696B" w14:textId="77777777" w:rsidTr="000115D7">
        <w:trPr>
          <w:trHeight w:val="856"/>
        </w:trPr>
        <w:tc>
          <w:tcPr>
            <w:tcW w:w="9448" w:type="dxa"/>
          </w:tcPr>
          <w:p w14:paraId="193196C3" w14:textId="77777777" w:rsidR="000115D7" w:rsidRPr="00A70B0E" w:rsidRDefault="000115D7" w:rsidP="00AE1D19">
            <w:pPr>
              <w:rPr>
                <w:b/>
              </w:rPr>
            </w:pPr>
            <w:r w:rsidRPr="00A70B0E">
              <w:rPr>
                <w:b/>
              </w:rPr>
              <w:t>Analyse des écarts</w:t>
            </w:r>
          </w:p>
        </w:tc>
      </w:tr>
      <w:tr w:rsidR="000115D7" w:rsidRPr="00A70B0E" w14:paraId="4EA2D4D3" w14:textId="77777777" w:rsidTr="000115D7">
        <w:trPr>
          <w:trHeight w:val="526"/>
        </w:trPr>
        <w:tc>
          <w:tcPr>
            <w:tcW w:w="9448" w:type="dxa"/>
          </w:tcPr>
          <w:p w14:paraId="3480DCC9" w14:textId="77777777" w:rsidR="000115D7" w:rsidRPr="00A70B0E" w:rsidRDefault="000115D7" w:rsidP="00AE1D19">
            <w:pPr>
              <w:rPr>
                <w:b/>
              </w:rPr>
            </w:pPr>
            <w:r w:rsidRPr="00A70B0E">
              <w:rPr>
                <w:b/>
              </w:rPr>
              <w:t>Recommandation</w:t>
            </w:r>
          </w:p>
        </w:tc>
      </w:tr>
    </w:tbl>
    <w:p w14:paraId="14B7FF69" w14:textId="77777777" w:rsidR="000115D7" w:rsidRDefault="000115D7" w:rsidP="000115D7">
      <w:pPr>
        <w:rPr>
          <w:b/>
          <w:sz w:val="26"/>
          <w:szCs w:val="26"/>
        </w:rPr>
      </w:pPr>
    </w:p>
    <w:p w14:paraId="48252C52" w14:textId="211D72E6" w:rsidR="000115D7" w:rsidRPr="00ED2CE8" w:rsidRDefault="000115D7" w:rsidP="000115D7">
      <w:pPr>
        <w:rPr>
          <w:bCs/>
          <w:sz w:val="32"/>
          <w:szCs w:val="32"/>
          <w:lang w:val="fr-FR"/>
        </w:rPr>
      </w:pPr>
      <w:r w:rsidRPr="00ED2CE8">
        <w:rPr>
          <w:bCs/>
          <w:sz w:val="32"/>
          <w:szCs w:val="32"/>
          <w:lang w:val="fr-FR"/>
        </w:rPr>
        <w:t>Indicateur</w:t>
      </w:r>
      <w:r w:rsidR="00825B56" w:rsidRPr="00ED2CE8">
        <w:rPr>
          <w:bCs/>
          <w:sz w:val="32"/>
          <w:szCs w:val="32"/>
          <w:lang w:val="fr-FR"/>
        </w:rPr>
        <w:t xml:space="preserve"> PPP</w:t>
      </w:r>
      <w:r w:rsidR="000A3C7A" w:rsidRPr="00ED2CE8">
        <w:rPr>
          <w:bCs/>
          <w:sz w:val="32"/>
          <w:szCs w:val="32"/>
          <w:lang w:val="fr-FR"/>
        </w:rPr>
        <w:t xml:space="preserve"> 4. Le système </w:t>
      </w:r>
      <w:r w:rsidR="00637066">
        <w:rPr>
          <w:bCs/>
          <w:sz w:val="32"/>
          <w:szCs w:val="32"/>
          <w:lang w:val="fr-FR"/>
        </w:rPr>
        <w:t xml:space="preserve">de </w:t>
      </w:r>
      <w:r w:rsidR="000A3C7A" w:rsidRPr="00ED2CE8">
        <w:rPr>
          <w:bCs/>
          <w:sz w:val="32"/>
          <w:szCs w:val="32"/>
          <w:lang w:val="fr-FR"/>
        </w:rPr>
        <w:t xml:space="preserve">PPP exige que les décisions soient justifiées, évaluées et </w:t>
      </w:r>
      <w:r w:rsidR="00637066">
        <w:rPr>
          <w:bCs/>
          <w:sz w:val="32"/>
          <w:szCs w:val="32"/>
          <w:lang w:val="fr-FR"/>
        </w:rPr>
        <w:t>fassent l’objet d’une</w:t>
      </w:r>
      <w:r w:rsidR="000A3C7A" w:rsidRPr="00ED2CE8">
        <w:rPr>
          <w:bCs/>
          <w:sz w:val="32"/>
          <w:szCs w:val="32"/>
          <w:lang w:val="fr-FR"/>
        </w:rPr>
        <w:t xml:space="preserve"> planification détaillée </w:t>
      </w:r>
      <w:r w:rsidR="00637066">
        <w:rPr>
          <w:bCs/>
          <w:sz w:val="32"/>
          <w:szCs w:val="32"/>
          <w:lang w:val="fr-FR"/>
        </w:rPr>
        <w:t xml:space="preserve">au cours de </w:t>
      </w:r>
      <w:r w:rsidR="000A3C7A" w:rsidRPr="00ED2CE8">
        <w:rPr>
          <w:bCs/>
          <w:sz w:val="32"/>
          <w:szCs w:val="32"/>
          <w:lang w:val="fr-FR"/>
        </w:rPr>
        <w:t xml:space="preserve">la phase préparatoire.  </w:t>
      </w:r>
    </w:p>
    <w:tbl>
      <w:tblPr>
        <w:tblStyle w:val="GridTable1Light-Accent2"/>
        <w:tblW w:w="9448" w:type="dxa"/>
        <w:tblLook w:val="0000" w:firstRow="0" w:lastRow="0" w:firstColumn="0" w:lastColumn="0" w:noHBand="0" w:noVBand="0"/>
      </w:tblPr>
      <w:tblGrid>
        <w:gridCol w:w="9448"/>
      </w:tblGrid>
      <w:tr w:rsidR="000115D7" w:rsidRPr="003430BB" w14:paraId="62907E29" w14:textId="77777777" w:rsidTr="000115D7">
        <w:trPr>
          <w:trHeight w:val="299"/>
        </w:trPr>
        <w:tc>
          <w:tcPr>
            <w:tcW w:w="9448" w:type="dxa"/>
            <w:shd w:val="clear" w:color="auto" w:fill="49F1C1" w:themeFill="accent2" w:themeFillTint="99"/>
          </w:tcPr>
          <w:p w14:paraId="1A52A730" w14:textId="62FCF472" w:rsidR="000115D7" w:rsidRPr="00ED2CE8" w:rsidRDefault="000115D7" w:rsidP="000115D7">
            <w:pPr>
              <w:jc w:val="center"/>
              <w:rPr>
                <w:rFonts w:cstheme="minorHAnsi"/>
                <w:b/>
                <w:lang w:val="fr-FR"/>
              </w:rPr>
            </w:pPr>
            <w:r w:rsidRPr="00ED2CE8">
              <w:rPr>
                <w:rFonts w:cstheme="minorHAnsi"/>
                <w:b/>
                <w:lang w:val="fr-FR"/>
              </w:rPr>
              <w:t>Indicateur subsidiaire</w:t>
            </w:r>
            <w:r w:rsidR="000A3C7A" w:rsidRPr="00ED2CE8">
              <w:rPr>
                <w:rFonts w:cstheme="minorHAnsi"/>
                <w:b/>
                <w:lang w:val="fr-FR"/>
              </w:rPr>
              <w:t xml:space="preserve"> 4</w:t>
            </w:r>
            <w:r w:rsidRPr="00ED2CE8">
              <w:rPr>
                <w:rFonts w:cstheme="minorHAnsi"/>
                <w:b/>
                <w:lang w:val="fr-FR"/>
              </w:rPr>
              <w:t xml:space="preserve">(a) </w:t>
            </w:r>
          </w:p>
          <w:p w14:paraId="624A7561" w14:textId="77777777" w:rsidR="000A3C7A" w:rsidRPr="00ED2CE8" w:rsidRDefault="000A3C7A" w:rsidP="00824DBB">
            <w:pPr>
              <w:autoSpaceDE w:val="0"/>
              <w:autoSpaceDN w:val="0"/>
              <w:adjustRightInd w:val="0"/>
              <w:jc w:val="center"/>
              <w:rPr>
                <w:rFonts w:cstheme="minorHAnsi"/>
                <w:b/>
                <w:lang w:val="fr-FR"/>
              </w:rPr>
            </w:pPr>
            <w:r w:rsidRPr="00ED2CE8">
              <w:rPr>
                <w:rFonts w:cstheme="minorHAnsi"/>
                <w:b/>
                <w:lang w:val="fr-FR"/>
              </w:rPr>
              <w:t xml:space="preserve">Faisabilité et évaluation des PPP </w:t>
            </w:r>
          </w:p>
          <w:p w14:paraId="7306AFBB" w14:textId="74C144D8" w:rsidR="000115D7" w:rsidRPr="00ED2CE8" w:rsidRDefault="000A3C7A" w:rsidP="000A3C7A">
            <w:pPr>
              <w:pStyle w:val="Default"/>
              <w:jc w:val="center"/>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 cadre juridique et réglementaire et les systèmes relatifs aux PPP prévoient ce qui suit : </w:t>
            </w:r>
          </w:p>
        </w:tc>
      </w:tr>
      <w:tr w:rsidR="000115D7" w:rsidRPr="003430BB" w14:paraId="12335E01" w14:textId="77777777" w:rsidTr="000115D7">
        <w:trPr>
          <w:trHeight w:val="299"/>
        </w:trPr>
        <w:tc>
          <w:tcPr>
            <w:tcW w:w="9448" w:type="dxa"/>
            <w:shd w:val="clear" w:color="auto" w:fill="C2FAEA" w:themeFill="accent2" w:themeFillTint="33"/>
          </w:tcPr>
          <w:p w14:paraId="51662828" w14:textId="04DA669F" w:rsidR="000A3C7A" w:rsidRPr="00A70B0E" w:rsidRDefault="000115D7" w:rsidP="000A3C7A">
            <w:pPr>
              <w:rPr>
                <w:rFonts w:cstheme="minorHAnsi"/>
                <w:b/>
              </w:rPr>
            </w:pPr>
            <w:r w:rsidRPr="00A70B0E">
              <w:rPr>
                <w:rFonts w:cstheme="minorHAnsi"/>
                <w:b/>
              </w:rPr>
              <w:t>Critère d'évaluation</w:t>
            </w:r>
            <w:r w:rsidR="000A3C7A" w:rsidRPr="00A70B0E">
              <w:rPr>
                <w:rFonts w:cstheme="minorHAnsi"/>
                <w:b/>
              </w:rPr>
              <w:t xml:space="preserve"> 4</w:t>
            </w:r>
            <w:r w:rsidR="00824DBB" w:rsidRPr="00A70B0E">
              <w:rPr>
                <w:rFonts w:cstheme="minorHAnsi"/>
                <w:b/>
              </w:rPr>
              <w:t>(</w:t>
            </w:r>
            <w:r w:rsidRPr="00A70B0E">
              <w:rPr>
                <w:rFonts w:cstheme="minorHAnsi"/>
                <w:b/>
              </w:rPr>
              <w:t>a)(a) :</w:t>
            </w:r>
          </w:p>
          <w:p w14:paraId="74A8FE5E" w14:textId="13C72EC7" w:rsidR="000115D7" w:rsidRPr="00ED2CE8" w:rsidRDefault="000A3C7A" w:rsidP="00C71367">
            <w:pPr>
              <w:pStyle w:val="Default"/>
              <w:numPr>
                <w:ilvl w:val="0"/>
                <w:numId w:val="39"/>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décisions relatives aux PPP s'appuient sur une analyse de rentabilité, comprenant l'identification des risques, l'évaluation de la viabilité financière et l'évaluation du marché </w:t>
            </w:r>
            <w:r w:rsidR="00637066">
              <w:rPr>
                <w:rFonts w:asciiTheme="minorHAnsi" w:hAnsiTheme="minorHAnsi" w:cstheme="minorHAnsi"/>
                <w:sz w:val="22"/>
                <w:szCs w:val="22"/>
                <w:lang w:val="fr-FR"/>
              </w:rPr>
              <w:t>au cours de</w:t>
            </w:r>
            <w:r w:rsidRPr="00ED2CE8">
              <w:rPr>
                <w:rFonts w:asciiTheme="minorHAnsi" w:hAnsiTheme="minorHAnsi" w:cstheme="minorHAnsi"/>
                <w:sz w:val="22"/>
                <w:szCs w:val="22"/>
                <w:lang w:val="fr-FR"/>
              </w:rPr>
              <w:t xml:space="preserve"> la phase préparatoire. </w:t>
            </w:r>
          </w:p>
        </w:tc>
      </w:tr>
      <w:tr w:rsidR="000115D7" w:rsidRPr="00A70B0E" w14:paraId="6172322D" w14:textId="77777777" w:rsidTr="000115D7">
        <w:trPr>
          <w:trHeight w:val="366"/>
        </w:trPr>
        <w:tc>
          <w:tcPr>
            <w:tcW w:w="9448" w:type="dxa"/>
          </w:tcPr>
          <w:p w14:paraId="57869796" w14:textId="018D1D24" w:rsidR="000115D7" w:rsidRPr="00A70B0E" w:rsidRDefault="000115D7" w:rsidP="003D2633">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522862646"/>
                <w:placeholder>
                  <w:docPart w:val="7B25C6E99DD34FC397079246A33395E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0115D7" w:rsidRPr="00A70B0E" w14:paraId="0041D762" w14:textId="77777777" w:rsidTr="000115D7">
        <w:trPr>
          <w:trHeight w:val="770"/>
        </w:trPr>
        <w:tc>
          <w:tcPr>
            <w:tcW w:w="9448" w:type="dxa"/>
          </w:tcPr>
          <w:p w14:paraId="5D116AFA" w14:textId="77777777" w:rsidR="000115D7" w:rsidRPr="00A70B0E" w:rsidRDefault="000115D7" w:rsidP="003D2633">
            <w:pPr>
              <w:rPr>
                <w:rFonts w:cstheme="minorHAnsi"/>
                <w:b/>
              </w:rPr>
            </w:pPr>
            <w:r w:rsidRPr="00A70B0E">
              <w:rPr>
                <w:rFonts w:cstheme="minorHAnsi"/>
                <w:b/>
              </w:rPr>
              <w:t>Analyse qualitative</w:t>
            </w:r>
          </w:p>
        </w:tc>
      </w:tr>
      <w:tr w:rsidR="000115D7" w:rsidRPr="00A70B0E" w14:paraId="0E8E5B7D" w14:textId="77777777" w:rsidTr="000115D7">
        <w:trPr>
          <w:trHeight w:val="856"/>
        </w:trPr>
        <w:tc>
          <w:tcPr>
            <w:tcW w:w="9448" w:type="dxa"/>
          </w:tcPr>
          <w:p w14:paraId="0ED7F994" w14:textId="77777777" w:rsidR="000115D7" w:rsidRPr="00A70B0E" w:rsidRDefault="000115D7" w:rsidP="003D2633">
            <w:pPr>
              <w:rPr>
                <w:rFonts w:cstheme="minorHAnsi"/>
                <w:b/>
              </w:rPr>
            </w:pPr>
            <w:r w:rsidRPr="00A70B0E">
              <w:rPr>
                <w:rFonts w:cstheme="minorHAnsi"/>
                <w:b/>
              </w:rPr>
              <w:t>Analyse des écarts</w:t>
            </w:r>
          </w:p>
        </w:tc>
      </w:tr>
      <w:tr w:rsidR="000115D7" w:rsidRPr="00A70B0E" w14:paraId="364D4901" w14:textId="77777777" w:rsidTr="000115D7">
        <w:trPr>
          <w:trHeight w:val="526"/>
        </w:trPr>
        <w:tc>
          <w:tcPr>
            <w:tcW w:w="9448" w:type="dxa"/>
          </w:tcPr>
          <w:p w14:paraId="0EC4FDE7" w14:textId="77777777" w:rsidR="000115D7" w:rsidRPr="00A70B0E" w:rsidRDefault="000115D7" w:rsidP="003D2633">
            <w:pPr>
              <w:rPr>
                <w:rFonts w:cstheme="minorHAnsi"/>
                <w:b/>
              </w:rPr>
            </w:pPr>
            <w:r w:rsidRPr="00A70B0E">
              <w:rPr>
                <w:rFonts w:cstheme="minorHAnsi"/>
                <w:b/>
              </w:rPr>
              <w:t>Recommandation</w:t>
            </w:r>
          </w:p>
        </w:tc>
      </w:tr>
      <w:tr w:rsidR="000115D7" w:rsidRPr="003430BB" w14:paraId="0B83AB1D" w14:textId="77777777" w:rsidTr="000115D7">
        <w:trPr>
          <w:trHeight w:val="526"/>
        </w:trPr>
        <w:tc>
          <w:tcPr>
            <w:tcW w:w="9448" w:type="dxa"/>
            <w:shd w:val="clear" w:color="auto" w:fill="C2FAEA" w:themeFill="accent2" w:themeFillTint="33"/>
          </w:tcPr>
          <w:p w14:paraId="70ED2626" w14:textId="1DE4E5EF" w:rsidR="000A3C7A" w:rsidRPr="00A70B0E" w:rsidRDefault="000115D7" w:rsidP="000A3C7A">
            <w:pPr>
              <w:rPr>
                <w:rFonts w:cstheme="minorHAnsi"/>
                <w:b/>
              </w:rPr>
            </w:pPr>
            <w:r w:rsidRPr="00A70B0E">
              <w:rPr>
                <w:rFonts w:cstheme="minorHAnsi"/>
                <w:b/>
              </w:rPr>
              <w:t>Critère d'évaluation</w:t>
            </w:r>
            <w:r w:rsidR="000A3C7A" w:rsidRPr="00A70B0E">
              <w:rPr>
                <w:rFonts w:cstheme="minorHAnsi"/>
                <w:b/>
              </w:rPr>
              <w:t xml:space="preserve"> 4</w:t>
            </w:r>
            <w:r w:rsidRPr="00A70B0E">
              <w:rPr>
                <w:rFonts w:cstheme="minorHAnsi"/>
                <w:b/>
              </w:rPr>
              <w:t>(a)(b) :</w:t>
            </w:r>
          </w:p>
          <w:p w14:paraId="1BAE5F1D" w14:textId="4C06BCBE" w:rsidR="000115D7" w:rsidRPr="00ED2CE8" w:rsidRDefault="000A3C7A" w:rsidP="00C71367">
            <w:pPr>
              <w:pStyle w:val="Default"/>
              <w:numPr>
                <w:ilvl w:val="0"/>
                <w:numId w:val="40"/>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La décision d'entreprendre des projets dans le cadre d'un </w:t>
            </w:r>
            <w:r w:rsidR="002608E3">
              <w:rPr>
                <w:rFonts w:asciiTheme="minorHAnsi" w:hAnsiTheme="minorHAnsi" w:cstheme="minorHAnsi"/>
                <w:sz w:val="22"/>
                <w:szCs w:val="22"/>
                <w:lang w:val="fr-FR"/>
              </w:rPr>
              <w:t xml:space="preserve">PPP ou </w:t>
            </w:r>
            <w:r w:rsidRPr="00ED2CE8">
              <w:rPr>
                <w:rFonts w:asciiTheme="minorHAnsi" w:hAnsiTheme="minorHAnsi" w:cstheme="minorHAnsi"/>
                <w:sz w:val="22"/>
                <w:szCs w:val="22"/>
                <w:lang w:val="fr-FR"/>
              </w:rPr>
              <w:t xml:space="preserve">d'un marché public classique est précédée d'une évaluation de </w:t>
            </w:r>
            <w:r w:rsidR="002608E3">
              <w:rPr>
                <w:rFonts w:asciiTheme="minorHAnsi" w:hAnsiTheme="minorHAnsi" w:cstheme="minorHAnsi"/>
                <w:sz w:val="22"/>
                <w:szCs w:val="22"/>
                <w:lang w:val="fr-FR"/>
              </w:rPr>
              <w:t xml:space="preserve">la </w:t>
            </w:r>
            <w:r w:rsidRPr="00ED2CE8">
              <w:rPr>
                <w:rFonts w:asciiTheme="minorHAnsi" w:hAnsiTheme="minorHAnsi" w:cstheme="minorHAnsi"/>
                <w:sz w:val="22"/>
                <w:szCs w:val="22"/>
                <w:lang w:val="fr-FR"/>
              </w:rPr>
              <w:t xml:space="preserve">faisabilité d'un point de vue économique reflétant l'analyse de rentabilité et en coordination avec l'entité chargée de l'évaluation de </w:t>
            </w:r>
            <w:r w:rsidR="002608E3">
              <w:rPr>
                <w:rFonts w:asciiTheme="minorHAnsi" w:hAnsiTheme="minorHAnsi" w:cstheme="minorHAnsi"/>
                <w:sz w:val="22"/>
                <w:szCs w:val="22"/>
                <w:lang w:val="fr-FR"/>
              </w:rPr>
              <w:t>l’accessibilité fiscale</w:t>
            </w:r>
            <w:r w:rsidRPr="00ED2CE8">
              <w:rPr>
                <w:rFonts w:asciiTheme="minorHAnsi" w:hAnsiTheme="minorHAnsi" w:cstheme="minorHAnsi"/>
                <w:sz w:val="22"/>
                <w:szCs w:val="22"/>
                <w:lang w:val="fr-FR"/>
              </w:rPr>
              <w:t xml:space="preserve"> au sein du gouvernement. </w:t>
            </w:r>
          </w:p>
        </w:tc>
      </w:tr>
      <w:tr w:rsidR="000115D7" w:rsidRPr="00A70B0E" w14:paraId="2FBBDAB3" w14:textId="77777777" w:rsidTr="000115D7">
        <w:trPr>
          <w:trHeight w:val="526"/>
        </w:trPr>
        <w:tc>
          <w:tcPr>
            <w:tcW w:w="9448" w:type="dxa"/>
          </w:tcPr>
          <w:p w14:paraId="4C172A3A" w14:textId="6D1EE8D4" w:rsidR="000115D7" w:rsidRPr="00A70B0E" w:rsidRDefault="000115D7" w:rsidP="003D2633">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638571643"/>
                <w:placeholder>
                  <w:docPart w:val="EC341BF8623F4AABB2C8BA7E1EEE0056"/>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0115D7" w:rsidRPr="00A70B0E" w14:paraId="039E776C" w14:textId="77777777" w:rsidTr="000115D7">
        <w:trPr>
          <w:trHeight w:val="526"/>
        </w:trPr>
        <w:tc>
          <w:tcPr>
            <w:tcW w:w="9448" w:type="dxa"/>
          </w:tcPr>
          <w:p w14:paraId="7191DB7E" w14:textId="77777777" w:rsidR="000115D7" w:rsidRPr="00A70B0E" w:rsidRDefault="000115D7" w:rsidP="003D2633">
            <w:pPr>
              <w:rPr>
                <w:rFonts w:cstheme="minorHAnsi"/>
                <w:b/>
              </w:rPr>
            </w:pPr>
            <w:r w:rsidRPr="00A70B0E">
              <w:rPr>
                <w:rFonts w:cstheme="minorHAnsi"/>
                <w:b/>
              </w:rPr>
              <w:t>Analyse qualitative</w:t>
            </w:r>
          </w:p>
        </w:tc>
      </w:tr>
      <w:tr w:rsidR="000115D7" w:rsidRPr="00A70B0E" w14:paraId="4D5800D9" w14:textId="77777777" w:rsidTr="000115D7">
        <w:trPr>
          <w:trHeight w:val="526"/>
        </w:trPr>
        <w:tc>
          <w:tcPr>
            <w:tcW w:w="9448" w:type="dxa"/>
          </w:tcPr>
          <w:p w14:paraId="2EE975C6" w14:textId="77777777" w:rsidR="000115D7" w:rsidRPr="00A70B0E" w:rsidRDefault="000115D7" w:rsidP="003D2633">
            <w:pPr>
              <w:rPr>
                <w:rFonts w:cstheme="minorHAnsi"/>
                <w:b/>
              </w:rPr>
            </w:pPr>
            <w:r w:rsidRPr="00A70B0E">
              <w:rPr>
                <w:rFonts w:cstheme="minorHAnsi"/>
                <w:b/>
              </w:rPr>
              <w:t>Analyse des écarts</w:t>
            </w:r>
          </w:p>
        </w:tc>
      </w:tr>
      <w:tr w:rsidR="000115D7" w:rsidRPr="00A70B0E" w14:paraId="6A01856D" w14:textId="77777777" w:rsidTr="000115D7">
        <w:trPr>
          <w:trHeight w:val="526"/>
        </w:trPr>
        <w:tc>
          <w:tcPr>
            <w:tcW w:w="9448" w:type="dxa"/>
          </w:tcPr>
          <w:p w14:paraId="6B31A12F" w14:textId="77777777" w:rsidR="000115D7" w:rsidRPr="00A70B0E" w:rsidRDefault="000115D7" w:rsidP="003D2633">
            <w:pPr>
              <w:rPr>
                <w:rFonts w:cstheme="minorHAnsi"/>
                <w:b/>
              </w:rPr>
            </w:pPr>
            <w:r w:rsidRPr="00A70B0E">
              <w:rPr>
                <w:rFonts w:cstheme="minorHAnsi"/>
                <w:b/>
              </w:rPr>
              <w:lastRenderedPageBreak/>
              <w:t>Recommandation</w:t>
            </w:r>
          </w:p>
        </w:tc>
      </w:tr>
    </w:tbl>
    <w:p w14:paraId="39EAE362" w14:textId="77777777" w:rsidR="004C6C1F" w:rsidRDefault="004C6C1F" w:rsidP="004C6C1F">
      <w:pPr>
        <w:rPr>
          <w:b/>
          <w:sz w:val="26"/>
          <w:szCs w:val="26"/>
        </w:rPr>
      </w:pPr>
    </w:p>
    <w:p w14:paraId="2E81E98F" w14:textId="570BDED5" w:rsidR="00853475" w:rsidRPr="00ED2CE8" w:rsidRDefault="004C6C1F" w:rsidP="004C6C1F">
      <w:pPr>
        <w:rPr>
          <w:bCs/>
          <w:sz w:val="32"/>
          <w:szCs w:val="32"/>
          <w:lang w:val="fr-FR"/>
        </w:rPr>
      </w:pPr>
      <w:r w:rsidRPr="00ED2CE8">
        <w:rPr>
          <w:bCs/>
          <w:sz w:val="32"/>
          <w:szCs w:val="32"/>
          <w:lang w:val="fr-FR"/>
        </w:rPr>
        <w:t>Indicateur PPP</w:t>
      </w:r>
      <w:r w:rsidR="000A3C7A" w:rsidRPr="00ED2CE8">
        <w:rPr>
          <w:bCs/>
          <w:sz w:val="32"/>
          <w:szCs w:val="32"/>
          <w:lang w:val="fr-FR"/>
        </w:rPr>
        <w:t xml:space="preserve"> 5</w:t>
      </w:r>
      <w:r w:rsidRPr="00ED2CE8">
        <w:rPr>
          <w:bCs/>
          <w:sz w:val="32"/>
          <w:szCs w:val="32"/>
          <w:lang w:val="fr-FR"/>
        </w:rPr>
        <w:t xml:space="preserve">. </w:t>
      </w:r>
      <w:r w:rsidR="000A3C7A" w:rsidRPr="00ED2CE8">
        <w:rPr>
          <w:bCs/>
          <w:sz w:val="32"/>
          <w:szCs w:val="32"/>
          <w:lang w:val="fr-FR"/>
        </w:rPr>
        <w:t>Le pays a mis en place une fonction normative/réglementaire en matière de PPP</w:t>
      </w:r>
    </w:p>
    <w:tbl>
      <w:tblPr>
        <w:tblStyle w:val="GridTable1Light-Accent2"/>
        <w:tblW w:w="10201" w:type="dxa"/>
        <w:tblLook w:val="0000" w:firstRow="0" w:lastRow="0" w:firstColumn="0" w:lastColumn="0" w:noHBand="0" w:noVBand="0"/>
      </w:tblPr>
      <w:tblGrid>
        <w:gridCol w:w="10201"/>
      </w:tblGrid>
      <w:tr w:rsidR="004C6C1F" w:rsidRPr="003430BB" w14:paraId="4BAC742B" w14:textId="77777777" w:rsidTr="006E065A">
        <w:trPr>
          <w:trHeight w:val="299"/>
        </w:trPr>
        <w:tc>
          <w:tcPr>
            <w:tcW w:w="10201" w:type="dxa"/>
            <w:shd w:val="clear" w:color="auto" w:fill="49F1C1" w:themeFill="accent2" w:themeFillTint="99"/>
          </w:tcPr>
          <w:p w14:paraId="1559A4DD" w14:textId="7726BFF5" w:rsidR="004C6C1F" w:rsidRPr="00ED2CE8" w:rsidRDefault="004C6C1F" w:rsidP="004C6C1F">
            <w:pPr>
              <w:jc w:val="center"/>
              <w:rPr>
                <w:rFonts w:cstheme="minorHAnsi"/>
                <w:b/>
                <w:lang w:val="fr-FR"/>
              </w:rPr>
            </w:pPr>
            <w:r w:rsidRPr="00ED2CE8">
              <w:rPr>
                <w:rFonts w:cstheme="minorHAnsi"/>
                <w:b/>
                <w:lang w:val="fr-FR"/>
              </w:rPr>
              <w:t>Indicateur subsidiaire</w:t>
            </w:r>
            <w:r w:rsidR="000A3C7A" w:rsidRPr="00ED2CE8">
              <w:rPr>
                <w:rFonts w:cstheme="minorHAnsi"/>
                <w:b/>
                <w:lang w:val="fr-FR"/>
              </w:rPr>
              <w:t xml:space="preserve"> 5</w:t>
            </w:r>
            <w:r w:rsidRPr="00ED2CE8">
              <w:rPr>
                <w:rFonts w:cstheme="minorHAnsi"/>
                <w:b/>
                <w:lang w:val="fr-FR"/>
              </w:rPr>
              <w:t xml:space="preserve">(a) </w:t>
            </w:r>
          </w:p>
          <w:p w14:paraId="7283F720" w14:textId="4C37016F" w:rsidR="004C6C1F" w:rsidRPr="00ED2CE8" w:rsidRDefault="000A3C7A" w:rsidP="00DD2F2A">
            <w:pPr>
              <w:tabs>
                <w:tab w:val="left" w:pos="1217"/>
              </w:tabs>
              <w:spacing w:line="0" w:lineRule="atLeast"/>
              <w:jc w:val="center"/>
              <w:rPr>
                <w:rFonts w:cstheme="minorHAnsi"/>
                <w:b/>
                <w:lang w:val="fr-FR"/>
              </w:rPr>
            </w:pPr>
            <w:r w:rsidRPr="00ED2CE8">
              <w:rPr>
                <w:rFonts w:cstheme="minorHAnsi"/>
                <w:b/>
                <w:bCs/>
                <w:lang w:val="fr-FR"/>
              </w:rPr>
              <w:t>Statut et base juridique de la fonction normative/réglementaire</w:t>
            </w:r>
            <w:r w:rsidR="002608E3">
              <w:rPr>
                <w:rFonts w:cstheme="minorHAnsi"/>
                <w:b/>
                <w:bCs/>
                <w:lang w:val="fr-FR"/>
              </w:rPr>
              <w:t xml:space="preserve"> des</w:t>
            </w:r>
            <w:r w:rsidRPr="00ED2CE8">
              <w:rPr>
                <w:rFonts w:cstheme="minorHAnsi"/>
                <w:b/>
                <w:bCs/>
                <w:lang w:val="fr-FR"/>
              </w:rPr>
              <w:t xml:space="preserve"> PPP</w:t>
            </w:r>
          </w:p>
        </w:tc>
      </w:tr>
      <w:tr w:rsidR="004C6C1F" w:rsidRPr="003430BB" w14:paraId="3B73CA7D" w14:textId="77777777" w:rsidTr="006E065A">
        <w:trPr>
          <w:trHeight w:val="299"/>
        </w:trPr>
        <w:tc>
          <w:tcPr>
            <w:tcW w:w="10201" w:type="dxa"/>
            <w:shd w:val="clear" w:color="auto" w:fill="C2FAEA" w:themeFill="accent2" w:themeFillTint="33"/>
          </w:tcPr>
          <w:p w14:paraId="6002044D" w14:textId="1121BD34" w:rsidR="000A3C7A" w:rsidRPr="00A70B0E" w:rsidRDefault="004C6C1F" w:rsidP="000A3C7A">
            <w:pPr>
              <w:rPr>
                <w:rFonts w:cstheme="minorHAnsi"/>
                <w:b/>
              </w:rPr>
            </w:pPr>
            <w:r w:rsidRPr="00A70B0E">
              <w:rPr>
                <w:rFonts w:cstheme="minorHAnsi"/>
                <w:b/>
              </w:rPr>
              <w:t>Critère d'évaluation</w:t>
            </w:r>
            <w:r w:rsidR="000A3C7A" w:rsidRPr="00A70B0E">
              <w:rPr>
                <w:rFonts w:cstheme="minorHAnsi"/>
                <w:b/>
              </w:rPr>
              <w:t xml:space="preserve"> 5</w:t>
            </w:r>
            <w:r w:rsidRPr="00A70B0E">
              <w:rPr>
                <w:rFonts w:cstheme="minorHAnsi"/>
                <w:b/>
              </w:rPr>
              <w:t>(a)(a) :</w:t>
            </w:r>
          </w:p>
          <w:p w14:paraId="722CCAFA" w14:textId="59F00961" w:rsidR="004C6C1F" w:rsidRPr="002608E3" w:rsidRDefault="002608E3" w:rsidP="0026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fr-FR"/>
              </w:rPr>
            </w:pPr>
            <w:r w:rsidRPr="002608E3">
              <w:rPr>
                <w:rFonts w:cstheme="minorHAnsi"/>
                <w:lang w:val="fr-FR"/>
              </w:rPr>
              <w:t xml:space="preserve">Le cadre juridique et réglementaire des PPP spécifie les fonctions normatives/réglementaires des PPP et attribue les autorités appropriées (pouvoirs formels) pour permettre aux institutions de fonctionner efficacement, ou les fonctions normatives/réglementaires des PPP sont clairement attribuées à diverses unités au sein du gouvernement. </w:t>
            </w:r>
          </w:p>
        </w:tc>
      </w:tr>
      <w:tr w:rsidR="004C6C1F" w:rsidRPr="00A70B0E" w14:paraId="51F04F08" w14:textId="77777777" w:rsidTr="006E065A">
        <w:trPr>
          <w:trHeight w:val="366"/>
        </w:trPr>
        <w:tc>
          <w:tcPr>
            <w:tcW w:w="10201" w:type="dxa"/>
          </w:tcPr>
          <w:p w14:paraId="1989AE4C" w14:textId="6874EB7D" w:rsidR="004C6C1F" w:rsidRPr="00A70B0E" w:rsidRDefault="004C6C1F" w:rsidP="00E863E6">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679077969"/>
                <w:placeholder>
                  <w:docPart w:val="9DF6D40CE5D94D2F87651465A9F86630"/>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4C6C1F" w:rsidRPr="00A70B0E" w14:paraId="7F75F368" w14:textId="77777777" w:rsidTr="006E065A">
        <w:trPr>
          <w:trHeight w:val="770"/>
        </w:trPr>
        <w:tc>
          <w:tcPr>
            <w:tcW w:w="10201" w:type="dxa"/>
          </w:tcPr>
          <w:p w14:paraId="06C645F1" w14:textId="366473A2" w:rsidR="004C6C1F" w:rsidRPr="00A70B0E" w:rsidRDefault="004C6C1F" w:rsidP="00E863E6">
            <w:pPr>
              <w:rPr>
                <w:rFonts w:cstheme="minorHAnsi"/>
                <w:b/>
              </w:rPr>
            </w:pPr>
            <w:r w:rsidRPr="00A70B0E">
              <w:rPr>
                <w:rFonts w:cstheme="minorHAnsi"/>
                <w:b/>
              </w:rPr>
              <w:t>Analyse qualitative</w:t>
            </w:r>
          </w:p>
        </w:tc>
      </w:tr>
      <w:tr w:rsidR="004C6C1F" w:rsidRPr="00A70B0E" w14:paraId="02FAEDB5" w14:textId="77777777" w:rsidTr="006E065A">
        <w:trPr>
          <w:trHeight w:val="856"/>
        </w:trPr>
        <w:tc>
          <w:tcPr>
            <w:tcW w:w="10201" w:type="dxa"/>
          </w:tcPr>
          <w:p w14:paraId="68C90613" w14:textId="112387C9" w:rsidR="004C6C1F" w:rsidRPr="00A70B0E" w:rsidRDefault="004C6C1F" w:rsidP="00E863E6">
            <w:pPr>
              <w:rPr>
                <w:rFonts w:cstheme="minorHAnsi"/>
                <w:b/>
              </w:rPr>
            </w:pPr>
            <w:r w:rsidRPr="00A70B0E">
              <w:rPr>
                <w:rFonts w:cstheme="minorHAnsi"/>
                <w:b/>
              </w:rPr>
              <w:t>Analyse des écarts</w:t>
            </w:r>
          </w:p>
        </w:tc>
      </w:tr>
      <w:tr w:rsidR="004C6C1F" w:rsidRPr="00A70B0E" w14:paraId="43D45978" w14:textId="77777777" w:rsidTr="006E065A">
        <w:trPr>
          <w:trHeight w:val="526"/>
        </w:trPr>
        <w:tc>
          <w:tcPr>
            <w:tcW w:w="10201" w:type="dxa"/>
          </w:tcPr>
          <w:p w14:paraId="4E12D724" w14:textId="50DCB964" w:rsidR="004C6C1F" w:rsidRPr="00A70B0E" w:rsidRDefault="004C6C1F" w:rsidP="00E863E6">
            <w:pPr>
              <w:rPr>
                <w:rFonts w:cstheme="minorHAnsi"/>
                <w:b/>
              </w:rPr>
            </w:pPr>
            <w:r w:rsidRPr="00A70B0E">
              <w:rPr>
                <w:rFonts w:cstheme="minorHAnsi"/>
                <w:b/>
              </w:rPr>
              <w:t>Recommandation</w:t>
            </w:r>
          </w:p>
        </w:tc>
      </w:tr>
      <w:tr w:rsidR="004C6C1F" w:rsidRPr="003430BB" w14:paraId="03FA387E" w14:textId="77777777" w:rsidTr="006E065A">
        <w:trPr>
          <w:trHeight w:val="526"/>
        </w:trPr>
        <w:tc>
          <w:tcPr>
            <w:tcW w:w="10201" w:type="dxa"/>
            <w:shd w:val="clear" w:color="auto" w:fill="C2FAEA" w:themeFill="accent2" w:themeFillTint="33"/>
          </w:tcPr>
          <w:p w14:paraId="75A02A0A" w14:textId="5CB42265" w:rsidR="004C6C1F" w:rsidRPr="00ED2CE8" w:rsidRDefault="004C6C1F" w:rsidP="00E863E6">
            <w:pPr>
              <w:rPr>
                <w:rFonts w:cstheme="minorHAnsi"/>
                <w:b/>
                <w:lang w:val="fr-FR"/>
              </w:rPr>
            </w:pPr>
            <w:r w:rsidRPr="00ED2CE8">
              <w:rPr>
                <w:rFonts w:cstheme="minorHAnsi"/>
                <w:b/>
                <w:lang w:val="fr-FR"/>
              </w:rPr>
              <w:t>Critère d'évaluation</w:t>
            </w:r>
            <w:r w:rsidR="000A3C7A" w:rsidRPr="00ED2CE8">
              <w:rPr>
                <w:rFonts w:cstheme="minorHAnsi"/>
                <w:b/>
                <w:lang w:val="fr-FR"/>
              </w:rPr>
              <w:t xml:space="preserve"> 5</w:t>
            </w:r>
            <w:r w:rsidR="00DD2F2A" w:rsidRPr="00ED2CE8">
              <w:rPr>
                <w:rFonts w:cstheme="minorHAnsi"/>
                <w:b/>
                <w:lang w:val="fr-FR"/>
              </w:rPr>
              <w:t>(</w:t>
            </w:r>
            <w:r w:rsidRPr="00ED2CE8">
              <w:rPr>
                <w:rFonts w:cstheme="minorHAnsi"/>
                <w:b/>
                <w:lang w:val="fr-FR"/>
              </w:rPr>
              <w:t>a)(b) :</w:t>
            </w:r>
          </w:p>
          <w:p w14:paraId="1C79B3FA" w14:textId="1681FD34" w:rsidR="004C6C1F" w:rsidRPr="002608E3" w:rsidRDefault="002608E3" w:rsidP="000A3C7A">
            <w:pPr>
              <w:rPr>
                <w:rFonts w:cstheme="minorHAnsi"/>
                <w:color w:val="3C3C3C"/>
                <w:lang w:val="fr-FR"/>
              </w:rPr>
            </w:pPr>
            <w:r w:rsidRPr="002608E3">
              <w:rPr>
                <w:rFonts w:cstheme="minorHAnsi"/>
                <w:lang w:val="fr-FR"/>
              </w:rPr>
              <w:t>Les fonctions qui devraient être couvertes et exercées par une ou plusieurs agences comprennent la fourniture de conseils en matière de passation de marchés aux entités adjudicatrices, l'élaboration de politiques de passation de marchés, la proposition de changements/rédaction d'amendements au cadre juridique et réglementaire des PPP et l'établissement de rapports sur les PPP à l'intention des différentes parties du gouvernement.</w:t>
            </w:r>
          </w:p>
        </w:tc>
      </w:tr>
      <w:tr w:rsidR="004C6C1F" w:rsidRPr="00A70B0E" w14:paraId="4ED5A58D" w14:textId="77777777" w:rsidTr="006E065A">
        <w:trPr>
          <w:trHeight w:val="526"/>
        </w:trPr>
        <w:tc>
          <w:tcPr>
            <w:tcW w:w="10201" w:type="dxa"/>
          </w:tcPr>
          <w:p w14:paraId="49C6130D" w14:textId="3AA82789" w:rsidR="004C6C1F" w:rsidRPr="00A70B0E" w:rsidRDefault="004C6C1F" w:rsidP="00E863E6">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42869809"/>
                <w:placeholder>
                  <w:docPart w:val="1C2C50A21CA3474B9773971860B2838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4C6C1F" w:rsidRPr="00A70B0E" w14:paraId="28D6D4D5" w14:textId="77777777" w:rsidTr="006E065A">
        <w:trPr>
          <w:trHeight w:val="526"/>
        </w:trPr>
        <w:tc>
          <w:tcPr>
            <w:tcW w:w="10201" w:type="dxa"/>
          </w:tcPr>
          <w:p w14:paraId="5ECAE598" w14:textId="00D4C5AC" w:rsidR="004C6C1F" w:rsidRPr="00A70B0E" w:rsidRDefault="004C6C1F" w:rsidP="00E863E6">
            <w:pPr>
              <w:rPr>
                <w:rFonts w:cstheme="minorHAnsi"/>
                <w:b/>
              </w:rPr>
            </w:pPr>
            <w:r w:rsidRPr="00A70B0E">
              <w:rPr>
                <w:rFonts w:cstheme="minorHAnsi"/>
                <w:b/>
              </w:rPr>
              <w:t>Analyse qualitative</w:t>
            </w:r>
          </w:p>
        </w:tc>
      </w:tr>
      <w:tr w:rsidR="004C6C1F" w:rsidRPr="00A70B0E" w14:paraId="018AEB52" w14:textId="77777777" w:rsidTr="006E065A">
        <w:trPr>
          <w:trHeight w:val="526"/>
        </w:trPr>
        <w:tc>
          <w:tcPr>
            <w:tcW w:w="10201" w:type="dxa"/>
          </w:tcPr>
          <w:p w14:paraId="7A7BFC4C" w14:textId="2E22A852" w:rsidR="004C6C1F" w:rsidRPr="00A70B0E" w:rsidRDefault="004C6C1F" w:rsidP="00E863E6">
            <w:pPr>
              <w:rPr>
                <w:rFonts w:cstheme="minorHAnsi"/>
                <w:b/>
              </w:rPr>
            </w:pPr>
            <w:r w:rsidRPr="00A70B0E">
              <w:rPr>
                <w:rFonts w:cstheme="minorHAnsi"/>
                <w:b/>
              </w:rPr>
              <w:t>Analyse de l'écart</w:t>
            </w:r>
          </w:p>
        </w:tc>
      </w:tr>
      <w:tr w:rsidR="004C6C1F" w:rsidRPr="00A70B0E" w14:paraId="7A1213D9" w14:textId="77777777" w:rsidTr="006E065A">
        <w:trPr>
          <w:trHeight w:val="526"/>
        </w:trPr>
        <w:tc>
          <w:tcPr>
            <w:tcW w:w="10201" w:type="dxa"/>
          </w:tcPr>
          <w:p w14:paraId="42A9759E" w14:textId="42693558" w:rsidR="004C6C1F" w:rsidRPr="00A70B0E" w:rsidRDefault="004C6C1F" w:rsidP="00E863E6">
            <w:pPr>
              <w:rPr>
                <w:rFonts w:cstheme="minorHAnsi"/>
                <w:b/>
              </w:rPr>
            </w:pPr>
            <w:r w:rsidRPr="00A70B0E">
              <w:rPr>
                <w:rFonts w:cstheme="minorHAnsi"/>
                <w:b/>
              </w:rPr>
              <w:t>Recommandation</w:t>
            </w:r>
          </w:p>
        </w:tc>
      </w:tr>
      <w:tr w:rsidR="00825B56" w:rsidRPr="003430BB" w14:paraId="26F91BDE" w14:textId="77777777" w:rsidTr="00DD2F2A">
        <w:trPr>
          <w:trHeight w:val="526"/>
        </w:trPr>
        <w:tc>
          <w:tcPr>
            <w:tcW w:w="10201" w:type="dxa"/>
            <w:shd w:val="clear" w:color="auto" w:fill="49F1C1" w:themeFill="accent2" w:themeFillTint="99"/>
          </w:tcPr>
          <w:p w14:paraId="46F28B5E" w14:textId="1A0C1B78" w:rsidR="00825B56" w:rsidRPr="00ED2CE8" w:rsidRDefault="00825B56" w:rsidP="00825B56">
            <w:pPr>
              <w:jc w:val="center"/>
              <w:rPr>
                <w:rFonts w:cstheme="minorHAnsi"/>
                <w:b/>
                <w:lang w:val="fr-FR"/>
              </w:rPr>
            </w:pPr>
            <w:r w:rsidRPr="00ED2CE8">
              <w:rPr>
                <w:rFonts w:cstheme="minorHAnsi"/>
                <w:b/>
                <w:lang w:val="fr-FR"/>
              </w:rPr>
              <w:t>Indicateur subsidiaire</w:t>
            </w:r>
            <w:r w:rsidR="000A3C7A" w:rsidRPr="00ED2CE8">
              <w:rPr>
                <w:rFonts w:cstheme="minorHAnsi"/>
                <w:b/>
                <w:lang w:val="fr-FR"/>
              </w:rPr>
              <w:t xml:space="preserve"> 5</w:t>
            </w:r>
            <w:r w:rsidRPr="00ED2CE8">
              <w:rPr>
                <w:rFonts w:cstheme="minorHAnsi"/>
                <w:b/>
                <w:lang w:val="fr-FR"/>
              </w:rPr>
              <w:t>(b)</w:t>
            </w:r>
          </w:p>
          <w:p w14:paraId="6D6DC3B0" w14:textId="225C8FD5" w:rsidR="00825B56" w:rsidRPr="00ED2CE8" w:rsidRDefault="0006071E" w:rsidP="00825B56">
            <w:pPr>
              <w:jc w:val="center"/>
              <w:rPr>
                <w:rFonts w:cstheme="minorHAnsi"/>
                <w:b/>
                <w:lang w:val="fr-FR"/>
              </w:rPr>
            </w:pPr>
            <w:r w:rsidRPr="00ED2CE8">
              <w:rPr>
                <w:rFonts w:cstheme="minorHAnsi"/>
                <w:b/>
                <w:bCs/>
                <w:lang w:val="fr-FR"/>
              </w:rPr>
              <w:t>Organisation, indépendance et autorité de la fonction normative/réglementaire du PPP</w:t>
            </w:r>
          </w:p>
        </w:tc>
      </w:tr>
      <w:tr w:rsidR="00825B56" w:rsidRPr="003430BB" w14:paraId="311D8D65" w14:textId="77777777" w:rsidTr="006E065A">
        <w:trPr>
          <w:trHeight w:val="526"/>
        </w:trPr>
        <w:tc>
          <w:tcPr>
            <w:tcW w:w="10201" w:type="dxa"/>
            <w:shd w:val="clear" w:color="auto" w:fill="C2FAEA" w:themeFill="accent2" w:themeFillTint="33"/>
          </w:tcPr>
          <w:p w14:paraId="3DE26421" w14:textId="14BF5D90" w:rsidR="0006071E" w:rsidRPr="00A70B0E" w:rsidRDefault="00825B56" w:rsidP="0006071E">
            <w:pPr>
              <w:rPr>
                <w:rFonts w:cstheme="minorHAnsi"/>
                <w:b/>
              </w:rPr>
            </w:pPr>
            <w:r w:rsidRPr="00A70B0E">
              <w:rPr>
                <w:rFonts w:cstheme="minorHAnsi"/>
                <w:b/>
              </w:rPr>
              <w:t>Critère d'évaluation</w:t>
            </w:r>
            <w:r w:rsidR="000A3C7A" w:rsidRPr="00A70B0E">
              <w:rPr>
                <w:rFonts w:cstheme="minorHAnsi"/>
                <w:b/>
              </w:rPr>
              <w:t xml:space="preserve"> 5</w:t>
            </w:r>
            <w:r w:rsidRPr="00A70B0E">
              <w:rPr>
                <w:rFonts w:cstheme="minorHAnsi"/>
                <w:b/>
              </w:rPr>
              <w:t>(b)(a) :</w:t>
            </w:r>
          </w:p>
          <w:p w14:paraId="6FB941C8" w14:textId="7BBBBF1A" w:rsidR="00825B56" w:rsidRPr="002608E3" w:rsidRDefault="002608E3" w:rsidP="0026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fr-FR"/>
              </w:rPr>
            </w:pPr>
            <w:r w:rsidRPr="002608E3">
              <w:rPr>
                <w:rFonts w:cstheme="minorHAnsi"/>
                <w:lang w:val="fr-FR"/>
              </w:rPr>
              <w:t>La compétence réglementaire est confiée à des organismes fonctionnellement indépendants, dotés d'un niveau d'autonomie suffisant pour garantir que leurs décisions sont prises sans ingérence politique ni pressions inappropriées de la part des opérateurs d'infrastructures et des prestataires de services publics.</w:t>
            </w:r>
          </w:p>
        </w:tc>
      </w:tr>
      <w:tr w:rsidR="00825B56" w:rsidRPr="00A70B0E" w14:paraId="14D70A6D" w14:textId="77777777" w:rsidTr="006E065A">
        <w:trPr>
          <w:trHeight w:val="526"/>
        </w:trPr>
        <w:tc>
          <w:tcPr>
            <w:tcW w:w="10201" w:type="dxa"/>
          </w:tcPr>
          <w:p w14:paraId="398094BE" w14:textId="4391CDCD" w:rsidR="00825B56" w:rsidRPr="00A70B0E" w:rsidRDefault="00825B56" w:rsidP="00825B56">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79872710"/>
                <w:placeholder>
                  <w:docPart w:val="88FA11F8F9FC4390951821F592064D1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25B56" w:rsidRPr="00A70B0E" w14:paraId="773C354C" w14:textId="77777777" w:rsidTr="006E065A">
        <w:trPr>
          <w:trHeight w:val="526"/>
        </w:trPr>
        <w:tc>
          <w:tcPr>
            <w:tcW w:w="10201" w:type="dxa"/>
          </w:tcPr>
          <w:p w14:paraId="4721D02D" w14:textId="5D9D75C7" w:rsidR="00825B56" w:rsidRPr="00A70B0E" w:rsidRDefault="00825B56" w:rsidP="00825B56">
            <w:pPr>
              <w:rPr>
                <w:rFonts w:cstheme="minorHAnsi"/>
                <w:b/>
              </w:rPr>
            </w:pPr>
            <w:r w:rsidRPr="00A70B0E">
              <w:rPr>
                <w:rFonts w:cstheme="minorHAnsi"/>
                <w:b/>
              </w:rPr>
              <w:t>Analyse qualitative</w:t>
            </w:r>
          </w:p>
        </w:tc>
      </w:tr>
      <w:tr w:rsidR="00825B56" w:rsidRPr="00A70B0E" w14:paraId="05C13D87" w14:textId="77777777" w:rsidTr="006E065A">
        <w:trPr>
          <w:trHeight w:val="526"/>
        </w:trPr>
        <w:tc>
          <w:tcPr>
            <w:tcW w:w="10201" w:type="dxa"/>
          </w:tcPr>
          <w:p w14:paraId="3691784F" w14:textId="006A0A5A" w:rsidR="00825B56" w:rsidRPr="00A70B0E" w:rsidRDefault="00825B56" w:rsidP="00825B56">
            <w:pPr>
              <w:rPr>
                <w:rFonts w:cstheme="minorHAnsi"/>
                <w:b/>
              </w:rPr>
            </w:pPr>
            <w:r w:rsidRPr="00A70B0E">
              <w:rPr>
                <w:rFonts w:cstheme="minorHAnsi"/>
                <w:b/>
              </w:rPr>
              <w:t>Analyse des écarts</w:t>
            </w:r>
          </w:p>
        </w:tc>
      </w:tr>
      <w:tr w:rsidR="00825B56" w:rsidRPr="00A70B0E" w14:paraId="7F075184" w14:textId="77777777" w:rsidTr="006E065A">
        <w:trPr>
          <w:trHeight w:val="526"/>
        </w:trPr>
        <w:tc>
          <w:tcPr>
            <w:tcW w:w="10201" w:type="dxa"/>
          </w:tcPr>
          <w:p w14:paraId="17359E51" w14:textId="4B39C3DD" w:rsidR="00825B56" w:rsidRPr="00A70B0E" w:rsidRDefault="00825B56" w:rsidP="00825B56">
            <w:pPr>
              <w:rPr>
                <w:rFonts w:cstheme="minorHAnsi"/>
                <w:b/>
              </w:rPr>
            </w:pPr>
            <w:r w:rsidRPr="00A70B0E">
              <w:rPr>
                <w:rFonts w:cstheme="minorHAnsi"/>
                <w:b/>
              </w:rPr>
              <w:t>Recommandation</w:t>
            </w:r>
          </w:p>
        </w:tc>
      </w:tr>
      <w:tr w:rsidR="00825B56" w:rsidRPr="003430BB" w14:paraId="044BB1EA" w14:textId="77777777" w:rsidTr="00DD2F2A">
        <w:trPr>
          <w:trHeight w:val="526"/>
        </w:trPr>
        <w:tc>
          <w:tcPr>
            <w:tcW w:w="10201" w:type="dxa"/>
            <w:shd w:val="clear" w:color="auto" w:fill="C2FAEA" w:themeFill="accent2" w:themeFillTint="33"/>
          </w:tcPr>
          <w:p w14:paraId="61E33488" w14:textId="535AE692" w:rsidR="0006071E" w:rsidRPr="00A70B0E" w:rsidRDefault="00825B56" w:rsidP="0006071E">
            <w:pPr>
              <w:rPr>
                <w:rFonts w:cstheme="minorHAnsi"/>
                <w:b/>
              </w:rPr>
            </w:pPr>
            <w:r w:rsidRPr="00A70B0E">
              <w:rPr>
                <w:rFonts w:cstheme="minorHAnsi"/>
                <w:b/>
              </w:rPr>
              <w:lastRenderedPageBreak/>
              <w:t>Critère d'évaluation</w:t>
            </w:r>
            <w:r w:rsidR="000A3C7A" w:rsidRPr="00A70B0E">
              <w:rPr>
                <w:rFonts w:cstheme="minorHAnsi"/>
                <w:b/>
              </w:rPr>
              <w:t xml:space="preserve"> 5</w:t>
            </w:r>
            <w:r w:rsidRPr="00A70B0E">
              <w:rPr>
                <w:rFonts w:cstheme="minorHAnsi"/>
                <w:b/>
              </w:rPr>
              <w:t>(b)(b) :</w:t>
            </w:r>
          </w:p>
          <w:p w14:paraId="321254CB" w14:textId="07FE3513" w:rsidR="00825B56" w:rsidRPr="00ED2CE8" w:rsidRDefault="0006071E" w:rsidP="00C71367">
            <w:pPr>
              <w:pStyle w:val="Default"/>
              <w:numPr>
                <w:ilvl w:val="0"/>
                <w:numId w:val="43"/>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L'institution normative/réglementaire </w:t>
            </w:r>
            <w:r w:rsidR="002608E3">
              <w:rPr>
                <w:rFonts w:asciiTheme="minorHAnsi" w:hAnsiTheme="minorHAnsi" w:cstheme="minorHAnsi"/>
                <w:sz w:val="22"/>
                <w:szCs w:val="22"/>
                <w:lang w:val="fr-FR"/>
              </w:rPr>
              <w:t xml:space="preserve">des </w:t>
            </w:r>
            <w:r w:rsidRPr="00ED2CE8">
              <w:rPr>
                <w:rFonts w:asciiTheme="minorHAnsi" w:hAnsiTheme="minorHAnsi" w:cstheme="minorHAnsi"/>
                <w:sz w:val="22"/>
                <w:szCs w:val="22"/>
                <w:lang w:val="fr-FR"/>
              </w:rPr>
              <w:t xml:space="preserve">PPP est exempte de conflits d'intérêts. </w:t>
            </w:r>
          </w:p>
        </w:tc>
      </w:tr>
      <w:tr w:rsidR="00825B56" w:rsidRPr="00A70B0E" w14:paraId="31C22AB7" w14:textId="77777777" w:rsidTr="006E065A">
        <w:trPr>
          <w:trHeight w:val="526"/>
        </w:trPr>
        <w:tc>
          <w:tcPr>
            <w:tcW w:w="10201" w:type="dxa"/>
          </w:tcPr>
          <w:p w14:paraId="081F3F0A" w14:textId="68E51944" w:rsidR="00825B56" w:rsidRPr="00A70B0E" w:rsidRDefault="00825B56" w:rsidP="00825B56">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070307703"/>
                <w:placeholder>
                  <w:docPart w:val="B7E5D59AC0734130A322D68B3CE85F8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25B56" w:rsidRPr="00A70B0E" w14:paraId="4F0945F9" w14:textId="77777777" w:rsidTr="006E065A">
        <w:trPr>
          <w:trHeight w:val="526"/>
        </w:trPr>
        <w:tc>
          <w:tcPr>
            <w:tcW w:w="10201" w:type="dxa"/>
          </w:tcPr>
          <w:p w14:paraId="110A3112" w14:textId="79D5BE3C" w:rsidR="00825B56" w:rsidRPr="00A70B0E" w:rsidRDefault="00825B56" w:rsidP="00825B56">
            <w:pPr>
              <w:rPr>
                <w:rFonts w:cstheme="minorHAnsi"/>
                <w:b/>
              </w:rPr>
            </w:pPr>
            <w:r w:rsidRPr="00A70B0E">
              <w:rPr>
                <w:rFonts w:cstheme="minorHAnsi"/>
                <w:b/>
              </w:rPr>
              <w:t>Analyse qualitative</w:t>
            </w:r>
          </w:p>
        </w:tc>
      </w:tr>
      <w:tr w:rsidR="00825B56" w:rsidRPr="00A70B0E" w14:paraId="6F314AAA" w14:textId="77777777" w:rsidTr="006E065A">
        <w:trPr>
          <w:trHeight w:val="526"/>
        </w:trPr>
        <w:tc>
          <w:tcPr>
            <w:tcW w:w="10201" w:type="dxa"/>
          </w:tcPr>
          <w:p w14:paraId="3CE9C4D7" w14:textId="17F00640" w:rsidR="00825B56" w:rsidRPr="00A70B0E" w:rsidRDefault="00825B56" w:rsidP="00825B56">
            <w:pPr>
              <w:rPr>
                <w:rFonts w:cstheme="minorHAnsi"/>
                <w:b/>
              </w:rPr>
            </w:pPr>
            <w:r w:rsidRPr="00A70B0E">
              <w:rPr>
                <w:rFonts w:cstheme="minorHAnsi"/>
                <w:b/>
              </w:rPr>
              <w:t>Analyse des écarts</w:t>
            </w:r>
          </w:p>
        </w:tc>
      </w:tr>
      <w:tr w:rsidR="00825B56" w:rsidRPr="00A70B0E" w14:paraId="6F05BEE8" w14:textId="77777777" w:rsidTr="006E065A">
        <w:trPr>
          <w:trHeight w:val="526"/>
        </w:trPr>
        <w:tc>
          <w:tcPr>
            <w:tcW w:w="10201" w:type="dxa"/>
          </w:tcPr>
          <w:p w14:paraId="033DA594" w14:textId="6E2C81DD" w:rsidR="00825B56" w:rsidRPr="00A70B0E" w:rsidRDefault="00825B56" w:rsidP="00825B56">
            <w:pPr>
              <w:rPr>
                <w:rFonts w:cstheme="minorHAnsi"/>
                <w:b/>
              </w:rPr>
            </w:pPr>
            <w:r w:rsidRPr="00A70B0E">
              <w:rPr>
                <w:rFonts w:cstheme="minorHAnsi"/>
                <w:b/>
              </w:rPr>
              <w:t>Recommandation</w:t>
            </w:r>
          </w:p>
        </w:tc>
      </w:tr>
      <w:tr w:rsidR="00825B56" w:rsidRPr="003430BB" w14:paraId="3091C609" w14:textId="77777777" w:rsidTr="00DD2F2A">
        <w:trPr>
          <w:trHeight w:val="526"/>
        </w:trPr>
        <w:tc>
          <w:tcPr>
            <w:tcW w:w="10201" w:type="dxa"/>
            <w:shd w:val="clear" w:color="auto" w:fill="C2FAEA" w:themeFill="accent2" w:themeFillTint="33"/>
          </w:tcPr>
          <w:p w14:paraId="6FA052D8" w14:textId="4FDEC99D" w:rsidR="0006071E" w:rsidRPr="00A70B0E" w:rsidRDefault="00825B56" w:rsidP="0006071E">
            <w:pPr>
              <w:rPr>
                <w:rFonts w:cstheme="minorHAnsi"/>
                <w:b/>
              </w:rPr>
            </w:pPr>
            <w:r w:rsidRPr="00A70B0E">
              <w:rPr>
                <w:rFonts w:cstheme="minorHAnsi"/>
                <w:b/>
              </w:rPr>
              <w:t>Critère d'évaluation</w:t>
            </w:r>
            <w:r w:rsidR="000A3C7A" w:rsidRPr="00A70B0E">
              <w:rPr>
                <w:rFonts w:cstheme="minorHAnsi"/>
                <w:b/>
              </w:rPr>
              <w:t xml:space="preserve"> 5</w:t>
            </w:r>
            <w:r w:rsidRPr="00A70B0E">
              <w:rPr>
                <w:rFonts w:cstheme="minorHAnsi"/>
                <w:b/>
              </w:rPr>
              <w:t>(b)(c) :</w:t>
            </w:r>
          </w:p>
          <w:p w14:paraId="7939918D" w14:textId="7D6DE9D7" w:rsidR="00825B56" w:rsidRPr="00B65133" w:rsidRDefault="00B65133" w:rsidP="00C71367">
            <w:pPr>
              <w:pStyle w:val="Default"/>
              <w:numPr>
                <w:ilvl w:val="0"/>
                <w:numId w:val="44"/>
              </w:numPr>
              <w:jc w:val="both"/>
              <w:rPr>
                <w:rFonts w:asciiTheme="minorHAnsi" w:hAnsiTheme="minorHAnsi" w:cstheme="minorHAnsi"/>
                <w:sz w:val="22"/>
                <w:szCs w:val="22"/>
                <w:lang w:val="fr-FR"/>
              </w:rPr>
            </w:pPr>
            <w:r w:rsidRPr="00B65133">
              <w:rPr>
                <w:rFonts w:cstheme="minorHAnsi"/>
                <w:sz w:val="22"/>
                <w:szCs w:val="22"/>
                <w:lang w:val="fr-FR"/>
              </w:rPr>
              <w:t>Une ou plusieurs agences (sans créer de lacunes ou de chevauchements de responsabilités) sont clairement chargées des tâches relatives à la fourniture de conseils aux entités adjudicatrices, à l'élaboration de la législation et des politiques en matière de passation de marchés, au suivi, à l'établissement de rapports ainsi qu'au développement et au soutien du renforcement des capacités en matière de passation de marchés de type PPP.</w:t>
            </w:r>
          </w:p>
        </w:tc>
      </w:tr>
      <w:tr w:rsidR="00825B56" w:rsidRPr="00A70B0E" w14:paraId="1710D3A4" w14:textId="77777777" w:rsidTr="006E065A">
        <w:trPr>
          <w:trHeight w:val="526"/>
        </w:trPr>
        <w:tc>
          <w:tcPr>
            <w:tcW w:w="10201" w:type="dxa"/>
          </w:tcPr>
          <w:p w14:paraId="6A6746B7" w14:textId="245B73C1" w:rsidR="00825B56" w:rsidRPr="00A70B0E" w:rsidRDefault="00825B56" w:rsidP="00825B56">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850787235"/>
                <w:placeholder>
                  <w:docPart w:val="31D9E7031BCF43F68BA8E4496741BD7D"/>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25B56" w:rsidRPr="00A70B0E" w14:paraId="7041F16F" w14:textId="77777777" w:rsidTr="006E065A">
        <w:trPr>
          <w:trHeight w:val="526"/>
        </w:trPr>
        <w:tc>
          <w:tcPr>
            <w:tcW w:w="10201" w:type="dxa"/>
          </w:tcPr>
          <w:p w14:paraId="313F9B9F" w14:textId="6D731EEC" w:rsidR="00825B56" w:rsidRPr="00A70B0E" w:rsidRDefault="00825B56" w:rsidP="00825B56">
            <w:pPr>
              <w:rPr>
                <w:rFonts w:cstheme="minorHAnsi"/>
                <w:b/>
              </w:rPr>
            </w:pPr>
            <w:r w:rsidRPr="00A70B0E">
              <w:rPr>
                <w:rFonts w:cstheme="minorHAnsi"/>
                <w:b/>
              </w:rPr>
              <w:t>Analyse qualitative</w:t>
            </w:r>
          </w:p>
        </w:tc>
      </w:tr>
      <w:tr w:rsidR="00825B56" w:rsidRPr="00A70B0E" w14:paraId="71ED5D0C" w14:textId="77777777" w:rsidTr="006E065A">
        <w:trPr>
          <w:trHeight w:val="526"/>
        </w:trPr>
        <w:tc>
          <w:tcPr>
            <w:tcW w:w="10201" w:type="dxa"/>
          </w:tcPr>
          <w:p w14:paraId="5BC6BA7E" w14:textId="74762C1B" w:rsidR="00825B56" w:rsidRPr="00A70B0E" w:rsidRDefault="00825B56" w:rsidP="00825B56">
            <w:pPr>
              <w:rPr>
                <w:rFonts w:cstheme="minorHAnsi"/>
                <w:b/>
              </w:rPr>
            </w:pPr>
            <w:r w:rsidRPr="00A70B0E">
              <w:rPr>
                <w:rFonts w:cstheme="minorHAnsi"/>
                <w:b/>
              </w:rPr>
              <w:t>Analyse de l'écart</w:t>
            </w:r>
          </w:p>
        </w:tc>
      </w:tr>
      <w:tr w:rsidR="00825B56" w:rsidRPr="00A70B0E" w14:paraId="69F3B369" w14:textId="77777777" w:rsidTr="006E065A">
        <w:trPr>
          <w:trHeight w:val="526"/>
        </w:trPr>
        <w:tc>
          <w:tcPr>
            <w:tcW w:w="10201" w:type="dxa"/>
          </w:tcPr>
          <w:p w14:paraId="7973C905" w14:textId="7487090F" w:rsidR="00825B56" w:rsidRPr="00A70B0E" w:rsidRDefault="00825B56" w:rsidP="00825B56">
            <w:pPr>
              <w:rPr>
                <w:rFonts w:cstheme="minorHAnsi"/>
                <w:b/>
              </w:rPr>
            </w:pPr>
            <w:r w:rsidRPr="00A70B0E">
              <w:rPr>
                <w:rFonts w:cstheme="minorHAnsi"/>
                <w:b/>
              </w:rPr>
              <w:t>Recommandation</w:t>
            </w:r>
          </w:p>
        </w:tc>
      </w:tr>
    </w:tbl>
    <w:p w14:paraId="7607C74D" w14:textId="77777777" w:rsidR="006E065A" w:rsidRDefault="006E065A" w:rsidP="007976C9"/>
    <w:p w14:paraId="769A7DE4" w14:textId="77777777" w:rsidR="00DD2F2A" w:rsidRDefault="00DD2F2A" w:rsidP="00DD2F2A"/>
    <w:p w14:paraId="78FDDEEF" w14:textId="4154CBB8" w:rsidR="00DD2F2A" w:rsidRPr="00ED2CE8" w:rsidRDefault="00DD2F2A" w:rsidP="00DD2F2A">
      <w:pPr>
        <w:rPr>
          <w:bCs/>
          <w:sz w:val="32"/>
          <w:szCs w:val="32"/>
          <w:lang w:val="fr-FR"/>
        </w:rPr>
      </w:pPr>
      <w:r w:rsidRPr="00ED2CE8">
        <w:rPr>
          <w:bCs/>
          <w:sz w:val="32"/>
          <w:szCs w:val="32"/>
          <w:lang w:val="fr-FR"/>
        </w:rPr>
        <w:t xml:space="preserve">Indicateur </w:t>
      </w:r>
      <w:r w:rsidR="0006071E" w:rsidRPr="00ED2CE8">
        <w:rPr>
          <w:bCs/>
          <w:sz w:val="32"/>
          <w:szCs w:val="32"/>
          <w:lang w:val="fr-FR"/>
        </w:rPr>
        <w:t>PPP 6</w:t>
      </w:r>
      <w:r w:rsidRPr="00ED2CE8">
        <w:rPr>
          <w:bCs/>
          <w:sz w:val="32"/>
          <w:szCs w:val="32"/>
          <w:lang w:val="fr-FR"/>
        </w:rPr>
        <w:t xml:space="preserve">. </w:t>
      </w:r>
      <w:r w:rsidR="0006071E" w:rsidRPr="00ED2CE8">
        <w:rPr>
          <w:bCs/>
          <w:sz w:val="32"/>
          <w:szCs w:val="32"/>
          <w:lang w:val="fr-FR"/>
        </w:rPr>
        <w:t xml:space="preserve">Les rôles et responsabilités des entités adjudicatrices de PPP sont clairement définis et le système de PPP dispose d'une forte capacité </w:t>
      </w:r>
      <w:r w:rsidR="00B65133">
        <w:rPr>
          <w:bCs/>
          <w:sz w:val="32"/>
          <w:szCs w:val="32"/>
          <w:lang w:val="fr-FR"/>
        </w:rPr>
        <w:t>de développement et d’amélioration.</w:t>
      </w:r>
    </w:p>
    <w:tbl>
      <w:tblPr>
        <w:tblStyle w:val="GridTable1Light-Accent2"/>
        <w:tblW w:w="10201" w:type="dxa"/>
        <w:tblLook w:val="0000" w:firstRow="0" w:lastRow="0" w:firstColumn="0" w:lastColumn="0" w:noHBand="0" w:noVBand="0"/>
      </w:tblPr>
      <w:tblGrid>
        <w:gridCol w:w="10201"/>
      </w:tblGrid>
      <w:tr w:rsidR="00DD2F2A" w:rsidRPr="003430BB" w14:paraId="5D5A6AE9" w14:textId="77777777" w:rsidTr="00E03664">
        <w:trPr>
          <w:trHeight w:val="299"/>
        </w:trPr>
        <w:tc>
          <w:tcPr>
            <w:tcW w:w="10201" w:type="dxa"/>
            <w:shd w:val="clear" w:color="auto" w:fill="49F1C1" w:themeFill="accent2" w:themeFillTint="99"/>
          </w:tcPr>
          <w:p w14:paraId="3E5E8171" w14:textId="69F593F1" w:rsidR="00DD2F2A" w:rsidRPr="00ED2CE8" w:rsidRDefault="00DD2F2A" w:rsidP="00E03664">
            <w:pPr>
              <w:jc w:val="center"/>
              <w:rPr>
                <w:b/>
                <w:lang w:val="fr-FR"/>
              </w:rPr>
            </w:pPr>
            <w:r w:rsidRPr="00ED2CE8">
              <w:rPr>
                <w:b/>
                <w:lang w:val="fr-FR"/>
              </w:rPr>
              <w:t>Indicateur subsidiaire</w:t>
            </w:r>
            <w:r w:rsidR="0006071E" w:rsidRPr="00ED2CE8">
              <w:rPr>
                <w:b/>
                <w:lang w:val="fr-FR"/>
              </w:rPr>
              <w:t xml:space="preserve"> 6(</w:t>
            </w:r>
            <w:r w:rsidRPr="00ED2CE8">
              <w:rPr>
                <w:b/>
                <w:lang w:val="fr-FR"/>
              </w:rPr>
              <w:t xml:space="preserve">a) </w:t>
            </w:r>
          </w:p>
          <w:p w14:paraId="4A98A763" w14:textId="0D48150D" w:rsidR="00DD2F2A" w:rsidRPr="00ED2CE8" w:rsidRDefault="0006071E" w:rsidP="0006071E">
            <w:pPr>
              <w:tabs>
                <w:tab w:val="left" w:pos="1217"/>
              </w:tabs>
              <w:spacing w:line="0" w:lineRule="atLeast"/>
              <w:jc w:val="center"/>
              <w:rPr>
                <w:b/>
                <w:bCs/>
                <w:lang w:val="fr-FR"/>
              </w:rPr>
            </w:pPr>
            <w:r w:rsidRPr="00ED2CE8">
              <w:rPr>
                <w:b/>
                <w:bCs/>
                <w:lang w:val="fr-FR"/>
              </w:rPr>
              <w:t xml:space="preserve">Définition des rôles et responsabilités des entités adjudicatrices de PPP </w:t>
            </w:r>
          </w:p>
        </w:tc>
      </w:tr>
      <w:tr w:rsidR="00DD2F2A" w:rsidRPr="003430BB" w14:paraId="04C34D39" w14:textId="77777777" w:rsidTr="00E03664">
        <w:trPr>
          <w:trHeight w:val="299"/>
        </w:trPr>
        <w:tc>
          <w:tcPr>
            <w:tcW w:w="10201" w:type="dxa"/>
            <w:shd w:val="clear" w:color="auto" w:fill="C2FAEA" w:themeFill="accent2" w:themeFillTint="33"/>
          </w:tcPr>
          <w:p w14:paraId="3EFAA300" w14:textId="6781598C" w:rsidR="0006071E" w:rsidRPr="00A70B0E" w:rsidRDefault="00DD2F2A" w:rsidP="0006071E">
            <w:pPr>
              <w:rPr>
                <w:b/>
              </w:rPr>
            </w:pPr>
            <w:r w:rsidRPr="00A70B0E">
              <w:rPr>
                <w:b/>
              </w:rPr>
              <w:t>Critère d'évaluation</w:t>
            </w:r>
            <w:r w:rsidR="0006071E" w:rsidRPr="00A70B0E">
              <w:rPr>
                <w:b/>
              </w:rPr>
              <w:t xml:space="preserve"> 6</w:t>
            </w:r>
            <w:r w:rsidRPr="00A70B0E">
              <w:rPr>
                <w:b/>
              </w:rPr>
              <w:t>(a)(a) :</w:t>
            </w:r>
          </w:p>
          <w:p w14:paraId="39A4DD1C" w14:textId="7F3C0323" w:rsidR="00DD2F2A" w:rsidRPr="00ED2CE8" w:rsidRDefault="0006071E" w:rsidP="00C71367">
            <w:pPr>
              <w:pStyle w:val="Default"/>
              <w:numPr>
                <w:ilvl w:val="0"/>
                <w:numId w:val="45"/>
              </w:numPr>
              <w:jc w:val="both"/>
              <w:rPr>
                <w:sz w:val="22"/>
                <w:szCs w:val="22"/>
                <w:lang w:val="fr-FR"/>
              </w:rPr>
            </w:pPr>
            <w:r w:rsidRPr="00ED2CE8">
              <w:rPr>
                <w:sz w:val="22"/>
                <w:szCs w:val="22"/>
                <w:lang w:val="fr-FR"/>
              </w:rPr>
              <w:t xml:space="preserve">Les entités adjudicatrices PPP, leurs responsabilités et leurs compétences, ainsi que leur obligation de rendre compte de leurs décisions, sont clairement définies dans le cadre juridique. </w:t>
            </w:r>
          </w:p>
        </w:tc>
      </w:tr>
      <w:tr w:rsidR="00DD2F2A" w:rsidRPr="00A70B0E" w14:paraId="78977E99" w14:textId="77777777" w:rsidTr="00E03664">
        <w:trPr>
          <w:trHeight w:val="366"/>
        </w:trPr>
        <w:tc>
          <w:tcPr>
            <w:tcW w:w="10201" w:type="dxa"/>
          </w:tcPr>
          <w:p w14:paraId="53763336" w14:textId="0ECC88E9" w:rsidR="00DD2F2A" w:rsidRPr="00A70B0E" w:rsidRDefault="00DD2F2A" w:rsidP="00E03664">
            <w:r w:rsidRPr="00A70B0E">
              <w:rPr>
                <w:b/>
              </w:rPr>
              <w:t xml:space="preserve">Conclusion </w:t>
            </w:r>
            <w:r w:rsidRPr="00A70B0E">
              <w:t xml:space="preserve">: </w:t>
            </w:r>
            <w:sdt>
              <w:sdtPr>
                <w:rPr>
                  <w:rFonts w:cstheme="minorHAnsi"/>
                  <w:lang w:val="fr-FR"/>
                </w:rPr>
                <w:id w:val="-101572433"/>
                <w:placeholder>
                  <w:docPart w:val="2AA05F0F7FE646EDA463AAEBF32A4CF5"/>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DD2F2A" w:rsidRPr="00A70B0E" w14:paraId="6619B579" w14:textId="77777777" w:rsidTr="00E03664">
        <w:trPr>
          <w:trHeight w:val="770"/>
        </w:trPr>
        <w:tc>
          <w:tcPr>
            <w:tcW w:w="10201" w:type="dxa"/>
          </w:tcPr>
          <w:p w14:paraId="5A1EAE83" w14:textId="77777777" w:rsidR="00DD2F2A" w:rsidRPr="00A70B0E" w:rsidRDefault="00DD2F2A" w:rsidP="00E03664">
            <w:pPr>
              <w:rPr>
                <w:b/>
              </w:rPr>
            </w:pPr>
            <w:r w:rsidRPr="00A70B0E">
              <w:rPr>
                <w:b/>
              </w:rPr>
              <w:t>Analyse qualitative</w:t>
            </w:r>
          </w:p>
        </w:tc>
      </w:tr>
      <w:tr w:rsidR="00DD2F2A" w:rsidRPr="00A70B0E" w14:paraId="41EB6856" w14:textId="77777777" w:rsidTr="00E03664">
        <w:trPr>
          <w:trHeight w:val="856"/>
        </w:trPr>
        <w:tc>
          <w:tcPr>
            <w:tcW w:w="10201" w:type="dxa"/>
          </w:tcPr>
          <w:p w14:paraId="0353D3A7" w14:textId="77777777" w:rsidR="00DD2F2A" w:rsidRPr="00A70B0E" w:rsidRDefault="00DD2F2A" w:rsidP="00E03664">
            <w:pPr>
              <w:rPr>
                <w:b/>
              </w:rPr>
            </w:pPr>
            <w:r w:rsidRPr="00A70B0E">
              <w:rPr>
                <w:b/>
              </w:rPr>
              <w:t>Analyse des écarts</w:t>
            </w:r>
          </w:p>
        </w:tc>
      </w:tr>
      <w:tr w:rsidR="00DD2F2A" w:rsidRPr="00A70B0E" w14:paraId="6C5EF06E" w14:textId="77777777" w:rsidTr="00E03664">
        <w:trPr>
          <w:trHeight w:val="526"/>
        </w:trPr>
        <w:tc>
          <w:tcPr>
            <w:tcW w:w="10201" w:type="dxa"/>
          </w:tcPr>
          <w:p w14:paraId="7F0E8DB2" w14:textId="77777777" w:rsidR="00DD2F2A" w:rsidRPr="00A70B0E" w:rsidRDefault="00DD2F2A" w:rsidP="00E03664">
            <w:pPr>
              <w:rPr>
                <w:b/>
              </w:rPr>
            </w:pPr>
            <w:r w:rsidRPr="00A70B0E">
              <w:rPr>
                <w:b/>
              </w:rPr>
              <w:t>Recommandation</w:t>
            </w:r>
          </w:p>
        </w:tc>
      </w:tr>
      <w:tr w:rsidR="00DD2F2A" w:rsidRPr="003430BB" w14:paraId="47F89758" w14:textId="77777777" w:rsidTr="004752E0">
        <w:trPr>
          <w:trHeight w:val="526"/>
        </w:trPr>
        <w:tc>
          <w:tcPr>
            <w:tcW w:w="10201" w:type="dxa"/>
            <w:shd w:val="clear" w:color="auto" w:fill="49F1C1" w:themeFill="accent2" w:themeFillTint="99"/>
          </w:tcPr>
          <w:p w14:paraId="4A348252" w14:textId="6309E110" w:rsidR="00DD2F2A" w:rsidRPr="00ED2CE8" w:rsidRDefault="00DD2F2A" w:rsidP="00DD2F2A">
            <w:pPr>
              <w:jc w:val="center"/>
              <w:rPr>
                <w:b/>
                <w:lang w:val="fr-FR"/>
              </w:rPr>
            </w:pPr>
            <w:r w:rsidRPr="00ED2CE8">
              <w:rPr>
                <w:b/>
                <w:lang w:val="fr-FR"/>
              </w:rPr>
              <w:t>Indicateur subsidiaire</w:t>
            </w:r>
            <w:r w:rsidR="009A4D77" w:rsidRPr="00ED2CE8">
              <w:rPr>
                <w:b/>
                <w:lang w:val="fr-FR"/>
              </w:rPr>
              <w:t xml:space="preserve"> 6</w:t>
            </w:r>
            <w:r w:rsidRPr="00ED2CE8">
              <w:rPr>
                <w:b/>
                <w:lang w:val="fr-FR"/>
              </w:rPr>
              <w:t xml:space="preserve">(b) </w:t>
            </w:r>
          </w:p>
          <w:p w14:paraId="09623D1E" w14:textId="77777777" w:rsidR="00DD2F2A" w:rsidRPr="00ED2CE8" w:rsidRDefault="009A4D77" w:rsidP="004752E0">
            <w:pPr>
              <w:tabs>
                <w:tab w:val="left" w:pos="1217"/>
              </w:tabs>
              <w:spacing w:line="0" w:lineRule="atLeast"/>
              <w:jc w:val="center"/>
              <w:rPr>
                <w:b/>
                <w:bCs/>
                <w:lang w:val="fr-FR"/>
              </w:rPr>
            </w:pPr>
            <w:r w:rsidRPr="00ED2CE8">
              <w:rPr>
                <w:b/>
                <w:bCs/>
                <w:lang w:val="fr-FR"/>
              </w:rPr>
              <w:t>Le système PPP dispose d'une forte capacité à se développer et à s'améliorer</w:t>
            </w:r>
          </w:p>
          <w:p w14:paraId="3B585D1B" w14:textId="6EEF7B3F" w:rsidR="009A4D77" w:rsidRPr="00ED2CE8" w:rsidRDefault="009A4D77" w:rsidP="004752E0">
            <w:pPr>
              <w:tabs>
                <w:tab w:val="left" w:pos="1217"/>
              </w:tabs>
              <w:spacing w:line="0" w:lineRule="atLeast"/>
              <w:jc w:val="center"/>
              <w:rPr>
                <w:lang w:val="fr-FR"/>
              </w:rPr>
            </w:pPr>
            <w:r w:rsidRPr="00ED2CE8">
              <w:rPr>
                <w:lang w:val="fr-FR"/>
              </w:rPr>
              <w:t xml:space="preserve">Il existe des systèmes qui prévoient : </w:t>
            </w:r>
          </w:p>
        </w:tc>
      </w:tr>
      <w:tr w:rsidR="00DD2F2A" w:rsidRPr="003430BB" w14:paraId="699AC560" w14:textId="77777777" w:rsidTr="00E03664">
        <w:trPr>
          <w:trHeight w:val="526"/>
        </w:trPr>
        <w:tc>
          <w:tcPr>
            <w:tcW w:w="10201" w:type="dxa"/>
            <w:shd w:val="clear" w:color="auto" w:fill="C2FAEA" w:themeFill="accent2" w:themeFillTint="33"/>
          </w:tcPr>
          <w:p w14:paraId="216BDE22" w14:textId="066179D5" w:rsidR="009A4D77" w:rsidRPr="00A70B0E" w:rsidRDefault="00DD2F2A" w:rsidP="009A4D77">
            <w:pPr>
              <w:rPr>
                <w:b/>
              </w:rPr>
            </w:pPr>
            <w:r w:rsidRPr="00A70B0E">
              <w:rPr>
                <w:b/>
              </w:rPr>
              <w:t>Critère d'évaluation</w:t>
            </w:r>
            <w:r w:rsidR="009A4D77" w:rsidRPr="00A70B0E">
              <w:rPr>
                <w:b/>
              </w:rPr>
              <w:t xml:space="preserve"> 6</w:t>
            </w:r>
            <w:r w:rsidRPr="00A70B0E">
              <w:rPr>
                <w:b/>
              </w:rPr>
              <w:t>(b)(</w:t>
            </w:r>
            <w:r w:rsidR="004752E0" w:rsidRPr="00A70B0E">
              <w:rPr>
                <w:b/>
              </w:rPr>
              <w:t>a</w:t>
            </w:r>
            <w:r w:rsidRPr="00A70B0E">
              <w:rPr>
                <w:b/>
              </w:rPr>
              <w:t>) :</w:t>
            </w:r>
          </w:p>
          <w:p w14:paraId="5B3A60A7" w14:textId="28D972F4" w:rsidR="00DD2F2A" w:rsidRPr="00ED2CE8" w:rsidRDefault="009A4D77" w:rsidP="00C71367">
            <w:pPr>
              <w:pStyle w:val="Default"/>
              <w:numPr>
                <w:ilvl w:val="0"/>
                <w:numId w:val="46"/>
              </w:numPr>
              <w:rPr>
                <w:sz w:val="22"/>
                <w:szCs w:val="22"/>
                <w:lang w:val="fr-FR"/>
              </w:rPr>
            </w:pPr>
            <w:r w:rsidRPr="00ED2CE8">
              <w:rPr>
                <w:sz w:val="22"/>
                <w:szCs w:val="22"/>
                <w:lang w:val="fr-FR"/>
              </w:rPr>
              <w:t>Des programmes de formation permanents substantiels, d'une qualité et d'un contenu adaptés aux besoins du système, qui facilitent le renforcement des capacités des entités PPP.</w:t>
            </w:r>
          </w:p>
        </w:tc>
      </w:tr>
      <w:tr w:rsidR="00DD2F2A" w:rsidRPr="00A70B0E" w14:paraId="2B548FD7" w14:textId="77777777" w:rsidTr="00E03664">
        <w:trPr>
          <w:trHeight w:val="526"/>
        </w:trPr>
        <w:tc>
          <w:tcPr>
            <w:tcW w:w="10201" w:type="dxa"/>
          </w:tcPr>
          <w:p w14:paraId="7192E47D" w14:textId="700586B6" w:rsidR="00DD2F2A" w:rsidRPr="00A70B0E" w:rsidRDefault="00DD2F2A" w:rsidP="00DD2F2A">
            <w:pPr>
              <w:rPr>
                <w:b/>
              </w:rPr>
            </w:pPr>
            <w:r w:rsidRPr="00A70B0E">
              <w:rPr>
                <w:b/>
              </w:rPr>
              <w:lastRenderedPageBreak/>
              <w:t xml:space="preserve">Conclusion </w:t>
            </w:r>
            <w:r w:rsidRPr="00A70B0E">
              <w:t xml:space="preserve">: </w:t>
            </w:r>
            <w:sdt>
              <w:sdtPr>
                <w:rPr>
                  <w:rFonts w:cstheme="minorHAnsi"/>
                  <w:lang w:val="fr-FR"/>
                </w:rPr>
                <w:id w:val="735357385"/>
                <w:placeholder>
                  <w:docPart w:val="ED144CEC81AE4177B894678DC36FABB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DD2F2A" w:rsidRPr="00A70B0E" w14:paraId="1AC0DF64" w14:textId="77777777" w:rsidTr="00E03664">
        <w:trPr>
          <w:trHeight w:val="526"/>
        </w:trPr>
        <w:tc>
          <w:tcPr>
            <w:tcW w:w="10201" w:type="dxa"/>
          </w:tcPr>
          <w:p w14:paraId="5FDF760E" w14:textId="77777777" w:rsidR="00DD2F2A" w:rsidRPr="00A70B0E" w:rsidRDefault="00DD2F2A" w:rsidP="00DD2F2A">
            <w:pPr>
              <w:rPr>
                <w:b/>
              </w:rPr>
            </w:pPr>
            <w:r w:rsidRPr="00A70B0E">
              <w:rPr>
                <w:b/>
              </w:rPr>
              <w:t>Analyse qualitative</w:t>
            </w:r>
          </w:p>
        </w:tc>
      </w:tr>
      <w:tr w:rsidR="00DD2F2A" w:rsidRPr="00A70B0E" w14:paraId="566064DA" w14:textId="77777777" w:rsidTr="00E03664">
        <w:trPr>
          <w:trHeight w:val="526"/>
        </w:trPr>
        <w:tc>
          <w:tcPr>
            <w:tcW w:w="10201" w:type="dxa"/>
          </w:tcPr>
          <w:p w14:paraId="7446ACCF" w14:textId="77777777" w:rsidR="00DD2F2A" w:rsidRPr="00A70B0E" w:rsidRDefault="00DD2F2A" w:rsidP="00DD2F2A">
            <w:pPr>
              <w:rPr>
                <w:b/>
              </w:rPr>
            </w:pPr>
            <w:r w:rsidRPr="00A70B0E">
              <w:rPr>
                <w:b/>
              </w:rPr>
              <w:t>Analyse des écarts</w:t>
            </w:r>
          </w:p>
        </w:tc>
      </w:tr>
      <w:tr w:rsidR="00DD2F2A" w:rsidRPr="00A70B0E" w14:paraId="57365924" w14:textId="77777777" w:rsidTr="00E03664">
        <w:trPr>
          <w:trHeight w:val="526"/>
        </w:trPr>
        <w:tc>
          <w:tcPr>
            <w:tcW w:w="10201" w:type="dxa"/>
          </w:tcPr>
          <w:p w14:paraId="4B09EF83" w14:textId="77777777" w:rsidR="00DD2F2A" w:rsidRPr="00A70B0E" w:rsidRDefault="00DD2F2A" w:rsidP="00DD2F2A">
            <w:pPr>
              <w:rPr>
                <w:b/>
              </w:rPr>
            </w:pPr>
            <w:r w:rsidRPr="00A70B0E">
              <w:rPr>
                <w:b/>
              </w:rPr>
              <w:t>Recommandation</w:t>
            </w:r>
          </w:p>
        </w:tc>
      </w:tr>
      <w:tr w:rsidR="00DD2F2A" w:rsidRPr="003430BB" w14:paraId="1BCD80BF" w14:textId="77777777" w:rsidTr="00E03664">
        <w:trPr>
          <w:trHeight w:val="526"/>
        </w:trPr>
        <w:tc>
          <w:tcPr>
            <w:tcW w:w="10201" w:type="dxa"/>
            <w:shd w:val="clear" w:color="auto" w:fill="C2FAEA" w:themeFill="accent2" w:themeFillTint="33"/>
          </w:tcPr>
          <w:p w14:paraId="123BFF66" w14:textId="60F80034" w:rsidR="009A4D77" w:rsidRPr="00A70B0E" w:rsidRDefault="00DD2F2A" w:rsidP="009A4D77">
            <w:pPr>
              <w:rPr>
                <w:b/>
              </w:rPr>
            </w:pPr>
            <w:r w:rsidRPr="00A70B0E">
              <w:rPr>
                <w:b/>
              </w:rPr>
              <w:t>Critère d'évaluation</w:t>
            </w:r>
            <w:r w:rsidR="009A4D77" w:rsidRPr="00A70B0E">
              <w:rPr>
                <w:b/>
              </w:rPr>
              <w:t xml:space="preserve"> 6</w:t>
            </w:r>
            <w:r w:rsidRPr="00A70B0E">
              <w:rPr>
                <w:b/>
              </w:rPr>
              <w:t>(b)(</w:t>
            </w:r>
            <w:r w:rsidR="004752E0" w:rsidRPr="00A70B0E">
              <w:rPr>
                <w:b/>
              </w:rPr>
              <w:t>b</w:t>
            </w:r>
            <w:r w:rsidRPr="00A70B0E">
              <w:rPr>
                <w:b/>
              </w:rPr>
              <w:t>) :</w:t>
            </w:r>
          </w:p>
          <w:p w14:paraId="2AC67D9C" w14:textId="1AAA6BB8" w:rsidR="00DD2F2A" w:rsidRPr="00ED2CE8" w:rsidRDefault="009A4D77" w:rsidP="00C71367">
            <w:pPr>
              <w:pStyle w:val="Default"/>
              <w:numPr>
                <w:ilvl w:val="0"/>
                <w:numId w:val="47"/>
              </w:numPr>
              <w:rPr>
                <w:sz w:val="22"/>
                <w:szCs w:val="22"/>
                <w:lang w:val="fr-FR"/>
              </w:rPr>
            </w:pPr>
            <w:r w:rsidRPr="00ED2CE8">
              <w:rPr>
                <w:sz w:val="22"/>
                <w:szCs w:val="22"/>
                <w:lang w:val="fr-FR"/>
              </w:rPr>
              <w:t xml:space="preserve">Boucles de </w:t>
            </w:r>
            <w:r w:rsidR="00B65133">
              <w:rPr>
                <w:sz w:val="22"/>
                <w:szCs w:val="22"/>
                <w:lang w:val="fr-FR"/>
              </w:rPr>
              <w:t>retour d’information pour</w:t>
            </w:r>
            <w:r w:rsidRPr="00ED2CE8">
              <w:rPr>
                <w:sz w:val="22"/>
                <w:szCs w:val="22"/>
                <w:lang w:val="fr-FR"/>
              </w:rPr>
              <w:t xml:space="preserve"> tirer les </w:t>
            </w:r>
            <w:r w:rsidR="00B65133">
              <w:rPr>
                <w:sz w:val="22"/>
                <w:szCs w:val="22"/>
                <w:lang w:val="fr-FR"/>
              </w:rPr>
              <w:t>leçons</w:t>
            </w:r>
            <w:r w:rsidRPr="00ED2CE8">
              <w:rPr>
                <w:sz w:val="22"/>
                <w:szCs w:val="22"/>
                <w:lang w:val="fr-FR"/>
              </w:rPr>
              <w:t xml:space="preserve"> des expériences passées et adhésion ou participation à des groupes d'experts ou à des forums où l'échange d'expériences et le partage des connaissances peuvent être réalisés au niveau national ou international. </w:t>
            </w:r>
          </w:p>
        </w:tc>
      </w:tr>
      <w:tr w:rsidR="00DD2F2A" w:rsidRPr="00A70B0E" w14:paraId="2A1EB877" w14:textId="77777777" w:rsidTr="00E03664">
        <w:trPr>
          <w:trHeight w:val="526"/>
        </w:trPr>
        <w:tc>
          <w:tcPr>
            <w:tcW w:w="10201" w:type="dxa"/>
          </w:tcPr>
          <w:p w14:paraId="35D0E645" w14:textId="0B26E23C" w:rsidR="00DD2F2A" w:rsidRPr="00A70B0E" w:rsidRDefault="00DD2F2A" w:rsidP="00DD2F2A">
            <w:pPr>
              <w:rPr>
                <w:b/>
              </w:rPr>
            </w:pPr>
            <w:r w:rsidRPr="00A70B0E">
              <w:rPr>
                <w:b/>
              </w:rPr>
              <w:t xml:space="preserve">Conclusion </w:t>
            </w:r>
            <w:r w:rsidRPr="00A70B0E">
              <w:t xml:space="preserve">: </w:t>
            </w:r>
            <w:sdt>
              <w:sdtPr>
                <w:rPr>
                  <w:rFonts w:cstheme="minorHAnsi"/>
                  <w:lang w:val="fr-FR"/>
                </w:rPr>
                <w:id w:val="580025876"/>
                <w:placeholder>
                  <w:docPart w:val="4A06D01C69404089B7C37D6B1AB50704"/>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DD2F2A" w:rsidRPr="00A70B0E" w14:paraId="3938083E" w14:textId="77777777" w:rsidTr="00E03664">
        <w:trPr>
          <w:trHeight w:val="526"/>
        </w:trPr>
        <w:tc>
          <w:tcPr>
            <w:tcW w:w="10201" w:type="dxa"/>
          </w:tcPr>
          <w:p w14:paraId="4B8144C5" w14:textId="77777777" w:rsidR="00DD2F2A" w:rsidRPr="00A70B0E" w:rsidRDefault="00DD2F2A" w:rsidP="00DD2F2A">
            <w:pPr>
              <w:rPr>
                <w:b/>
              </w:rPr>
            </w:pPr>
            <w:r w:rsidRPr="00A70B0E">
              <w:rPr>
                <w:b/>
              </w:rPr>
              <w:t>Analyse qualitative</w:t>
            </w:r>
          </w:p>
        </w:tc>
      </w:tr>
      <w:tr w:rsidR="00DD2F2A" w:rsidRPr="00A70B0E" w14:paraId="7CCBEFD1" w14:textId="77777777" w:rsidTr="00E03664">
        <w:trPr>
          <w:trHeight w:val="526"/>
        </w:trPr>
        <w:tc>
          <w:tcPr>
            <w:tcW w:w="10201" w:type="dxa"/>
          </w:tcPr>
          <w:p w14:paraId="35A101B9" w14:textId="77777777" w:rsidR="00DD2F2A" w:rsidRPr="00A70B0E" w:rsidRDefault="00DD2F2A" w:rsidP="00DD2F2A">
            <w:pPr>
              <w:rPr>
                <w:b/>
              </w:rPr>
            </w:pPr>
            <w:r w:rsidRPr="00A70B0E">
              <w:rPr>
                <w:b/>
              </w:rPr>
              <w:t>Analyse de l'écart</w:t>
            </w:r>
          </w:p>
        </w:tc>
      </w:tr>
      <w:tr w:rsidR="00DD2F2A" w:rsidRPr="00A70B0E" w14:paraId="6C4DA4B2" w14:textId="77777777" w:rsidTr="00E03664">
        <w:trPr>
          <w:trHeight w:val="526"/>
        </w:trPr>
        <w:tc>
          <w:tcPr>
            <w:tcW w:w="10201" w:type="dxa"/>
          </w:tcPr>
          <w:p w14:paraId="36BC2E6C" w14:textId="77777777" w:rsidR="00DD2F2A" w:rsidRPr="00A70B0E" w:rsidRDefault="00DD2F2A" w:rsidP="00DD2F2A">
            <w:pPr>
              <w:rPr>
                <w:b/>
              </w:rPr>
            </w:pPr>
            <w:r w:rsidRPr="00A70B0E">
              <w:rPr>
                <w:b/>
              </w:rPr>
              <w:t>Recommandation</w:t>
            </w:r>
          </w:p>
        </w:tc>
      </w:tr>
    </w:tbl>
    <w:p w14:paraId="30C9DAF0" w14:textId="77777777" w:rsidR="00DD2F2A" w:rsidRDefault="00DD2F2A" w:rsidP="00DD2F2A"/>
    <w:p w14:paraId="6EC3DBD1" w14:textId="76865DCE" w:rsidR="00DD2F2A" w:rsidRPr="00DD2F2A" w:rsidRDefault="00DD2F2A" w:rsidP="004752E0">
      <w:pPr>
        <w:tabs>
          <w:tab w:val="left" w:pos="1010"/>
        </w:tabs>
        <w:sectPr w:rsidR="00DD2F2A" w:rsidRPr="00DD2F2A" w:rsidSect="00AE0755">
          <w:headerReference w:type="default" r:id="rId19"/>
          <w:footerReference w:type="even" r:id="rId20"/>
          <w:footerReference w:type="default" r:id="rId21"/>
          <w:headerReference w:type="first" r:id="rId22"/>
          <w:footerReference w:type="first" r:id="rId23"/>
          <w:pgSz w:w="11906" w:h="16838" w:code="9"/>
          <w:pgMar w:top="720" w:right="720" w:bottom="720" w:left="720" w:header="680" w:footer="720" w:gutter="0"/>
          <w:pgNumType w:start="0"/>
          <w:cols w:space="720"/>
          <w:titlePg/>
          <w:docGrid w:linePitch="299"/>
        </w:sectPr>
      </w:pPr>
    </w:p>
    <w:p w14:paraId="31367F02" w14:textId="1C1305C8" w:rsidR="004E0E2B" w:rsidRPr="00ED2CE8" w:rsidRDefault="004E0E2B" w:rsidP="00FA08B0">
      <w:pPr>
        <w:pStyle w:val="Heading2"/>
        <w:spacing w:before="0" w:after="0" w:line="360" w:lineRule="auto"/>
        <w:rPr>
          <w:sz w:val="40"/>
          <w:szCs w:val="40"/>
          <w:lang w:val="fr-FR"/>
        </w:rPr>
      </w:pPr>
      <w:r w:rsidRPr="00ED2CE8">
        <w:rPr>
          <w:sz w:val="40"/>
          <w:szCs w:val="40"/>
          <w:lang w:val="fr-FR"/>
        </w:rPr>
        <w:lastRenderedPageBreak/>
        <w:t xml:space="preserve">Pilier III. </w:t>
      </w:r>
      <w:r w:rsidR="000145BC" w:rsidRPr="00ED2CE8">
        <w:rPr>
          <w:sz w:val="40"/>
          <w:szCs w:val="40"/>
          <w:lang w:val="fr-FR"/>
        </w:rPr>
        <w:t>Opérations de passation de marchés publics et pratiques de marché</w:t>
      </w:r>
    </w:p>
    <w:p w14:paraId="12B333D7" w14:textId="0639BC0A" w:rsidR="004E0E2B" w:rsidRPr="00ED2CE8" w:rsidRDefault="00FA08B0" w:rsidP="00FA08B0">
      <w:pPr>
        <w:rPr>
          <w:bCs/>
          <w:sz w:val="32"/>
          <w:szCs w:val="32"/>
          <w:lang w:val="fr-FR"/>
        </w:rPr>
      </w:pPr>
      <w:r w:rsidRPr="00ED2CE8">
        <w:rPr>
          <w:bCs/>
          <w:sz w:val="32"/>
          <w:szCs w:val="32"/>
          <w:lang w:val="fr-FR"/>
        </w:rPr>
        <w:t>Indicateur PPP</w:t>
      </w:r>
      <w:r w:rsidR="000145BC" w:rsidRPr="00ED2CE8">
        <w:rPr>
          <w:bCs/>
          <w:sz w:val="32"/>
          <w:szCs w:val="32"/>
          <w:lang w:val="fr-FR"/>
        </w:rPr>
        <w:t xml:space="preserve"> 7</w:t>
      </w:r>
      <w:r w:rsidRPr="00ED2CE8">
        <w:rPr>
          <w:bCs/>
          <w:sz w:val="32"/>
          <w:szCs w:val="32"/>
          <w:lang w:val="fr-FR"/>
        </w:rPr>
        <w:t xml:space="preserve">. </w:t>
      </w:r>
      <w:r w:rsidR="000145BC" w:rsidRPr="00ED2CE8">
        <w:rPr>
          <w:bCs/>
          <w:sz w:val="32"/>
          <w:szCs w:val="32"/>
          <w:lang w:val="fr-FR"/>
        </w:rPr>
        <w:t xml:space="preserve">Les pratiques PPP </w:t>
      </w:r>
      <w:r w:rsidR="004C5DE4">
        <w:rPr>
          <w:bCs/>
          <w:sz w:val="32"/>
          <w:szCs w:val="32"/>
          <w:lang w:val="fr-FR"/>
        </w:rPr>
        <w:t>atteignent</w:t>
      </w:r>
      <w:r w:rsidR="000145BC" w:rsidRPr="00ED2CE8">
        <w:rPr>
          <w:bCs/>
          <w:sz w:val="32"/>
          <w:szCs w:val="32"/>
          <w:lang w:val="fr-FR"/>
        </w:rPr>
        <w:t xml:space="preserve"> les objectifs fixés</w:t>
      </w:r>
    </w:p>
    <w:tbl>
      <w:tblPr>
        <w:tblStyle w:val="GridTable1Light-Accent3"/>
        <w:tblW w:w="10060" w:type="dxa"/>
        <w:tblLook w:val="0000" w:firstRow="0" w:lastRow="0" w:firstColumn="0" w:lastColumn="0" w:noHBand="0" w:noVBand="0"/>
      </w:tblPr>
      <w:tblGrid>
        <w:gridCol w:w="10060"/>
      </w:tblGrid>
      <w:tr w:rsidR="006E065A" w:rsidRPr="003430BB" w14:paraId="3DB9567F" w14:textId="77777777" w:rsidTr="00FA08B0">
        <w:trPr>
          <w:trHeight w:val="299"/>
        </w:trPr>
        <w:tc>
          <w:tcPr>
            <w:tcW w:w="10060" w:type="dxa"/>
            <w:shd w:val="clear" w:color="auto" w:fill="5ACBF8" w:themeFill="accent3" w:themeFillTint="99"/>
          </w:tcPr>
          <w:p w14:paraId="54E83B64" w14:textId="73A3E3DE" w:rsidR="006E065A" w:rsidRPr="00ED2CE8" w:rsidRDefault="006E065A" w:rsidP="006E065A">
            <w:pPr>
              <w:jc w:val="center"/>
              <w:rPr>
                <w:rFonts w:cstheme="minorHAnsi"/>
                <w:b/>
                <w:lang w:val="fr-FR"/>
              </w:rPr>
            </w:pPr>
            <w:r w:rsidRPr="00ED2CE8">
              <w:rPr>
                <w:rFonts w:cstheme="minorHAnsi"/>
                <w:b/>
                <w:lang w:val="fr-FR"/>
              </w:rPr>
              <w:t>Indicateur subsidiaire</w:t>
            </w:r>
            <w:r w:rsidR="000145BC" w:rsidRPr="00ED2CE8">
              <w:rPr>
                <w:rFonts w:cstheme="minorHAnsi"/>
                <w:b/>
                <w:lang w:val="fr-FR"/>
              </w:rPr>
              <w:t xml:space="preserve"> 7</w:t>
            </w:r>
            <w:r w:rsidRPr="00ED2CE8">
              <w:rPr>
                <w:rFonts w:cstheme="minorHAnsi"/>
                <w:b/>
                <w:lang w:val="fr-FR"/>
              </w:rPr>
              <w:t xml:space="preserve">(a) </w:t>
            </w:r>
          </w:p>
          <w:p w14:paraId="68D49086" w14:textId="6FEF8FF7" w:rsidR="006E065A" w:rsidRPr="00ED2CE8" w:rsidRDefault="000145BC" w:rsidP="00A82191">
            <w:pPr>
              <w:tabs>
                <w:tab w:val="left" w:pos="8138"/>
              </w:tabs>
              <w:spacing w:line="0" w:lineRule="atLeast"/>
              <w:jc w:val="center"/>
              <w:rPr>
                <w:rFonts w:cstheme="minorHAnsi"/>
                <w:b/>
                <w:lang w:val="fr-FR"/>
              </w:rPr>
            </w:pPr>
            <w:r w:rsidRPr="00ED2CE8">
              <w:rPr>
                <w:rFonts w:cstheme="minorHAnsi"/>
                <w:b/>
                <w:bCs/>
                <w:lang w:val="fr-FR"/>
              </w:rPr>
              <w:t xml:space="preserve">Prise de décision et planification </w:t>
            </w:r>
          </w:p>
        </w:tc>
      </w:tr>
      <w:tr w:rsidR="006E065A" w:rsidRPr="003430BB" w14:paraId="7328B150" w14:textId="77777777" w:rsidTr="00FA08B0">
        <w:trPr>
          <w:trHeight w:val="299"/>
        </w:trPr>
        <w:tc>
          <w:tcPr>
            <w:tcW w:w="10060" w:type="dxa"/>
            <w:shd w:val="clear" w:color="auto" w:fill="C7EDFC" w:themeFill="accent3" w:themeFillTint="33"/>
          </w:tcPr>
          <w:p w14:paraId="5DB1C7DE" w14:textId="15CC46FD" w:rsidR="000145BC" w:rsidRPr="00A70B0E" w:rsidRDefault="006E065A" w:rsidP="000145BC">
            <w:pPr>
              <w:rPr>
                <w:rFonts w:cstheme="minorHAnsi"/>
                <w:b/>
              </w:rPr>
            </w:pPr>
            <w:r w:rsidRPr="00A70B0E">
              <w:rPr>
                <w:rFonts w:cstheme="minorHAnsi"/>
                <w:b/>
              </w:rPr>
              <w:t>Critère d'évaluation</w:t>
            </w:r>
            <w:r w:rsidR="000145BC" w:rsidRPr="00A70B0E">
              <w:rPr>
                <w:rFonts w:cstheme="minorHAnsi"/>
                <w:b/>
              </w:rPr>
              <w:t xml:space="preserve"> 7</w:t>
            </w:r>
            <w:r w:rsidR="00FA08B0" w:rsidRPr="00A70B0E">
              <w:rPr>
                <w:rFonts w:cstheme="minorHAnsi"/>
                <w:b/>
              </w:rPr>
              <w:t>(a)</w:t>
            </w:r>
            <w:r w:rsidRPr="00A70B0E">
              <w:rPr>
                <w:rFonts w:cstheme="minorHAnsi"/>
                <w:b/>
              </w:rPr>
              <w:t>(a) :</w:t>
            </w:r>
          </w:p>
          <w:p w14:paraId="71C379E8" w14:textId="60ADB038" w:rsidR="006E065A" w:rsidRPr="00ED2CE8" w:rsidRDefault="000145BC" w:rsidP="00C71367">
            <w:pPr>
              <w:pStyle w:val="Default"/>
              <w:numPr>
                <w:ilvl w:val="0"/>
                <w:numId w:val="48"/>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décisions et les structures en matière de PPP sont cohérentes </w:t>
            </w:r>
            <w:r w:rsidR="004C5DE4">
              <w:rPr>
                <w:rFonts w:asciiTheme="minorHAnsi" w:hAnsiTheme="minorHAnsi" w:cstheme="minorHAnsi"/>
                <w:sz w:val="22"/>
                <w:szCs w:val="22"/>
                <w:lang w:val="fr-FR"/>
              </w:rPr>
              <w:t xml:space="preserve">et alignées sur </w:t>
            </w:r>
            <w:r w:rsidRPr="00ED2CE8">
              <w:rPr>
                <w:rFonts w:asciiTheme="minorHAnsi" w:hAnsiTheme="minorHAnsi" w:cstheme="minorHAnsi"/>
                <w:sz w:val="22"/>
                <w:szCs w:val="22"/>
                <w:lang w:val="fr-FR"/>
              </w:rPr>
              <w:t xml:space="preserve">les politiques d'investissement et </w:t>
            </w:r>
            <w:r w:rsidR="004C5DE4">
              <w:rPr>
                <w:rFonts w:asciiTheme="minorHAnsi" w:hAnsiTheme="minorHAnsi" w:cstheme="minorHAnsi"/>
                <w:sz w:val="22"/>
                <w:szCs w:val="22"/>
                <w:lang w:val="fr-FR"/>
              </w:rPr>
              <w:t>les politiques budgétaires.</w:t>
            </w:r>
            <w:r w:rsidRPr="00ED2CE8">
              <w:rPr>
                <w:rFonts w:asciiTheme="minorHAnsi" w:hAnsiTheme="minorHAnsi" w:cstheme="minorHAnsi"/>
                <w:sz w:val="22"/>
                <w:szCs w:val="22"/>
                <w:lang w:val="fr-FR"/>
              </w:rPr>
              <w:t xml:space="preserve"> </w:t>
            </w:r>
          </w:p>
        </w:tc>
      </w:tr>
      <w:tr w:rsidR="006E065A" w:rsidRPr="00A70B0E" w14:paraId="26A69D16" w14:textId="77777777" w:rsidTr="00FA08B0">
        <w:trPr>
          <w:trHeight w:val="366"/>
        </w:trPr>
        <w:tc>
          <w:tcPr>
            <w:tcW w:w="10060" w:type="dxa"/>
          </w:tcPr>
          <w:p w14:paraId="25AE3150" w14:textId="79C3DC1A" w:rsidR="006E065A" w:rsidRPr="00A70B0E" w:rsidRDefault="006E065A" w:rsidP="004E0E2B">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968474449"/>
                <w:placeholder>
                  <w:docPart w:val="0360229294F747D5ACB62794453AC64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6E065A" w:rsidRPr="00A70B0E" w14:paraId="51E76BD3" w14:textId="77777777" w:rsidTr="00FA08B0">
        <w:trPr>
          <w:trHeight w:val="770"/>
        </w:trPr>
        <w:tc>
          <w:tcPr>
            <w:tcW w:w="10060" w:type="dxa"/>
          </w:tcPr>
          <w:p w14:paraId="57A78D5F" w14:textId="77777777" w:rsidR="006E065A" w:rsidRPr="00A70B0E" w:rsidRDefault="006E065A" w:rsidP="004E0E2B">
            <w:pPr>
              <w:rPr>
                <w:rFonts w:cstheme="minorHAnsi"/>
                <w:b/>
              </w:rPr>
            </w:pPr>
            <w:r w:rsidRPr="00A70B0E">
              <w:rPr>
                <w:rFonts w:cstheme="minorHAnsi"/>
                <w:b/>
              </w:rPr>
              <w:t>Analyse qualitative</w:t>
            </w:r>
          </w:p>
        </w:tc>
      </w:tr>
      <w:tr w:rsidR="006E065A" w:rsidRPr="00A70B0E" w14:paraId="407222E1" w14:textId="77777777" w:rsidTr="00FA08B0">
        <w:trPr>
          <w:trHeight w:val="856"/>
        </w:trPr>
        <w:tc>
          <w:tcPr>
            <w:tcW w:w="10060" w:type="dxa"/>
          </w:tcPr>
          <w:p w14:paraId="4FBDD3C6" w14:textId="77777777" w:rsidR="006E065A" w:rsidRPr="00A70B0E" w:rsidRDefault="006E065A" w:rsidP="004E0E2B">
            <w:pPr>
              <w:rPr>
                <w:rFonts w:cstheme="minorHAnsi"/>
                <w:b/>
              </w:rPr>
            </w:pPr>
            <w:r w:rsidRPr="00A70B0E">
              <w:rPr>
                <w:rFonts w:cstheme="minorHAnsi"/>
                <w:b/>
              </w:rPr>
              <w:t>Analyse des écarts</w:t>
            </w:r>
          </w:p>
        </w:tc>
      </w:tr>
      <w:tr w:rsidR="006E065A" w:rsidRPr="00A70B0E" w14:paraId="3A67A8C2" w14:textId="77777777" w:rsidTr="00FA08B0">
        <w:trPr>
          <w:trHeight w:val="526"/>
        </w:trPr>
        <w:tc>
          <w:tcPr>
            <w:tcW w:w="10060" w:type="dxa"/>
          </w:tcPr>
          <w:p w14:paraId="1E338AFC" w14:textId="77777777" w:rsidR="006E065A" w:rsidRPr="00A70B0E" w:rsidRDefault="006E065A" w:rsidP="004E0E2B">
            <w:pPr>
              <w:rPr>
                <w:rFonts w:cstheme="minorHAnsi"/>
                <w:b/>
              </w:rPr>
            </w:pPr>
            <w:r w:rsidRPr="00A70B0E">
              <w:rPr>
                <w:rFonts w:cstheme="minorHAnsi"/>
                <w:b/>
              </w:rPr>
              <w:t>Recommandation</w:t>
            </w:r>
          </w:p>
        </w:tc>
      </w:tr>
      <w:tr w:rsidR="008112B7" w:rsidRPr="003430BB" w14:paraId="0C8E8AEF" w14:textId="77777777" w:rsidTr="008112B7">
        <w:trPr>
          <w:trHeight w:val="526"/>
        </w:trPr>
        <w:tc>
          <w:tcPr>
            <w:tcW w:w="10060" w:type="dxa"/>
            <w:shd w:val="clear" w:color="auto" w:fill="C7EDFC" w:themeFill="accent3" w:themeFillTint="33"/>
          </w:tcPr>
          <w:p w14:paraId="7F1334F8" w14:textId="2226947E" w:rsidR="000145BC" w:rsidRPr="00A70B0E" w:rsidRDefault="008112B7" w:rsidP="000145BC">
            <w:pPr>
              <w:rPr>
                <w:rFonts w:cstheme="minorHAnsi"/>
                <w:b/>
              </w:rPr>
            </w:pPr>
            <w:r w:rsidRPr="00A70B0E">
              <w:rPr>
                <w:rFonts w:cstheme="minorHAnsi"/>
                <w:b/>
              </w:rPr>
              <w:t>Critère d'évaluation</w:t>
            </w:r>
            <w:r w:rsidR="000145BC" w:rsidRPr="00A70B0E">
              <w:rPr>
                <w:rFonts w:cstheme="minorHAnsi"/>
                <w:b/>
              </w:rPr>
              <w:t xml:space="preserve"> 7</w:t>
            </w:r>
            <w:r w:rsidRPr="00A70B0E">
              <w:rPr>
                <w:rFonts w:cstheme="minorHAnsi"/>
                <w:b/>
              </w:rPr>
              <w:t>(a)(b) :</w:t>
            </w:r>
          </w:p>
          <w:p w14:paraId="6DC72976" w14:textId="1E671FE6" w:rsidR="008112B7" w:rsidRPr="00ED2CE8" w:rsidRDefault="000145BC" w:rsidP="00C71367">
            <w:pPr>
              <w:pStyle w:val="Default"/>
              <w:numPr>
                <w:ilvl w:val="0"/>
                <w:numId w:val="49"/>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L'analyse de </w:t>
            </w:r>
            <w:r w:rsidR="004C5DE4">
              <w:rPr>
                <w:rFonts w:asciiTheme="minorHAnsi" w:hAnsiTheme="minorHAnsi" w:cstheme="minorHAnsi"/>
                <w:sz w:val="22"/>
                <w:szCs w:val="22"/>
                <w:lang w:val="fr-FR"/>
              </w:rPr>
              <w:t xml:space="preserve">la </w:t>
            </w:r>
            <w:r w:rsidRPr="00ED2CE8">
              <w:rPr>
                <w:rFonts w:asciiTheme="minorHAnsi" w:hAnsiTheme="minorHAnsi" w:cstheme="minorHAnsi"/>
                <w:sz w:val="22"/>
                <w:szCs w:val="22"/>
                <w:lang w:val="fr-FR"/>
              </w:rPr>
              <w:t>faisabilité financière et économique, l'identification des risques et l'étude de marché guident l'identification des structures optimales</w:t>
            </w:r>
            <w:r w:rsidR="004C5DE4">
              <w:rPr>
                <w:rFonts w:asciiTheme="minorHAnsi" w:hAnsiTheme="minorHAnsi" w:cstheme="minorHAnsi"/>
                <w:sz w:val="22"/>
                <w:szCs w:val="22"/>
                <w:lang w:val="fr-FR"/>
              </w:rPr>
              <w:t xml:space="preserve"> de PPP</w:t>
            </w:r>
            <w:r w:rsidRPr="00ED2CE8">
              <w:rPr>
                <w:rFonts w:asciiTheme="minorHAnsi" w:hAnsiTheme="minorHAnsi" w:cstheme="minorHAnsi"/>
                <w:sz w:val="22"/>
                <w:szCs w:val="22"/>
                <w:lang w:val="fr-FR"/>
              </w:rPr>
              <w:t xml:space="preserve">. </w:t>
            </w:r>
          </w:p>
        </w:tc>
      </w:tr>
      <w:tr w:rsidR="008112B7" w:rsidRPr="00A70B0E" w14:paraId="6732739C" w14:textId="77777777" w:rsidTr="00FA08B0">
        <w:trPr>
          <w:trHeight w:val="526"/>
        </w:trPr>
        <w:tc>
          <w:tcPr>
            <w:tcW w:w="10060" w:type="dxa"/>
          </w:tcPr>
          <w:p w14:paraId="08E22858" w14:textId="31877362"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390852233"/>
                <w:placeholder>
                  <w:docPart w:val="1E56F531D8934D598817F5028DF4630C"/>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0496EC47" w14:textId="77777777" w:rsidTr="00FA08B0">
        <w:trPr>
          <w:trHeight w:val="526"/>
        </w:trPr>
        <w:tc>
          <w:tcPr>
            <w:tcW w:w="10060" w:type="dxa"/>
          </w:tcPr>
          <w:p w14:paraId="4D31A515" w14:textId="3C62C766" w:rsidR="008112B7" w:rsidRPr="00A70B0E" w:rsidRDefault="008112B7" w:rsidP="008112B7">
            <w:pPr>
              <w:rPr>
                <w:rFonts w:cstheme="minorHAnsi"/>
                <w:b/>
              </w:rPr>
            </w:pPr>
            <w:r w:rsidRPr="00A70B0E">
              <w:rPr>
                <w:rFonts w:cstheme="minorHAnsi"/>
                <w:b/>
              </w:rPr>
              <w:t>Analyse qualitative</w:t>
            </w:r>
          </w:p>
        </w:tc>
      </w:tr>
      <w:tr w:rsidR="008112B7" w:rsidRPr="00A70B0E" w14:paraId="236BE6DA" w14:textId="77777777" w:rsidTr="00FA08B0">
        <w:trPr>
          <w:trHeight w:val="526"/>
        </w:trPr>
        <w:tc>
          <w:tcPr>
            <w:tcW w:w="10060" w:type="dxa"/>
          </w:tcPr>
          <w:p w14:paraId="7B486587" w14:textId="348861FB" w:rsidR="008112B7" w:rsidRPr="00A70B0E" w:rsidRDefault="008112B7" w:rsidP="008112B7">
            <w:pPr>
              <w:rPr>
                <w:rFonts w:cstheme="minorHAnsi"/>
                <w:b/>
              </w:rPr>
            </w:pPr>
            <w:r w:rsidRPr="00A70B0E">
              <w:rPr>
                <w:rFonts w:cstheme="minorHAnsi"/>
                <w:b/>
              </w:rPr>
              <w:t>Analyse des écarts</w:t>
            </w:r>
          </w:p>
        </w:tc>
      </w:tr>
      <w:tr w:rsidR="008112B7" w:rsidRPr="00A70B0E" w14:paraId="500C09D1" w14:textId="77777777" w:rsidTr="00FA08B0">
        <w:trPr>
          <w:trHeight w:val="526"/>
        </w:trPr>
        <w:tc>
          <w:tcPr>
            <w:tcW w:w="10060" w:type="dxa"/>
          </w:tcPr>
          <w:p w14:paraId="44537067" w14:textId="6F23B06C" w:rsidR="008112B7" w:rsidRPr="00A70B0E" w:rsidRDefault="008112B7" w:rsidP="008112B7">
            <w:pPr>
              <w:rPr>
                <w:rFonts w:cstheme="minorHAnsi"/>
                <w:b/>
              </w:rPr>
            </w:pPr>
            <w:r w:rsidRPr="00A70B0E">
              <w:rPr>
                <w:rFonts w:cstheme="minorHAnsi"/>
                <w:b/>
              </w:rPr>
              <w:t>Recommandation</w:t>
            </w:r>
          </w:p>
        </w:tc>
      </w:tr>
      <w:tr w:rsidR="008112B7" w:rsidRPr="003430BB" w14:paraId="212A523D" w14:textId="77777777" w:rsidTr="00FA08B0">
        <w:trPr>
          <w:trHeight w:val="526"/>
        </w:trPr>
        <w:tc>
          <w:tcPr>
            <w:tcW w:w="10060" w:type="dxa"/>
            <w:shd w:val="clear" w:color="auto" w:fill="C7EDFC" w:themeFill="accent3" w:themeFillTint="33"/>
          </w:tcPr>
          <w:p w14:paraId="2F81807E" w14:textId="7C205510" w:rsidR="000145BC" w:rsidRPr="00A70B0E" w:rsidRDefault="008112B7" w:rsidP="000145BC">
            <w:pPr>
              <w:rPr>
                <w:rFonts w:cstheme="minorHAnsi"/>
                <w:b/>
              </w:rPr>
            </w:pPr>
            <w:r w:rsidRPr="00A70B0E">
              <w:rPr>
                <w:rFonts w:cstheme="minorHAnsi"/>
                <w:b/>
              </w:rPr>
              <w:t>Critère d'évaluation</w:t>
            </w:r>
            <w:r w:rsidR="000145BC" w:rsidRPr="00A70B0E">
              <w:rPr>
                <w:rFonts w:cstheme="minorHAnsi"/>
                <w:b/>
              </w:rPr>
              <w:t xml:space="preserve"> 7</w:t>
            </w:r>
            <w:r w:rsidRPr="00A70B0E">
              <w:rPr>
                <w:rFonts w:cstheme="minorHAnsi"/>
                <w:b/>
              </w:rPr>
              <w:t>(a)(c) :</w:t>
            </w:r>
          </w:p>
          <w:p w14:paraId="064BB34D" w14:textId="753C4FE4" w:rsidR="008112B7" w:rsidRPr="00ED2CE8" w:rsidRDefault="000145BC" w:rsidP="00C71367">
            <w:pPr>
              <w:pStyle w:val="Default"/>
              <w:numPr>
                <w:ilvl w:val="0"/>
                <w:numId w:val="50"/>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exigences et les résultats </w:t>
            </w:r>
            <w:r w:rsidR="004C5DE4">
              <w:rPr>
                <w:rFonts w:asciiTheme="minorHAnsi" w:hAnsiTheme="minorHAnsi" w:cstheme="minorHAnsi"/>
                <w:sz w:val="22"/>
                <w:szCs w:val="22"/>
                <w:lang w:val="fr-FR"/>
              </w:rPr>
              <w:t>souhaités</w:t>
            </w:r>
            <w:r w:rsidRPr="00ED2CE8">
              <w:rPr>
                <w:rFonts w:asciiTheme="minorHAnsi" w:hAnsiTheme="minorHAnsi" w:cstheme="minorHAnsi"/>
                <w:sz w:val="22"/>
                <w:szCs w:val="22"/>
                <w:lang w:val="fr-FR"/>
              </w:rPr>
              <w:t xml:space="preserve"> des contrats PPP sont clairement définis. </w:t>
            </w:r>
          </w:p>
        </w:tc>
      </w:tr>
      <w:tr w:rsidR="008112B7" w:rsidRPr="00A70B0E" w14:paraId="2F1D0F3B" w14:textId="77777777" w:rsidTr="00FA08B0">
        <w:trPr>
          <w:trHeight w:val="526"/>
        </w:trPr>
        <w:tc>
          <w:tcPr>
            <w:tcW w:w="10060" w:type="dxa"/>
          </w:tcPr>
          <w:p w14:paraId="27F64E0D" w14:textId="759F501F"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341086656"/>
                <w:placeholder>
                  <w:docPart w:val="4F708667DFBB4ABABE5F6C4AA9374C0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1BA9A055" w14:textId="77777777" w:rsidTr="00FA08B0">
        <w:trPr>
          <w:trHeight w:val="526"/>
        </w:trPr>
        <w:tc>
          <w:tcPr>
            <w:tcW w:w="10060" w:type="dxa"/>
          </w:tcPr>
          <w:p w14:paraId="77874687"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23FD6D05" w14:textId="77777777" w:rsidTr="00FA08B0">
        <w:trPr>
          <w:trHeight w:val="526"/>
        </w:trPr>
        <w:tc>
          <w:tcPr>
            <w:tcW w:w="10060" w:type="dxa"/>
          </w:tcPr>
          <w:p w14:paraId="7200CE76"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59C927A5" w14:textId="77777777" w:rsidTr="00FA08B0">
        <w:trPr>
          <w:trHeight w:val="526"/>
        </w:trPr>
        <w:tc>
          <w:tcPr>
            <w:tcW w:w="10060" w:type="dxa"/>
          </w:tcPr>
          <w:p w14:paraId="1F494AD9" w14:textId="77777777" w:rsidR="008112B7" w:rsidRPr="00A70B0E" w:rsidRDefault="008112B7" w:rsidP="008112B7">
            <w:pPr>
              <w:rPr>
                <w:rFonts w:cstheme="minorHAnsi"/>
                <w:b/>
              </w:rPr>
            </w:pPr>
            <w:r w:rsidRPr="00A70B0E">
              <w:rPr>
                <w:rFonts w:cstheme="minorHAnsi"/>
                <w:b/>
              </w:rPr>
              <w:t>Recommandation</w:t>
            </w:r>
          </w:p>
        </w:tc>
      </w:tr>
      <w:tr w:rsidR="008112B7" w:rsidRPr="003430BB" w14:paraId="325AFBEE" w14:textId="77777777" w:rsidTr="00FA08B0">
        <w:trPr>
          <w:trHeight w:val="299"/>
        </w:trPr>
        <w:tc>
          <w:tcPr>
            <w:tcW w:w="10060" w:type="dxa"/>
            <w:shd w:val="clear" w:color="auto" w:fill="5ACBF8" w:themeFill="accent3" w:themeFillTint="99"/>
          </w:tcPr>
          <w:p w14:paraId="32091ACD" w14:textId="6EAC8B13" w:rsidR="008112B7" w:rsidRPr="00ED2CE8" w:rsidRDefault="008112B7" w:rsidP="008112B7">
            <w:pPr>
              <w:jc w:val="center"/>
              <w:rPr>
                <w:rFonts w:cstheme="minorHAnsi"/>
                <w:b/>
                <w:lang w:val="fr-FR"/>
              </w:rPr>
            </w:pPr>
            <w:r w:rsidRPr="00ED2CE8">
              <w:rPr>
                <w:rFonts w:cstheme="minorHAnsi"/>
                <w:b/>
                <w:lang w:val="fr-FR"/>
              </w:rPr>
              <w:t>Indicateur subsidiaire</w:t>
            </w:r>
            <w:r w:rsidR="000145BC" w:rsidRPr="00ED2CE8">
              <w:rPr>
                <w:rFonts w:cstheme="minorHAnsi"/>
                <w:b/>
                <w:lang w:val="fr-FR"/>
              </w:rPr>
              <w:t xml:space="preserve"> 7</w:t>
            </w:r>
            <w:r w:rsidRPr="00ED2CE8">
              <w:rPr>
                <w:rFonts w:cstheme="minorHAnsi"/>
                <w:b/>
                <w:lang w:val="fr-FR"/>
              </w:rPr>
              <w:t xml:space="preserve">(b) </w:t>
            </w:r>
          </w:p>
          <w:p w14:paraId="7431B789" w14:textId="3C7EE39D" w:rsidR="008112B7" w:rsidRPr="00ED2CE8" w:rsidRDefault="000145BC" w:rsidP="008112B7">
            <w:pPr>
              <w:jc w:val="center"/>
              <w:rPr>
                <w:rFonts w:cstheme="minorHAnsi"/>
                <w:lang w:val="fr-FR"/>
              </w:rPr>
            </w:pPr>
            <w:r w:rsidRPr="00ED2CE8">
              <w:rPr>
                <w:rFonts w:cstheme="minorHAnsi"/>
                <w:b/>
                <w:bCs/>
                <w:lang w:val="fr-FR"/>
              </w:rPr>
              <w:t xml:space="preserve">Sélection et passation de </w:t>
            </w:r>
            <w:r w:rsidR="004C5DE4">
              <w:rPr>
                <w:rFonts w:cstheme="minorHAnsi"/>
                <w:b/>
                <w:bCs/>
                <w:lang w:val="fr-FR"/>
              </w:rPr>
              <w:t xml:space="preserve">contrats de </w:t>
            </w:r>
            <w:r w:rsidRPr="00ED2CE8">
              <w:rPr>
                <w:rFonts w:cstheme="minorHAnsi"/>
                <w:b/>
                <w:bCs/>
                <w:lang w:val="fr-FR"/>
              </w:rPr>
              <w:t>PPP</w:t>
            </w:r>
          </w:p>
        </w:tc>
      </w:tr>
      <w:tr w:rsidR="008112B7" w:rsidRPr="003430BB" w14:paraId="088B3B21" w14:textId="77777777" w:rsidTr="00FA08B0">
        <w:trPr>
          <w:trHeight w:val="299"/>
        </w:trPr>
        <w:tc>
          <w:tcPr>
            <w:tcW w:w="10060" w:type="dxa"/>
            <w:shd w:val="clear" w:color="auto" w:fill="C7EDFC" w:themeFill="accent3" w:themeFillTint="33"/>
          </w:tcPr>
          <w:p w14:paraId="56B0E3BF" w14:textId="4280AB5D"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(b)(a) :</w:t>
            </w:r>
          </w:p>
          <w:p w14:paraId="459BE41E" w14:textId="7ED8328A" w:rsidR="008112B7" w:rsidRPr="00ED2CE8" w:rsidRDefault="006C7F1F" w:rsidP="00C71367">
            <w:pPr>
              <w:pStyle w:val="Default"/>
              <w:numPr>
                <w:ilvl w:val="0"/>
                <w:numId w:val="51"/>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méthodes de passation des marchés PPP sont choisies, documentées et justifiées conformément au cadre juridique. </w:t>
            </w:r>
          </w:p>
        </w:tc>
      </w:tr>
      <w:tr w:rsidR="008112B7" w:rsidRPr="00A70B0E" w14:paraId="43C2C94B" w14:textId="77777777" w:rsidTr="00FA08B0">
        <w:trPr>
          <w:trHeight w:val="366"/>
        </w:trPr>
        <w:tc>
          <w:tcPr>
            <w:tcW w:w="10060" w:type="dxa"/>
          </w:tcPr>
          <w:p w14:paraId="276AB587" w14:textId="645BF59A" w:rsidR="008112B7" w:rsidRPr="00A70B0E" w:rsidRDefault="008112B7" w:rsidP="008112B7">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505592800"/>
                <w:placeholder>
                  <w:docPart w:val="FC87C3C7E2F44772BB6A9D504ACA535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0A26AD7B" w14:textId="77777777" w:rsidTr="00FA08B0">
        <w:trPr>
          <w:trHeight w:val="770"/>
        </w:trPr>
        <w:tc>
          <w:tcPr>
            <w:tcW w:w="10060" w:type="dxa"/>
          </w:tcPr>
          <w:p w14:paraId="6C4E1273"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525DDB40" w14:textId="77777777" w:rsidTr="00FA08B0">
        <w:trPr>
          <w:trHeight w:val="856"/>
        </w:trPr>
        <w:tc>
          <w:tcPr>
            <w:tcW w:w="10060" w:type="dxa"/>
          </w:tcPr>
          <w:p w14:paraId="0DA01BF9" w14:textId="77777777" w:rsidR="008112B7" w:rsidRPr="00A70B0E" w:rsidRDefault="008112B7" w:rsidP="008112B7">
            <w:pPr>
              <w:rPr>
                <w:rFonts w:cstheme="minorHAnsi"/>
                <w:b/>
              </w:rPr>
            </w:pPr>
            <w:r w:rsidRPr="00A70B0E">
              <w:rPr>
                <w:rFonts w:cstheme="minorHAnsi"/>
                <w:b/>
              </w:rPr>
              <w:lastRenderedPageBreak/>
              <w:t>Analyse des écarts</w:t>
            </w:r>
          </w:p>
        </w:tc>
      </w:tr>
      <w:tr w:rsidR="008112B7" w:rsidRPr="00A70B0E" w14:paraId="3BE0D8C7" w14:textId="77777777" w:rsidTr="00FA08B0">
        <w:trPr>
          <w:trHeight w:val="526"/>
        </w:trPr>
        <w:tc>
          <w:tcPr>
            <w:tcW w:w="10060" w:type="dxa"/>
          </w:tcPr>
          <w:p w14:paraId="22128764" w14:textId="77777777" w:rsidR="008112B7" w:rsidRPr="00A70B0E" w:rsidRDefault="008112B7" w:rsidP="008112B7">
            <w:pPr>
              <w:rPr>
                <w:rFonts w:cstheme="minorHAnsi"/>
                <w:b/>
              </w:rPr>
            </w:pPr>
            <w:r w:rsidRPr="00A70B0E">
              <w:rPr>
                <w:rFonts w:cstheme="minorHAnsi"/>
                <w:b/>
              </w:rPr>
              <w:t>Recommandation</w:t>
            </w:r>
          </w:p>
        </w:tc>
      </w:tr>
      <w:tr w:rsidR="008112B7" w:rsidRPr="003430BB" w14:paraId="5A063679" w14:textId="77777777" w:rsidTr="00FA08B0">
        <w:trPr>
          <w:trHeight w:val="526"/>
        </w:trPr>
        <w:tc>
          <w:tcPr>
            <w:tcW w:w="10060" w:type="dxa"/>
            <w:shd w:val="clear" w:color="auto" w:fill="C7EDFC" w:themeFill="accent3" w:themeFillTint="33"/>
          </w:tcPr>
          <w:p w14:paraId="4190BA1F" w14:textId="5BFDD983"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(b)(b) :</w:t>
            </w:r>
          </w:p>
          <w:p w14:paraId="5A8922BB" w14:textId="33E75B03" w:rsidR="008112B7" w:rsidRPr="00ED2CE8" w:rsidRDefault="006C7F1F" w:rsidP="00C71367">
            <w:pPr>
              <w:pStyle w:val="Default"/>
              <w:numPr>
                <w:ilvl w:val="0"/>
                <w:numId w:val="52"/>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Des documents clairs et intégrés relatifs aux marchés publics PPP sont utilisés pour encourager une large participation des concurrents potentiels. </w:t>
            </w:r>
          </w:p>
        </w:tc>
      </w:tr>
      <w:tr w:rsidR="008112B7" w:rsidRPr="00A70B0E" w14:paraId="4A83438C" w14:textId="77777777" w:rsidTr="00FA08B0">
        <w:trPr>
          <w:trHeight w:val="526"/>
        </w:trPr>
        <w:tc>
          <w:tcPr>
            <w:tcW w:w="10060" w:type="dxa"/>
          </w:tcPr>
          <w:p w14:paraId="21FEE426" w14:textId="3C2D02C5"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87292685"/>
                <w:placeholder>
                  <w:docPart w:val="371194EF20CC4C058F2C34EC942B4FA6"/>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11B0F571" w14:textId="77777777" w:rsidTr="00FA08B0">
        <w:trPr>
          <w:trHeight w:val="526"/>
        </w:trPr>
        <w:tc>
          <w:tcPr>
            <w:tcW w:w="10060" w:type="dxa"/>
          </w:tcPr>
          <w:p w14:paraId="2C92AAD8"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7041DFFE" w14:textId="77777777" w:rsidTr="00FA08B0">
        <w:trPr>
          <w:trHeight w:val="526"/>
        </w:trPr>
        <w:tc>
          <w:tcPr>
            <w:tcW w:w="10060" w:type="dxa"/>
          </w:tcPr>
          <w:p w14:paraId="04C0B73A"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6249DA8D" w14:textId="77777777" w:rsidTr="00FA08B0">
        <w:trPr>
          <w:trHeight w:val="526"/>
        </w:trPr>
        <w:tc>
          <w:tcPr>
            <w:tcW w:w="10060" w:type="dxa"/>
          </w:tcPr>
          <w:p w14:paraId="36B1E924" w14:textId="77777777" w:rsidR="008112B7" w:rsidRPr="00A70B0E" w:rsidRDefault="008112B7" w:rsidP="008112B7">
            <w:pPr>
              <w:rPr>
                <w:rFonts w:cstheme="minorHAnsi"/>
                <w:b/>
              </w:rPr>
            </w:pPr>
            <w:r w:rsidRPr="00A70B0E">
              <w:rPr>
                <w:rFonts w:cstheme="minorHAnsi"/>
                <w:b/>
              </w:rPr>
              <w:t>Recommandation</w:t>
            </w:r>
          </w:p>
        </w:tc>
      </w:tr>
      <w:tr w:rsidR="008112B7" w:rsidRPr="003430BB" w14:paraId="4D24657F" w14:textId="77777777" w:rsidTr="00FA08B0">
        <w:trPr>
          <w:trHeight w:val="526"/>
        </w:trPr>
        <w:tc>
          <w:tcPr>
            <w:tcW w:w="10060" w:type="dxa"/>
            <w:shd w:val="clear" w:color="auto" w:fill="C7EDFC" w:themeFill="accent3" w:themeFillTint="33"/>
          </w:tcPr>
          <w:p w14:paraId="1136FBB3" w14:textId="2C749AFD"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(b)(c) :</w:t>
            </w:r>
          </w:p>
          <w:p w14:paraId="0A0717B0" w14:textId="739A6026" w:rsidR="008112B7" w:rsidRPr="00ED2CE8" w:rsidRDefault="006C7F1F" w:rsidP="00C71367">
            <w:pPr>
              <w:pStyle w:val="Default"/>
              <w:numPr>
                <w:ilvl w:val="0"/>
                <w:numId w:val="53"/>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procédures de soumission, de réception et d'ouverture des offres sont clairement décrites dans les documents de passation des marchés </w:t>
            </w:r>
            <w:r w:rsidR="004C5DE4">
              <w:rPr>
                <w:rFonts w:asciiTheme="minorHAnsi" w:hAnsiTheme="minorHAnsi" w:cstheme="minorHAnsi"/>
                <w:sz w:val="22"/>
                <w:szCs w:val="22"/>
                <w:lang w:val="fr-FR"/>
              </w:rPr>
              <w:t xml:space="preserve">de </w:t>
            </w:r>
            <w:r w:rsidRPr="00ED2CE8">
              <w:rPr>
                <w:rFonts w:asciiTheme="minorHAnsi" w:hAnsiTheme="minorHAnsi" w:cstheme="minorHAnsi"/>
                <w:sz w:val="22"/>
                <w:szCs w:val="22"/>
                <w:lang w:val="fr-FR"/>
              </w:rPr>
              <w:t xml:space="preserve">PPP et sont respectées. </w:t>
            </w:r>
          </w:p>
        </w:tc>
      </w:tr>
      <w:tr w:rsidR="008112B7" w:rsidRPr="00A70B0E" w14:paraId="2E8D3C3C" w14:textId="77777777" w:rsidTr="00FA08B0">
        <w:trPr>
          <w:trHeight w:val="526"/>
        </w:trPr>
        <w:tc>
          <w:tcPr>
            <w:tcW w:w="10060" w:type="dxa"/>
          </w:tcPr>
          <w:p w14:paraId="40FC6A77" w14:textId="480CC414"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641934631"/>
                <w:placeholder>
                  <w:docPart w:val="F6EEF0EE7C2F46D6BCE8596D014E04C5"/>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0153D4F6" w14:textId="77777777" w:rsidTr="00FA08B0">
        <w:trPr>
          <w:trHeight w:val="526"/>
        </w:trPr>
        <w:tc>
          <w:tcPr>
            <w:tcW w:w="10060" w:type="dxa"/>
          </w:tcPr>
          <w:p w14:paraId="07166600" w14:textId="32570EC5" w:rsidR="008112B7" w:rsidRPr="00A70B0E" w:rsidRDefault="008112B7" w:rsidP="008112B7">
            <w:pPr>
              <w:rPr>
                <w:rFonts w:cstheme="minorHAnsi"/>
                <w:b/>
              </w:rPr>
            </w:pPr>
            <w:r w:rsidRPr="00A70B0E">
              <w:rPr>
                <w:rFonts w:cstheme="minorHAnsi"/>
                <w:b/>
              </w:rPr>
              <w:t>Analyse qualitative</w:t>
            </w:r>
          </w:p>
        </w:tc>
      </w:tr>
      <w:tr w:rsidR="008112B7" w:rsidRPr="00A70B0E" w14:paraId="59840A7D" w14:textId="77777777" w:rsidTr="00FA08B0">
        <w:trPr>
          <w:trHeight w:val="526"/>
        </w:trPr>
        <w:tc>
          <w:tcPr>
            <w:tcW w:w="10060" w:type="dxa"/>
          </w:tcPr>
          <w:p w14:paraId="7A5CE9D8" w14:textId="724FC4FF" w:rsidR="008112B7" w:rsidRPr="00A70B0E" w:rsidRDefault="008112B7" w:rsidP="008112B7">
            <w:pPr>
              <w:rPr>
                <w:rFonts w:cstheme="minorHAnsi"/>
                <w:b/>
              </w:rPr>
            </w:pPr>
            <w:r w:rsidRPr="00A70B0E">
              <w:rPr>
                <w:rFonts w:cstheme="minorHAnsi"/>
                <w:b/>
              </w:rPr>
              <w:t>Analyse des écarts</w:t>
            </w:r>
          </w:p>
        </w:tc>
      </w:tr>
      <w:tr w:rsidR="008112B7" w:rsidRPr="00A70B0E" w14:paraId="499FE699" w14:textId="77777777" w:rsidTr="00FA08B0">
        <w:trPr>
          <w:trHeight w:val="526"/>
        </w:trPr>
        <w:tc>
          <w:tcPr>
            <w:tcW w:w="10060" w:type="dxa"/>
          </w:tcPr>
          <w:p w14:paraId="5D8B71F7" w14:textId="1C2C6AA1" w:rsidR="008112B7" w:rsidRPr="00A70B0E" w:rsidRDefault="008112B7" w:rsidP="008112B7">
            <w:pPr>
              <w:rPr>
                <w:rFonts w:cstheme="minorHAnsi"/>
                <w:b/>
              </w:rPr>
            </w:pPr>
            <w:r w:rsidRPr="00A70B0E">
              <w:rPr>
                <w:rFonts w:cstheme="minorHAnsi"/>
                <w:b/>
              </w:rPr>
              <w:t>Recommandation</w:t>
            </w:r>
          </w:p>
        </w:tc>
      </w:tr>
      <w:tr w:rsidR="008112B7" w:rsidRPr="003430BB" w14:paraId="0C5ED4E7" w14:textId="77777777" w:rsidTr="00FA08B0">
        <w:trPr>
          <w:trHeight w:val="299"/>
        </w:trPr>
        <w:tc>
          <w:tcPr>
            <w:tcW w:w="10060" w:type="dxa"/>
            <w:shd w:val="clear" w:color="auto" w:fill="C7EDFC" w:themeFill="accent3" w:themeFillTint="33"/>
          </w:tcPr>
          <w:p w14:paraId="16526532" w14:textId="2B11532B"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(b)(d) :</w:t>
            </w:r>
          </w:p>
          <w:p w14:paraId="295065D1" w14:textId="41055F8B" w:rsidR="008112B7" w:rsidRPr="00ED2CE8" w:rsidRDefault="006C7F1F" w:rsidP="00C71367">
            <w:pPr>
              <w:pStyle w:val="Default"/>
              <w:numPr>
                <w:ilvl w:val="0"/>
                <w:numId w:val="54"/>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Le comité d'évaluation est composé d'experts ayant une expérience dans le domain</w:t>
            </w:r>
            <w:r w:rsidR="004C5DE4">
              <w:rPr>
                <w:rFonts w:asciiTheme="minorHAnsi" w:hAnsiTheme="minorHAnsi" w:cstheme="minorHAnsi"/>
                <w:sz w:val="22"/>
                <w:szCs w:val="22"/>
                <w:lang w:val="fr-FR"/>
              </w:rPr>
              <w:t>e correspondant à l’objet de</w:t>
            </w:r>
            <w:r w:rsidRPr="00ED2CE8">
              <w:rPr>
                <w:rFonts w:asciiTheme="minorHAnsi" w:hAnsiTheme="minorHAnsi" w:cstheme="minorHAnsi"/>
                <w:sz w:val="22"/>
                <w:szCs w:val="22"/>
                <w:lang w:val="fr-FR"/>
              </w:rPr>
              <w:t xml:space="preserve"> l'appel d'offres en question, qui </w:t>
            </w:r>
            <w:r w:rsidR="004C5DE4">
              <w:rPr>
                <w:rFonts w:asciiTheme="minorHAnsi" w:hAnsiTheme="minorHAnsi" w:cstheme="minorHAnsi"/>
                <w:sz w:val="22"/>
                <w:szCs w:val="22"/>
                <w:lang w:val="fr-FR"/>
              </w:rPr>
              <w:t xml:space="preserve">peuvent </w:t>
            </w:r>
            <w:r w:rsidRPr="00ED2CE8">
              <w:rPr>
                <w:rFonts w:asciiTheme="minorHAnsi" w:hAnsiTheme="minorHAnsi" w:cstheme="minorHAnsi"/>
                <w:sz w:val="22"/>
                <w:szCs w:val="22"/>
                <w:lang w:val="fr-FR"/>
              </w:rPr>
              <w:t xml:space="preserve">évaluer les propositions de PPP.  </w:t>
            </w:r>
          </w:p>
        </w:tc>
      </w:tr>
      <w:tr w:rsidR="008112B7" w:rsidRPr="00A70B0E" w14:paraId="7BBFC622" w14:textId="77777777" w:rsidTr="00FA08B0">
        <w:trPr>
          <w:trHeight w:val="366"/>
        </w:trPr>
        <w:tc>
          <w:tcPr>
            <w:tcW w:w="10060" w:type="dxa"/>
          </w:tcPr>
          <w:p w14:paraId="64A7283E" w14:textId="284B827F" w:rsidR="008112B7" w:rsidRPr="00A70B0E" w:rsidRDefault="008112B7" w:rsidP="008112B7">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2047751236"/>
                <w:placeholder>
                  <w:docPart w:val="3B44C660789F429588DF0244DCB08431"/>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170B5134" w14:textId="77777777" w:rsidTr="00FA08B0">
        <w:trPr>
          <w:trHeight w:val="770"/>
        </w:trPr>
        <w:tc>
          <w:tcPr>
            <w:tcW w:w="10060" w:type="dxa"/>
          </w:tcPr>
          <w:p w14:paraId="449B5B53"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47C508FD" w14:textId="77777777" w:rsidTr="00FA08B0">
        <w:trPr>
          <w:trHeight w:val="856"/>
        </w:trPr>
        <w:tc>
          <w:tcPr>
            <w:tcW w:w="10060" w:type="dxa"/>
          </w:tcPr>
          <w:p w14:paraId="1950B1E3"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399E8755" w14:textId="77777777" w:rsidTr="00FA08B0">
        <w:trPr>
          <w:trHeight w:val="526"/>
        </w:trPr>
        <w:tc>
          <w:tcPr>
            <w:tcW w:w="10060" w:type="dxa"/>
          </w:tcPr>
          <w:p w14:paraId="4BD4B131" w14:textId="77777777" w:rsidR="008112B7" w:rsidRPr="00A70B0E" w:rsidRDefault="008112B7" w:rsidP="008112B7">
            <w:pPr>
              <w:rPr>
                <w:rFonts w:cstheme="minorHAnsi"/>
                <w:b/>
              </w:rPr>
            </w:pPr>
            <w:r w:rsidRPr="00A70B0E">
              <w:rPr>
                <w:rFonts w:cstheme="minorHAnsi"/>
                <w:b/>
              </w:rPr>
              <w:t>Recommandation</w:t>
            </w:r>
          </w:p>
        </w:tc>
      </w:tr>
      <w:tr w:rsidR="008112B7" w:rsidRPr="004C5DE4" w14:paraId="770F4564" w14:textId="77777777" w:rsidTr="00FA08B0">
        <w:trPr>
          <w:trHeight w:val="526"/>
        </w:trPr>
        <w:tc>
          <w:tcPr>
            <w:tcW w:w="10060" w:type="dxa"/>
            <w:shd w:val="clear" w:color="auto" w:fill="C7EDFC" w:themeFill="accent3" w:themeFillTint="33"/>
          </w:tcPr>
          <w:p w14:paraId="17E6EA5F" w14:textId="36D6024A" w:rsidR="006C7F1F" w:rsidRPr="004C5DE4" w:rsidRDefault="008112B7" w:rsidP="006C7F1F">
            <w:pPr>
              <w:rPr>
                <w:rFonts w:cstheme="minorHAnsi"/>
                <w:b/>
              </w:rPr>
            </w:pPr>
            <w:r w:rsidRPr="004C5DE4">
              <w:rPr>
                <w:rFonts w:cstheme="minorHAnsi"/>
                <w:b/>
              </w:rPr>
              <w:t>Critère d'évaluation</w:t>
            </w:r>
            <w:r w:rsidR="006C7F1F" w:rsidRPr="004C5DE4">
              <w:rPr>
                <w:rFonts w:cstheme="minorHAnsi"/>
                <w:b/>
              </w:rPr>
              <w:t xml:space="preserve"> 7</w:t>
            </w:r>
            <w:r w:rsidRPr="004C5DE4">
              <w:rPr>
                <w:rFonts w:cstheme="minorHAnsi"/>
                <w:b/>
              </w:rPr>
              <w:t>(b)(e) :</w:t>
            </w:r>
          </w:p>
          <w:p w14:paraId="58F62C53" w14:textId="693C8CBF" w:rsidR="008112B7" w:rsidRPr="004C5DE4" w:rsidRDefault="004C5DE4" w:rsidP="004C5D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lang w:val="fr-FR"/>
              </w:rPr>
            </w:pPr>
            <w:r w:rsidRPr="004C5DE4">
              <w:rPr>
                <w:rFonts w:cstheme="minorHAnsi"/>
                <w:lang w:val="fr-FR"/>
              </w:rPr>
              <w:t xml:space="preserve">Tout au long du processus d'évaluation et d'attribution des offres, la confidentialité est garantie et des techniques appropriées sont appliquées pour déterminer le meilleur rapport qualité-prix sur la base des critères énoncés dans les documents de passation des PPP. </w:t>
            </w:r>
          </w:p>
        </w:tc>
      </w:tr>
      <w:tr w:rsidR="008112B7" w:rsidRPr="00A70B0E" w14:paraId="162547AF" w14:textId="77777777" w:rsidTr="00FA08B0">
        <w:trPr>
          <w:trHeight w:val="526"/>
        </w:trPr>
        <w:tc>
          <w:tcPr>
            <w:tcW w:w="10060" w:type="dxa"/>
          </w:tcPr>
          <w:p w14:paraId="53CDB854" w14:textId="05D0A2AE"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1256050726"/>
                <w:placeholder>
                  <w:docPart w:val="43ECF56B33104434B51D5E51EC5AC7D7"/>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67CD47BD" w14:textId="77777777" w:rsidTr="00FA08B0">
        <w:trPr>
          <w:trHeight w:val="526"/>
        </w:trPr>
        <w:tc>
          <w:tcPr>
            <w:tcW w:w="10060" w:type="dxa"/>
          </w:tcPr>
          <w:p w14:paraId="7C446B17"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02DFFA96" w14:textId="77777777" w:rsidTr="00FA08B0">
        <w:trPr>
          <w:trHeight w:val="526"/>
        </w:trPr>
        <w:tc>
          <w:tcPr>
            <w:tcW w:w="10060" w:type="dxa"/>
          </w:tcPr>
          <w:p w14:paraId="78D0F1FA"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4F5B0710" w14:textId="77777777" w:rsidTr="00FA08B0">
        <w:trPr>
          <w:trHeight w:val="526"/>
        </w:trPr>
        <w:tc>
          <w:tcPr>
            <w:tcW w:w="10060" w:type="dxa"/>
          </w:tcPr>
          <w:p w14:paraId="5284E53C" w14:textId="77777777" w:rsidR="008112B7" w:rsidRPr="00A70B0E" w:rsidRDefault="008112B7" w:rsidP="008112B7">
            <w:pPr>
              <w:rPr>
                <w:rFonts w:cstheme="minorHAnsi"/>
                <w:b/>
              </w:rPr>
            </w:pPr>
            <w:r w:rsidRPr="00A70B0E">
              <w:rPr>
                <w:rFonts w:cstheme="minorHAnsi"/>
                <w:b/>
              </w:rPr>
              <w:lastRenderedPageBreak/>
              <w:t>Recommandation</w:t>
            </w:r>
          </w:p>
        </w:tc>
      </w:tr>
      <w:tr w:rsidR="008112B7" w:rsidRPr="003430BB" w14:paraId="5499103D" w14:textId="77777777" w:rsidTr="00FA08B0">
        <w:trPr>
          <w:trHeight w:val="526"/>
        </w:trPr>
        <w:tc>
          <w:tcPr>
            <w:tcW w:w="10060" w:type="dxa"/>
            <w:shd w:val="clear" w:color="auto" w:fill="C7EDFC" w:themeFill="accent3" w:themeFillTint="33"/>
          </w:tcPr>
          <w:p w14:paraId="664DBA5E" w14:textId="68C280EB"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(b)(f) :</w:t>
            </w:r>
          </w:p>
          <w:p w14:paraId="4323EF1D" w14:textId="0534EC9C" w:rsidR="008112B7" w:rsidRPr="00ED2CE8" w:rsidRDefault="006C7F1F" w:rsidP="00C71367">
            <w:pPr>
              <w:pStyle w:val="Default"/>
              <w:numPr>
                <w:ilvl w:val="0"/>
                <w:numId w:val="56"/>
              </w:numPr>
              <w:rPr>
                <w:rFonts w:asciiTheme="minorHAnsi" w:hAnsiTheme="minorHAnsi" w:cstheme="minorHAnsi"/>
                <w:sz w:val="22"/>
                <w:szCs w:val="22"/>
                <w:lang w:val="fr-FR"/>
              </w:rPr>
            </w:pPr>
            <w:r w:rsidRPr="00ED2CE8">
              <w:rPr>
                <w:rFonts w:asciiTheme="minorHAnsi" w:hAnsiTheme="minorHAnsi" w:cstheme="minorHAnsi"/>
                <w:sz w:val="22"/>
                <w:szCs w:val="22"/>
                <w:lang w:val="fr-FR"/>
              </w:rPr>
              <w:t>L</w:t>
            </w:r>
            <w:r w:rsidR="004C5DE4">
              <w:rPr>
                <w:rFonts w:asciiTheme="minorHAnsi" w:hAnsiTheme="minorHAnsi" w:cstheme="minorHAnsi"/>
                <w:sz w:val="22"/>
                <w:szCs w:val="22"/>
                <w:lang w:val="fr-FR"/>
              </w:rPr>
              <w:t>a procédure</w:t>
            </w:r>
            <w:r w:rsidRPr="00ED2CE8">
              <w:rPr>
                <w:rFonts w:asciiTheme="minorHAnsi" w:hAnsiTheme="minorHAnsi" w:cstheme="minorHAnsi"/>
                <w:sz w:val="22"/>
                <w:szCs w:val="22"/>
                <w:lang w:val="fr-FR"/>
              </w:rPr>
              <w:t xml:space="preserve"> de sélection et d'attribution des PPP est mené</w:t>
            </w:r>
            <w:r w:rsidR="004C5DE4">
              <w:rPr>
                <w:rFonts w:asciiTheme="minorHAnsi" w:hAnsiTheme="minorHAnsi" w:cstheme="minorHAnsi"/>
                <w:sz w:val="22"/>
                <w:szCs w:val="22"/>
                <w:lang w:val="fr-FR"/>
              </w:rPr>
              <w:t>e</w:t>
            </w:r>
            <w:r w:rsidRPr="00ED2CE8">
              <w:rPr>
                <w:rFonts w:asciiTheme="minorHAnsi" w:hAnsiTheme="minorHAnsi" w:cstheme="minorHAnsi"/>
                <w:sz w:val="22"/>
                <w:szCs w:val="22"/>
                <w:lang w:val="fr-FR"/>
              </w:rPr>
              <w:t xml:space="preserve"> de manière efficace, efficiente et transparente. </w:t>
            </w:r>
          </w:p>
        </w:tc>
      </w:tr>
      <w:tr w:rsidR="008112B7" w:rsidRPr="00A70B0E" w14:paraId="2DD3D62C" w14:textId="77777777" w:rsidTr="00FA08B0">
        <w:trPr>
          <w:trHeight w:val="526"/>
        </w:trPr>
        <w:tc>
          <w:tcPr>
            <w:tcW w:w="10060" w:type="dxa"/>
          </w:tcPr>
          <w:p w14:paraId="218CB3A0" w14:textId="4C369725"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466976389"/>
                <w:placeholder>
                  <w:docPart w:val="B7F7DAF9629843818AD5445D12A06F6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745D828E" w14:textId="77777777" w:rsidTr="00FA08B0">
        <w:trPr>
          <w:trHeight w:val="526"/>
        </w:trPr>
        <w:tc>
          <w:tcPr>
            <w:tcW w:w="10060" w:type="dxa"/>
          </w:tcPr>
          <w:p w14:paraId="580C8BD6" w14:textId="418C7FFF" w:rsidR="008112B7" w:rsidRPr="00A70B0E" w:rsidRDefault="008112B7" w:rsidP="008112B7">
            <w:pPr>
              <w:rPr>
                <w:rFonts w:cstheme="minorHAnsi"/>
                <w:b/>
              </w:rPr>
            </w:pPr>
            <w:r w:rsidRPr="00A70B0E">
              <w:rPr>
                <w:rFonts w:cstheme="minorHAnsi"/>
                <w:b/>
              </w:rPr>
              <w:t>Analyse qualitative</w:t>
            </w:r>
          </w:p>
        </w:tc>
      </w:tr>
      <w:tr w:rsidR="008112B7" w:rsidRPr="00A70B0E" w14:paraId="1249AE74" w14:textId="77777777" w:rsidTr="00FA08B0">
        <w:trPr>
          <w:trHeight w:val="526"/>
        </w:trPr>
        <w:tc>
          <w:tcPr>
            <w:tcW w:w="10060" w:type="dxa"/>
          </w:tcPr>
          <w:p w14:paraId="2592F83B" w14:textId="52C583AA" w:rsidR="008112B7" w:rsidRPr="00A70B0E" w:rsidRDefault="008112B7" w:rsidP="008112B7">
            <w:pPr>
              <w:rPr>
                <w:rFonts w:cstheme="minorHAnsi"/>
                <w:b/>
              </w:rPr>
            </w:pPr>
            <w:r w:rsidRPr="00A70B0E">
              <w:rPr>
                <w:rFonts w:cstheme="minorHAnsi"/>
                <w:b/>
              </w:rPr>
              <w:t>Analyse des écarts</w:t>
            </w:r>
          </w:p>
        </w:tc>
      </w:tr>
      <w:tr w:rsidR="008112B7" w:rsidRPr="00A70B0E" w14:paraId="66C41D04" w14:textId="77777777" w:rsidTr="00FA08B0">
        <w:trPr>
          <w:trHeight w:val="526"/>
        </w:trPr>
        <w:tc>
          <w:tcPr>
            <w:tcW w:w="10060" w:type="dxa"/>
          </w:tcPr>
          <w:p w14:paraId="297E20FC" w14:textId="1D8734A5" w:rsidR="008112B7" w:rsidRPr="00A70B0E" w:rsidRDefault="008112B7" w:rsidP="008112B7">
            <w:pPr>
              <w:rPr>
                <w:rFonts w:cstheme="minorHAnsi"/>
                <w:b/>
              </w:rPr>
            </w:pPr>
            <w:r w:rsidRPr="00A70B0E">
              <w:rPr>
                <w:rFonts w:cstheme="minorHAnsi"/>
                <w:b/>
              </w:rPr>
              <w:t>Recommandation</w:t>
            </w:r>
          </w:p>
        </w:tc>
      </w:tr>
      <w:tr w:rsidR="008112B7" w:rsidRPr="003430BB" w14:paraId="7D784819" w14:textId="77777777" w:rsidTr="00FA08B0">
        <w:trPr>
          <w:trHeight w:val="299"/>
        </w:trPr>
        <w:tc>
          <w:tcPr>
            <w:tcW w:w="10060" w:type="dxa"/>
            <w:shd w:val="clear" w:color="auto" w:fill="C7EDFC" w:themeFill="accent3" w:themeFillTint="33"/>
          </w:tcPr>
          <w:p w14:paraId="2835BFEB" w14:textId="6CBAB873"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(b)(g) :</w:t>
            </w:r>
          </w:p>
          <w:p w14:paraId="4ECF302F" w14:textId="6A3C08A6" w:rsidR="008112B7" w:rsidRPr="00ED2CE8" w:rsidRDefault="006C7F1F" w:rsidP="00C71367">
            <w:pPr>
              <w:pStyle w:val="Default"/>
              <w:numPr>
                <w:ilvl w:val="0"/>
                <w:numId w:val="57"/>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attributions de contrats pour les PPP sont annoncées conformément </w:t>
            </w:r>
            <w:r w:rsidR="004C5DE4">
              <w:rPr>
                <w:rFonts w:asciiTheme="minorHAnsi" w:hAnsiTheme="minorHAnsi" w:cstheme="minorHAnsi"/>
                <w:sz w:val="22"/>
                <w:szCs w:val="22"/>
                <w:lang w:val="fr-FR"/>
              </w:rPr>
              <w:t>à la réglementation.</w:t>
            </w:r>
            <w:r w:rsidRPr="00ED2CE8">
              <w:rPr>
                <w:rFonts w:asciiTheme="minorHAnsi" w:hAnsiTheme="minorHAnsi" w:cstheme="minorHAnsi"/>
                <w:sz w:val="22"/>
                <w:szCs w:val="22"/>
                <w:lang w:val="fr-FR"/>
              </w:rPr>
              <w:t xml:space="preserve"> </w:t>
            </w:r>
          </w:p>
        </w:tc>
      </w:tr>
      <w:tr w:rsidR="008112B7" w:rsidRPr="00A70B0E" w14:paraId="0CC5015F" w14:textId="77777777" w:rsidTr="00FA08B0">
        <w:trPr>
          <w:trHeight w:val="366"/>
        </w:trPr>
        <w:tc>
          <w:tcPr>
            <w:tcW w:w="10060" w:type="dxa"/>
          </w:tcPr>
          <w:p w14:paraId="738D3F5E" w14:textId="15E726B8" w:rsidR="008112B7" w:rsidRPr="00A70B0E" w:rsidRDefault="008112B7" w:rsidP="008112B7">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1168862875"/>
                <w:placeholder>
                  <w:docPart w:val="B0D8CEEAD6344096BF425785F578AD8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4281B885" w14:textId="77777777" w:rsidTr="00FA08B0">
        <w:trPr>
          <w:trHeight w:val="770"/>
        </w:trPr>
        <w:tc>
          <w:tcPr>
            <w:tcW w:w="10060" w:type="dxa"/>
          </w:tcPr>
          <w:p w14:paraId="588D5EFB" w14:textId="2EE3E86C" w:rsidR="008112B7" w:rsidRPr="00A70B0E" w:rsidRDefault="008112B7" w:rsidP="008112B7">
            <w:pPr>
              <w:rPr>
                <w:rFonts w:cstheme="minorHAnsi"/>
                <w:b/>
              </w:rPr>
            </w:pPr>
            <w:r w:rsidRPr="00A70B0E">
              <w:rPr>
                <w:rFonts w:cstheme="minorHAnsi"/>
                <w:b/>
              </w:rPr>
              <w:t>Analyse qualitative</w:t>
            </w:r>
          </w:p>
        </w:tc>
      </w:tr>
      <w:tr w:rsidR="008112B7" w:rsidRPr="00A70B0E" w14:paraId="48EDB684" w14:textId="77777777" w:rsidTr="00FA08B0">
        <w:trPr>
          <w:trHeight w:val="856"/>
        </w:trPr>
        <w:tc>
          <w:tcPr>
            <w:tcW w:w="10060" w:type="dxa"/>
          </w:tcPr>
          <w:p w14:paraId="2958A63A" w14:textId="30CE38A4" w:rsidR="008112B7" w:rsidRPr="00A70B0E" w:rsidRDefault="008112B7" w:rsidP="008112B7">
            <w:pPr>
              <w:rPr>
                <w:rFonts w:cstheme="minorHAnsi"/>
                <w:b/>
              </w:rPr>
            </w:pPr>
            <w:r w:rsidRPr="00A70B0E">
              <w:rPr>
                <w:rFonts w:cstheme="minorHAnsi"/>
                <w:b/>
              </w:rPr>
              <w:t>Analyse des écarts</w:t>
            </w:r>
          </w:p>
        </w:tc>
      </w:tr>
      <w:tr w:rsidR="008112B7" w:rsidRPr="00A70B0E" w14:paraId="5E7FB314" w14:textId="77777777" w:rsidTr="00FA08B0">
        <w:trPr>
          <w:trHeight w:val="526"/>
        </w:trPr>
        <w:tc>
          <w:tcPr>
            <w:tcW w:w="10060" w:type="dxa"/>
          </w:tcPr>
          <w:p w14:paraId="5C4F0500" w14:textId="4CB4FBE9" w:rsidR="008112B7" w:rsidRPr="00A70B0E" w:rsidRDefault="008112B7" w:rsidP="008112B7">
            <w:pPr>
              <w:rPr>
                <w:rFonts w:cstheme="minorHAnsi"/>
                <w:b/>
              </w:rPr>
            </w:pPr>
            <w:r w:rsidRPr="00A70B0E">
              <w:rPr>
                <w:rFonts w:cstheme="minorHAnsi"/>
                <w:b/>
              </w:rPr>
              <w:t>Recommandation</w:t>
            </w:r>
          </w:p>
        </w:tc>
      </w:tr>
      <w:tr w:rsidR="008112B7" w:rsidRPr="003430BB" w14:paraId="6BC7D3D0" w14:textId="77777777" w:rsidTr="00FA08B0">
        <w:trPr>
          <w:trHeight w:val="526"/>
        </w:trPr>
        <w:tc>
          <w:tcPr>
            <w:tcW w:w="10060" w:type="dxa"/>
            <w:shd w:val="clear" w:color="auto" w:fill="C7EDFC" w:themeFill="accent3" w:themeFillTint="33"/>
          </w:tcPr>
          <w:p w14:paraId="3BC2DEEC" w14:textId="2849C44F"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(b)(h) :</w:t>
            </w:r>
          </w:p>
          <w:p w14:paraId="3A23001B" w14:textId="147158AD" w:rsidR="008112B7" w:rsidRPr="00ED2CE8" w:rsidRDefault="006C7F1F" w:rsidP="00C71367">
            <w:pPr>
              <w:pStyle w:val="Default"/>
              <w:numPr>
                <w:ilvl w:val="0"/>
                <w:numId w:val="58"/>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négociations avec le soumissionnaire sélectionné pour un PPP avant la signature du contrat sont menées de manière transparente, équitable et traçable, sans affecter les exigences essentielles de l'appel d'offres. </w:t>
            </w:r>
          </w:p>
        </w:tc>
      </w:tr>
      <w:tr w:rsidR="008112B7" w:rsidRPr="00A70B0E" w14:paraId="1B5DD7A9" w14:textId="77777777" w:rsidTr="00FA08B0">
        <w:trPr>
          <w:trHeight w:val="526"/>
        </w:trPr>
        <w:tc>
          <w:tcPr>
            <w:tcW w:w="10060" w:type="dxa"/>
          </w:tcPr>
          <w:p w14:paraId="19B6F83C" w14:textId="7A300FF2" w:rsidR="008112B7" w:rsidRPr="00A70B0E" w:rsidRDefault="008112B7" w:rsidP="008112B7">
            <w:pPr>
              <w:rPr>
                <w:rFonts w:cstheme="minorHAnsi"/>
                <w:b/>
              </w:rPr>
            </w:pPr>
            <w:r w:rsidRPr="00A70B0E">
              <w:rPr>
                <w:rFonts w:cstheme="minorHAnsi"/>
                <w:b/>
              </w:rPr>
              <w:t xml:space="preserve">Conclusion </w:t>
            </w:r>
            <w:r w:rsidRPr="00A70B0E">
              <w:rPr>
                <w:rFonts w:cstheme="minorHAnsi"/>
              </w:rPr>
              <w:t xml:space="preserve">: </w:t>
            </w:r>
            <w:sdt>
              <w:sdtPr>
                <w:rPr>
                  <w:rFonts w:cstheme="minorHAnsi"/>
                  <w:lang w:val="fr-FR"/>
                </w:rPr>
                <w:id w:val="-2098550727"/>
                <w:placeholder>
                  <w:docPart w:val="258F1A2B4DBE4C858C2D16CDAD14875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37BEFDF1" w14:textId="77777777" w:rsidTr="00FA08B0">
        <w:trPr>
          <w:trHeight w:val="526"/>
        </w:trPr>
        <w:tc>
          <w:tcPr>
            <w:tcW w:w="10060" w:type="dxa"/>
          </w:tcPr>
          <w:p w14:paraId="618B4ABC" w14:textId="6EA9290C" w:rsidR="008112B7" w:rsidRPr="00A70B0E" w:rsidRDefault="008112B7" w:rsidP="008112B7">
            <w:pPr>
              <w:rPr>
                <w:rFonts w:cstheme="minorHAnsi"/>
                <w:b/>
              </w:rPr>
            </w:pPr>
            <w:r w:rsidRPr="00A70B0E">
              <w:rPr>
                <w:rFonts w:cstheme="minorHAnsi"/>
                <w:b/>
              </w:rPr>
              <w:t>Analyse qualitative</w:t>
            </w:r>
          </w:p>
        </w:tc>
      </w:tr>
      <w:tr w:rsidR="008112B7" w:rsidRPr="00A70B0E" w14:paraId="558D95E6" w14:textId="77777777" w:rsidTr="00FA08B0">
        <w:trPr>
          <w:trHeight w:val="526"/>
        </w:trPr>
        <w:tc>
          <w:tcPr>
            <w:tcW w:w="10060" w:type="dxa"/>
          </w:tcPr>
          <w:p w14:paraId="20D9909D" w14:textId="34430204" w:rsidR="008112B7" w:rsidRPr="00A70B0E" w:rsidRDefault="008112B7" w:rsidP="008112B7">
            <w:pPr>
              <w:rPr>
                <w:rFonts w:cstheme="minorHAnsi"/>
                <w:b/>
              </w:rPr>
            </w:pPr>
            <w:r w:rsidRPr="00A70B0E">
              <w:rPr>
                <w:rFonts w:cstheme="minorHAnsi"/>
                <w:b/>
              </w:rPr>
              <w:t>Analyse des écarts</w:t>
            </w:r>
          </w:p>
        </w:tc>
      </w:tr>
      <w:tr w:rsidR="008112B7" w:rsidRPr="00A70B0E" w14:paraId="596FE6FA" w14:textId="77777777" w:rsidTr="00FA08B0">
        <w:trPr>
          <w:trHeight w:val="526"/>
        </w:trPr>
        <w:tc>
          <w:tcPr>
            <w:tcW w:w="10060" w:type="dxa"/>
          </w:tcPr>
          <w:p w14:paraId="61C4E41C" w14:textId="4A80997B" w:rsidR="008112B7" w:rsidRPr="00A70B0E" w:rsidRDefault="008112B7" w:rsidP="008112B7">
            <w:pPr>
              <w:rPr>
                <w:rFonts w:cstheme="minorHAnsi"/>
                <w:b/>
              </w:rPr>
            </w:pPr>
            <w:r w:rsidRPr="00A70B0E">
              <w:rPr>
                <w:rFonts w:cstheme="minorHAnsi"/>
                <w:b/>
              </w:rPr>
              <w:t>Recommandation</w:t>
            </w:r>
          </w:p>
        </w:tc>
      </w:tr>
      <w:tr w:rsidR="008112B7" w:rsidRPr="003430BB" w14:paraId="31A65E7E" w14:textId="77777777" w:rsidTr="000B0813">
        <w:trPr>
          <w:trHeight w:val="526"/>
        </w:trPr>
        <w:tc>
          <w:tcPr>
            <w:tcW w:w="10060" w:type="dxa"/>
            <w:shd w:val="clear" w:color="auto" w:fill="5ACBF8" w:themeFill="accent3" w:themeFillTint="99"/>
          </w:tcPr>
          <w:p w14:paraId="31DE20BD" w14:textId="344D04AD" w:rsidR="008112B7" w:rsidRPr="00ED2CE8" w:rsidRDefault="008112B7" w:rsidP="008112B7">
            <w:pPr>
              <w:jc w:val="center"/>
              <w:rPr>
                <w:rFonts w:cstheme="minorHAnsi"/>
                <w:b/>
                <w:lang w:val="fr-FR"/>
              </w:rPr>
            </w:pPr>
            <w:r w:rsidRPr="00ED2CE8">
              <w:rPr>
                <w:rFonts w:cstheme="minorHAnsi"/>
                <w:b/>
                <w:lang w:val="fr-FR"/>
              </w:rPr>
              <w:t>Indicateur subsidiaire</w:t>
            </w:r>
            <w:r w:rsidR="006C7F1F" w:rsidRPr="00ED2CE8">
              <w:rPr>
                <w:rFonts w:cstheme="minorHAnsi"/>
                <w:b/>
                <w:lang w:val="fr-FR"/>
              </w:rPr>
              <w:t xml:space="preserve"> 7</w:t>
            </w:r>
            <w:r w:rsidRPr="00ED2CE8">
              <w:rPr>
                <w:rFonts w:cstheme="minorHAnsi"/>
                <w:b/>
                <w:lang w:val="fr-FR"/>
              </w:rPr>
              <w:t xml:space="preserve">(c) </w:t>
            </w:r>
          </w:p>
          <w:p w14:paraId="4C2B3BEA" w14:textId="71484A57" w:rsidR="008112B7" w:rsidRPr="00ED2CE8" w:rsidRDefault="006C7F1F" w:rsidP="008112B7">
            <w:pPr>
              <w:jc w:val="center"/>
              <w:rPr>
                <w:rFonts w:cstheme="minorHAnsi"/>
                <w:b/>
                <w:lang w:val="fr-FR"/>
              </w:rPr>
            </w:pPr>
            <w:r w:rsidRPr="00ED2CE8">
              <w:rPr>
                <w:rFonts w:cstheme="minorHAnsi"/>
                <w:b/>
                <w:lang w:val="fr-FR"/>
              </w:rPr>
              <w:t>Gestion des contrats PPP</w:t>
            </w:r>
          </w:p>
        </w:tc>
      </w:tr>
      <w:tr w:rsidR="008112B7" w:rsidRPr="003430BB" w14:paraId="60E08991" w14:textId="77777777" w:rsidTr="00FA08B0">
        <w:trPr>
          <w:trHeight w:val="299"/>
        </w:trPr>
        <w:tc>
          <w:tcPr>
            <w:tcW w:w="10060" w:type="dxa"/>
            <w:shd w:val="clear" w:color="auto" w:fill="C7EDFC" w:themeFill="accent3" w:themeFillTint="33"/>
          </w:tcPr>
          <w:p w14:paraId="6D38F4DA" w14:textId="63637B0D"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(c)(a) :</w:t>
            </w:r>
          </w:p>
          <w:p w14:paraId="0C42270B" w14:textId="0AEB9AE9" w:rsidR="008112B7" w:rsidRPr="00ED2CE8" w:rsidRDefault="006C7F1F" w:rsidP="00C71367">
            <w:pPr>
              <w:pStyle w:val="Default"/>
              <w:numPr>
                <w:ilvl w:val="0"/>
                <w:numId w:val="59"/>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PPP sont mis en œuvre conformément au contrat, y compris en ce qui concerne le calendrier, les paiements et la qualité des résultats. </w:t>
            </w:r>
          </w:p>
        </w:tc>
      </w:tr>
      <w:tr w:rsidR="008112B7" w:rsidRPr="00A70B0E" w14:paraId="5E0EA7C0" w14:textId="77777777" w:rsidTr="00FA08B0">
        <w:trPr>
          <w:trHeight w:val="366"/>
        </w:trPr>
        <w:tc>
          <w:tcPr>
            <w:tcW w:w="10060" w:type="dxa"/>
          </w:tcPr>
          <w:p w14:paraId="25E50572" w14:textId="1234D68A" w:rsidR="008112B7" w:rsidRPr="00A70B0E" w:rsidRDefault="008112B7" w:rsidP="008112B7">
            <w:pPr>
              <w:rPr>
                <w:rFonts w:cstheme="minorHAnsi"/>
              </w:rPr>
            </w:pPr>
            <w:r w:rsidRPr="00A70B0E">
              <w:rPr>
                <w:rFonts w:cstheme="minorHAnsi"/>
                <w:b/>
              </w:rPr>
              <w:t xml:space="preserve">Conclusion </w:t>
            </w:r>
            <w:r w:rsidRPr="00A70B0E">
              <w:rPr>
                <w:rFonts w:cstheme="minorHAnsi"/>
              </w:rPr>
              <w:t xml:space="preserve">: </w:t>
            </w:r>
            <w:sdt>
              <w:sdtPr>
                <w:rPr>
                  <w:rFonts w:cstheme="minorHAnsi"/>
                  <w:lang w:val="fr-FR"/>
                </w:rPr>
                <w:id w:val="220640792"/>
                <w:placeholder>
                  <w:docPart w:val="C4A2A5F18B9542C8A9A5085EA1A2628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8112B7" w:rsidRPr="00A70B0E" w14:paraId="429E1641" w14:textId="77777777" w:rsidTr="00FA08B0">
        <w:trPr>
          <w:trHeight w:val="770"/>
        </w:trPr>
        <w:tc>
          <w:tcPr>
            <w:tcW w:w="10060" w:type="dxa"/>
          </w:tcPr>
          <w:p w14:paraId="5551EA80"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3ABF134D" w14:textId="77777777" w:rsidTr="00FA08B0">
        <w:trPr>
          <w:trHeight w:val="856"/>
        </w:trPr>
        <w:tc>
          <w:tcPr>
            <w:tcW w:w="10060" w:type="dxa"/>
          </w:tcPr>
          <w:p w14:paraId="2EE8F9AC"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62EE08BF" w14:textId="77777777" w:rsidTr="00FA08B0">
        <w:trPr>
          <w:trHeight w:val="526"/>
        </w:trPr>
        <w:tc>
          <w:tcPr>
            <w:tcW w:w="10060" w:type="dxa"/>
          </w:tcPr>
          <w:p w14:paraId="6F1A66FE" w14:textId="77777777" w:rsidR="008112B7" w:rsidRPr="00A70B0E" w:rsidRDefault="008112B7" w:rsidP="008112B7">
            <w:pPr>
              <w:rPr>
                <w:rFonts w:cstheme="minorHAnsi"/>
                <w:b/>
              </w:rPr>
            </w:pPr>
            <w:r w:rsidRPr="00A70B0E">
              <w:rPr>
                <w:rFonts w:cstheme="minorHAnsi"/>
                <w:b/>
              </w:rPr>
              <w:t>Recommandation</w:t>
            </w:r>
          </w:p>
        </w:tc>
      </w:tr>
      <w:tr w:rsidR="008112B7" w:rsidRPr="003430BB" w14:paraId="30569D7F" w14:textId="77777777" w:rsidTr="00FA08B0">
        <w:trPr>
          <w:trHeight w:val="526"/>
        </w:trPr>
        <w:tc>
          <w:tcPr>
            <w:tcW w:w="10060" w:type="dxa"/>
            <w:shd w:val="clear" w:color="auto" w:fill="C7EDFC" w:themeFill="accent3" w:themeFillTint="33"/>
          </w:tcPr>
          <w:p w14:paraId="24BD36CA" w14:textId="5BFDA7C6" w:rsidR="006C7F1F" w:rsidRPr="00A70B0E" w:rsidRDefault="008112B7" w:rsidP="006C7F1F">
            <w:pPr>
              <w:rPr>
                <w:rFonts w:cstheme="minorHAnsi"/>
                <w:b/>
              </w:rPr>
            </w:pPr>
            <w:r w:rsidRPr="00A70B0E">
              <w:rPr>
                <w:rFonts w:cstheme="minorHAnsi"/>
                <w:b/>
              </w:rPr>
              <w:t>Critère d'évaluation</w:t>
            </w:r>
            <w:r w:rsidR="006C7F1F" w:rsidRPr="00A70B0E">
              <w:rPr>
                <w:rFonts w:cstheme="minorHAnsi"/>
                <w:b/>
              </w:rPr>
              <w:t xml:space="preserve"> 7</w:t>
            </w:r>
            <w:r w:rsidRPr="00A70B0E">
              <w:rPr>
                <w:rFonts w:cstheme="minorHAnsi"/>
                <w:b/>
              </w:rPr>
              <w:t>(c)(b) :</w:t>
            </w:r>
          </w:p>
          <w:p w14:paraId="5504B312" w14:textId="792137B1" w:rsidR="008112B7" w:rsidRPr="00ED2CE8" w:rsidRDefault="006C7F1F" w:rsidP="00C71367">
            <w:pPr>
              <w:pStyle w:val="Default"/>
              <w:numPr>
                <w:ilvl w:val="0"/>
                <w:numId w:val="60"/>
              </w:numPr>
              <w:jc w:val="both"/>
              <w:rPr>
                <w:rFonts w:asciiTheme="minorHAnsi" w:hAnsiTheme="minorHAnsi" w:cstheme="minorHAnsi"/>
                <w:sz w:val="22"/>
                <w:szCs w:val="22"/>
                <w:lang w:val="fr-FR"/>
              </w:rPr>
            </w:pPr>
            <w:r w:rsidRPr="00ED2CE8">
              <w:rPr>
                <w:rFonts w:asciiTheme="minorHAnsi" w:hAnsiTheme="minorHAnsi" w:cstheme="minorHAnsi"/>
                <w:sz w:val="22"/>
                <w:szCs w:val="22"/>
                <w:lang w:val="fr-FR"/>
              </w:rPr>
              <w:t xml:space="preserve">Les autorités publiques compétentes surveillent la mise en œuvre des PPP, </w:t>
            </w:r>
            <w:r w:rsidR="004C5DE4">
              <w:rPr>
                <w:rFonts w:asciiTheme="minorHAnsi" w:hAnsiTheme="minorHAnsi" w:cstheme="minorHAnsi"/>
                <w:sz w:val="22"/>
                <w:szCs w:val="22"/>
                <w:lang w:val="fr-FR"/>
              </w:rPr>
              <w:t>le cas échéant.</w:t>
            </w:r>
            <w:r w:rsidRPr="00ED2CE8">
              <w:rPr>
                <w:rFonts w:asciiTheme="minorHAnsi" w:hAnsiTheme="minorHAnsi" w:cstheme="minorHAnsi"/>
                <w:sz w:val="22"/>
                <w:szCs w:val="22"/>
                <w:lang w:val="fr-FR"/>
              </w:rPr>
              <w:t xml:space="preserve"> </w:t>
            </w:r>
          </w:p>
        </w:tc>
      </w:tr>
      <w:tr w:rsidR="008112B7" w:rsidRPr="00A70B0E" w14:paraId="6BA42C4D" w14:textId="77777777" w:rsidTr="00FA08B0">
        <w:trPr>
          <w:trHeight w:val="526"/>
        </w:trPr>
        <w:tc>
          <w:tcPr>
            <w:tcW w:w="10060" w:type="dxa"/>
          </w:tcPr>
          <w:p w14:paraId="39903092" w14:textId="31BD72BF" w:rsidR="008112B7" w:rsidRPr="00A70B0E" w:rsidRDefault="008112B7" w:rsidP="008112B7">
            <w:pPr>
              <w:rPr>
                <w:rFonts w:cstheme="minorHAnsi"/>
                <w:b/>
              </w:rPr>
            </w:pPr>
            <w:r w:rsidRPr="00A70B0E">
              <w:rPr>
                <w:rFonts w:cstheme="minorHAnsi"/>
                <w:b/>
              </w:rPr>
              <w:lastRenderedPageBreak/>
              <w:t xml:space="preserve">Conclusion </w:t>
            </w:r>
            <w:r w:rsidRPr="00A70B0E">
              <w:rPr>
                <w:rFonts w:cstheme="minorHAnsi"/>
              </w:rPr>
              <w:t xml:space="preserve">: </w:t>
            </w:r>
            <w:sdt>
              <w:sdtPr>
                <w:rPr>
                  <w:rFonts w:cstheme="minorHAnsi"/>
                </w:rPr>
                <w:id w:val="304752697"/>
                <w:placeholder>
                  <w:docPart w:val="4FA78E50C501454989731E67D4C07248"/>
                </w:placeholder>
                <w:showingPlcHdr/>
                <w:dropDownList>
                  <w:listItem w:value="Choose an item."/>
                  <w:listItem w:displayText="High risk gap + red flag" w:value="High risk gap + red flag"/>
                  <w:listItem w:displayText="High risk gap" w:value="High risk gap"/>
                  <w:listItem w:displayText="Medium risk gap" w:value="Medium risk gap"/>
                  <w:listItem w:displayText="Low risk gap" w:value="Low risk gap"/>
                  <w:listItem w:displayText="No gap" w:value="No gap"/>
                </w:dropDownList>
              </w:sdtPr>
              <w:sdtEndPr/>
              <w:sdtContent>
                <w:r w:rsidR="00352686" w:rsidRPr="00A70B0E">
                  <w:rPr>
                    <w:rStyle w:val="PlaceholderText"/>
                    <w:rFonts w:cstheme="minorHAnsi"/>
                  </w:rPr>
                  <w:t>Choisissez un élément.</w:t>
                </w:r>
              </w:sdtContent>
            </w:sdt>
          </w:p>
        </w:tc>
      </w:tr>
      <w:tr w:rsidR="008112B7" w:rsidRPr="00A70B0E" w14:paraId="4DC22285" w14:textId="77777777" w:rsidTr="00FA08B0">
        <w:trPr>
          <w:trHeight w:val="526"/>
        </w:trPr>
        <w:tc>
          <w:tcPr>
            <w:tcW w:w="10060" w:type="dxa"/>
          </w:tcPr>
          <w:p w14:paraId="3CA62ABB" w14:textId="77777777" w:rsidR="008112B7" w:rsidRPr="00A70B0E" w:rsidRDefault="008112B7" w:rsidP="008112B7">
            <w:pPr>
              <w:rPr>
                <w:rFonts w:cstheme="minorHAnsi"/>
                <w:b/>
              </w:rPr>
            </w:pPr>
            <w:r w:rsidRPr="00A70B0E">
              <w:rPr>
                <w:rFonts w:cstheme="minorHAnsi"/>
                <w:b/>
              </w:rPr>
              <w:t>Analyse qualitative</w:t>
            </w:r>
          </w:p>
        </w:tc>
      </w:tr>
      <w:tr w:rsidR="008112B7" w:rsidRPr="00A70B0E" w14:paraId="2AE5CDF5" w14:textId="77777777" w:rsidTr="00FA08B0">
        <w:trPr>
          <w:trHeight w:val="526"/>
        </w:trPr>
        <w:tc>
          <w:tcPr>
            <w:tcW w:w="10060" w:type="dxa"/>
          </w:tcPr>
          <w:p w14:paraId="21E6B621" w14:textId="77777777" w:rsidR="008112B7" w:rsidRPr="00A70B0E" w:rsidRDefault="008112B7" w:rsidP="008112B7">
            <w:pPr>
              <w:rPr>
                <w:rFonts w:cstheme="minorHAnsi"/>
                <w:b/>
              </w:rPr>
            </w:pPr>
            <w:r w:rsidRPr="00A70B0E">
              <w:rPr>
                <w:rFonts w:cstheme="minorHAnsi"/>
                <w:b/>
              </w:rPr>
              <w:t>Analyse des écarts</w:t>
            </w:r>
          </w:p>
        </w:tc>
      </w:tr>
      <w:tr w:rsidR="008112B7" w:rsidRPr="00A70B0E" w14:paraId="2A2FE150" w14:textId="77777777" w:rsidTr="00FA08B0">
        <w:trPr>
          <w:trHeight w:val="526"/>
        </w:trPr>
        <w:tc>
          <w:tcPr>
            <w:tcW w:w="10060" w:type="dxa"/>
          </w:tcPr>
          <w:p w14:paraId="1CD4C901" w14:textId="77777777" w:rsidR="008112B7" w:rsidRPr="00A70B0E" w:rsidRDefault="008112B7" w:rsidP="008112B7">
            <w:pPr>
              <w:rPr>
                <w:rFonts w:cstheme="minorHAnsi"/>
                <w:b/>
              </w:rPr>
            </w:pPr>
            <w:r w:rsidRPr="00A70B0E">
              <w:rPr>
                <w:rFonts w:cstheme="minorHAnsi"/>
                <w:b/>
              </w:rPr>
              <w:t>Recommandation</w:t>
            </w:r>
          </w:p>
        </w:tc>
      </w:tr>
      <w:tr w:rsidR="008112B7" w:rsidRPr="003430BB" w14:paraId="4786233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566EBF7C" w14:textId="067F8D38" w:rsidR="006C7F1F" w:rsidRPr="00A70B0E" w:rsidRDefault="008112B7" w:rsidP="006C7F1F">
            <w:pPr>
              <w:rPr>
                <w:rFonts w:cstheme="minorHAnsi"/>
              </w:rPr>
            </w:pPr>
            <w:r w:rsidRPr="00A70B0E">
              <w:rPr>
                <w:rFonts w:cstheme="minorHAnsi"/>
              </w:rPr>
              <w:t>Critère d'évaluation</w:t>
            </w:r>
            <w:r w:rsidR="006C7F1F" w:rsidRPr="00A70B0E">
              <w:rPr>
                <w:rFonts w:cstheme="minorHAnsi"/>
              </w:rPr>
              <w:t xml:space="preserve"> 7</w:t>
            </w:r>
            <w:r w:rsidRPr="00A70B0E">
              <w:rPr>
                <w:rFonts w:cstheme="minorHAnsi"/>
              </w:rPr>
              <w:t>(c)(c) :</w:t>
            </w:r>
          </w:p>
          <w:p w14:paraId="6289476E" w14:textId="42F88DED" w:rsidR="008112B7" w:rsidRPr="00ED2CE8" w:rsidRDefault="006C7F1F" w:rsidP="00C71367">
            <w:pPr>
              <w:pStyle w:val="Default"/>
              <w:numPr>
                <w:ilvl w:val="0"/>
                <w:numId w:val="61"/>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 modifications apportées au</w:t>
            </w:r>
            <w:r w:rsidR="004C5DE4">
              <w:rPr>
                <w:rFonts w:asciiTheme="minorHAnsi" w:hAnsiTheme="minorHAnsi" w:cstheme="minorHAnsi"/>
                <w:b w:val="0"/>
                <w:bCs w:val="0"/>
                <w:sz w:val="22"/>
                <w:szCs w:val="22"/>
                <w:lang w:val="fr-FR"/>
              </w:rPr>
              <w:t>x</w:t>
            </w:r>
            <w:r w:rsidRPr="00ED2CE8">
              <w:rPr>
                <w:rFonts w:asciiTheme="minorHAnsi" w:hAnsiTheme="minorHAnsi" w:cstheme="minorHAnsi"/>
                <w:b w:val="0"/>
                <w:bCs w:val="0"/>
                <w:sz w:val="22"/>
                <w:szCs w:val="22"/>
                <w:lang w:val="fr-FR"/>
              </w:rPr>
              <w:t xml:space="preserve"> contrat</w:t>
            </w:r>
            <w:r w:rsidR="004C5DE4">
              <w:rPr>
                <w:rFonts w:asciiTheme="minorHAnsi" w:hAnsiTheme="minorHAnsi" w:cstheme="minorHAnsi"/>
                <w:b w:val="0"/>
                <w:bCs w:val="0"/>
                <w:sz w:val="22"/>
                <w:szCs w:val="22"/>
                <w:lang w:val="fr-FR"/>
              </w:rPr>
              <w:t>s de</w:t>
            </w:r>
            <w:r w:rsidRPr="00ED2CE8">
              <w:rPr>
                <w:rFonts w:asciiTheme="minorHAnsi" w:hAnsiTheme="minorHAnsi" w:cstheme="minorHAnsi"/>
                <w:b w:val="0"/>
                <w:bCs w:val="0"/>
                <w:sz w:val="22"/>
                <w:szCs w:val="22"/>
                <w:lang w:val="fr-FR"/>
              </w:rPr>
              <w:t xml:space="preserve"> PPP </w:t>
            </w:r>
            <w:r w:rsidR="004C5DE4">
              <w:rPr>
                <w:rFonts w:asciiTheme="minorHAnsi" w:hAnsiTheme="minorHAnsi" w:cstheme="minorHAnsi"/>
                <w:b w:val="0"/>
                <w:bCs w:val="0"/>
                <w:sz w:val="22"/>
                <w:szCs w:val="22"/>
                <w:lang w:val="fr-FR"/>
              </w:rPr>
              <w:t>n</w:t>
            </w:r>
            <w:r w:rsidRPr="00ED2CE8">
              <w:rPr>
                <w:rFonts w:asciiTheme="minorHAnsi" w:hAnsiTheme="minorHAnsi" w:cstheme="minorHAnsi"/>
                <w:b w:val="0"/>
                <w:bCs w:val="0"/>
                <w:sz w:val="22"/>
                <w:szCs w:val="22"/>
                <w:lang w:val="fr-FR"/>
              </w:rPr>
              <w:t xml:space="preserve">e modifient pas </w:t>
            </w:r>
            <w:r w:rsidR="004C5DE4">
              <w:rPr>
                <w:rFonts w:asciiTheme="minorHAnsi" w:hAnsiTheme="minorHAnsi" w:cstheme="minorHAnsi"/>
                <w:b w:val="0"/>
                <w:bCs w:val="0"/>
                <w:sz w:val="22"/>
                <w:szCs w:val="22"/>
                <w:lang w:val="fr-FR"/>
              </w:rPr>
              <w:t>substantiellement</w:t>
            </w:r>
            <w:r w:rsidRPr="00ED2CE8">
              <w:rPr>
                <w:rFonts w:asciiTheme="minorHAnsi" w:hAnsiTheme="minorHAnsi" w:cstheme="minorHAnsi"/>
                <w:b w:val="0"/>
                <w:bCs w:val="0"/>
                <w:sz w:val="22"/>
                <w:szCs w:val="22"/>
                <w:lang w:val="fr-FR"/>
              </w:rPr>
              <w:t xml:space="preserve"> la répartition des risques telle qu'elle était prévue et définie dans le contrat initial. </w:t>
            </w:r>
          </w:p>
        </w:tc>
      </w:tr>
      <w:tr w:rsidR="008112B7" w:rsidRPr="00A70B0E" w14:paraId="471BE355"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0012603" w14:textId="632A0418" w:rsidR="008112B7" w:rsidRPr="00A70B0E" w:rsidRDefault="008112B7" w:rsidP="008112B7">
            <w:pPr>
              <w:rPr>
                <w:rFonts w:cstheme="minorHAnsi"/>
                <w:b w:val="0"/>
              </w:rPr>
            </w:pPr>
            <w:r w:rsidRPr="00A70B0E">
              <w:rPr>
                <w:rFonts w:cstheme="minorHAnsi"/>
              </w:rPr>
              <w:t xml:space="preserve">Conclusion : </w:t>
            </w:r>
            <w:sdt>
              <w:sdtPr>
                <w:rPr>
                  <w:rFonts w:cstheme="minorHAnsi"/>
                  <w:lang w:val="fr-FR"/>
                </w:rPr>
                <w:id w:val="793642772"/>
                <w:placeholder>
                  <w:docPart w:val="7F9F2C88F5D34B53A80211E6F21BCE2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8112B7" w:rsidRPr="00A70B0E" w14:paraId="1C8E56F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BD103DE" w14:textId="77777777" w:rsidR="008112B7" w:rsidRPr="00A70B0E" w:rsidRDefault="008112B7" w:rsidP="008112B7">
            <w:pPr>
              <w:rPr>
                <w:rFonts w:cstheme="minorHAnsi"/>
                <w:b w:val="0"/>
              </w:rPr>
            </w:pPr>
            <w:r w:rsidRPr="00A70B0E">
              <w:rPr>
                <w:rFonts w:cstheme="minorHAnsi"/>
              </w:rPr>
              <w:t>Analyse qualitative</w:t>
            </w:r>
          </w:p>
        </w:tc>
      </w:tr>
      <w:tr w:rsidR="008112B7" w:rsidRPr="00A70B0E" w14:paraId="253579E3"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ABB46D" w14:textId="77777777" w:rsidR="008112B7" w:rsidRPr="00A70B0E" w:rsidRDefault="008112B7" w:rsidP="008112B7">
            <w:pPr>
              <w:rPr>
                <w:rFonts w:cstheme="minorHAnsi"/>
                <w:b w:val="0"/>
              </w:rPr>
            </w:pPr>
            <w:r w:rsidRPr="00A70B0E">
              <w:rPr>
                <w:rFonts w:cstheme="minorHAnsi"/>
              </w:rPr>
              <w:t>Analyse des écarts</w:t>
            </w:r>
          </w:p>
        </w:tc>
      </w:tr>
      <w:tr w:rsidR="008112B7" w:rsidRPr="00A70B0E" w14:paraId="6783F31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0F91CD76" w14:textId="77777777" w:rsidR="008112B7" w:rsidRPr="00A70B0E" w:rsidRDefault="008112B7" w:rsidP="008112B7">
            <w:pPr>
              <w:rPr>
                <w:rFonts w:cstheme="minorHAnsi"/>
                <w:b w:val="0"/>
              </w:rPr>
            </w:pPr>
            <w:r w:rsidRPr="00A70B0E">
              <w:rPr>
                <w:rFonts w:cstheme="minorHAnsi"/>
              </w:rPr>
              <w:t>Recommandation</w:t>
            </w:r>
          </w:p>
        </w:tc>
      </w:tr>
      <w:tr w:rsidR="008112B7" w:rsidRPr="003430BB" w14:paraId="3C657984"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283B71F2" w14:textId="2D3C3AC0" w:rsidR="006C7F1F" w:rsidRPr="00A70B0E" w:rsidRDefault="008112B7" w:rsidP="006C7F1F">
            <w:pPr>
              <w:rPr>
                <w:rFonts w:cstheme="minorHAnsi"/>
              </w:rPr>
            </w:pPr>
            <w:r w:rsidRPr="00A70B0E">
              <w:rPr>
                <w:rFonts w:cstheme="minorHAnsi"/>
              </w:rPr>
              <w:t>Critère d'évaluation</w:t>
            </w:r>
            <w:r w:rsidR="006C7F1F" w:rsidRPr="00A70B0E">
              <w:rPr>
                <w:rFonts w:cstheme="minorHAnsi"/>
              </w:rPr>
              <w:t xml:space="preserve"> 7</w:t>
            </w:r>
            <w:r w:rsidRPr="00A70B0E">
              <w:rPr>
                <w:rFonts w:cstheme="minorHAnsi"/>
              </w:rPr>
              <w:t>(c)(d) :</w:t>
            </w:r>
          </w:p>
          <w:p w14:paraId="5E249498" w14:textId="7C5BCC99" w:rsidR="008112B7" w:rsidRPr="00ED2CE8" w:rsidRDefault="006C7F1F" w:rsidP="00C71367">
            <w:pPr>
              <w:pStyle w:val="Default"/>
              <w:numPr>
                <w:ilvl w:val="0"/>
                <w:numId w:val="62"/>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 xml:space="preserve">Les prolongations de contrats PPP et toute modification de la structure du partenaire privé sont conformes aux exigences légales et approuvées par les autorités compétentes. </w:t>
            </w:r>
          </w:p>
        </w:tc>
      </w:tr>
      <w:tr w:rsidR="008112B7" w:rsidRPr="00A70B0E" w14:paraId="6754E4CD"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BF37ED1" w14:textId="31D9DFE2" w:rsidR="008112B7" w:rsidRPr="00A70B0E" w:rsidRDefault="008112B7" w:rsidP="008112B7">
            <w:pPr>
              <w:rPr>
                <w:rFonts w:cstheme="minorHAnsi"/>
                <w:b w:val="0"/>
              </w:rPr>
            </w:pPr>
            <w:r w:rsidRPr="00A70B0E">
              <w:rPr>
                <w:rFonts w:cstheme="minorHAnsi"/>
              </w:rPr>
              <w:t xml:space="preserve">Conclusion : </w:t>
            </w:r>
            <w:sdt>
              <w:sdtPr>
                <w:rPr>
                  <w:rFonts w:cstheme="minorHAnsi"/>
                  <w:lang w:val="fr-FR"/>
                </w:rPr>
                <w:id w:val="-1365818552"/>
                <w:placeholder>
                  <w:docPart w:val="90CE58F1E70940EEB4CF2E54D271421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8112B7" w:rsidRPr="00A70B0E" w14:paraId="29C200E1"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1B0E159" w14:textId="77777777" w:rsidR="008112B7" w:rsidRPr="00A70B0E" w:rsidRDefault="008112B7" w:rsidP="008112B7">
            <w:pPr>
              <w:rPr>
                <w:rFonts w:cstheme="minorHAnsi"/>
                <w:b w:val="0"/>
              </w:rPr>
            </w:pPr>
            <w:r w:rsidRPr="00A70B0E">
              <w:rPr>
                <w:rFonts w:cstheme="minorHAnsi"/>
              </w:rPr>
              <w:t>Analyse qualitative</w:t>
            </w:r>
          </w:p>
        </w:tc>
      </w:tr>
      <w:tr w:rsidR="008112B7" w:rsidRPr="00A70B0E" w14:paraId="6561C968"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A880CC" w14:textId="77777777" w:rsidR="008112B7" w:rsidRPr="00A70B0E" w:rsidRDefault="008112B7" w:rsidP="008112B7">
            <w:pPr>
              <w:rPr>
                <w:rFonts w:cstheme="minorHAnsi"/>
                <w:b w:val="0"/>
              </w:rPr>
            </w:pPr>
            <w:r w:rsidRPr="00A70B0E">
              <w:rPr>
                <w:rFonts w:cstheme="minorHAnsi"/>
              </w:rPr>
              <w:t>Analyse des écarts</w:t>
            </w:r>
          </w:p>
        </w:tc>
      </w:tr>
      <w:tr w:rsidR="008112B7" w:rsidRPr="00A70B0E" w14:paraId="6F698612"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3787691" w14:textId="77777777" w:rsidR="008112B7" w:rsidRPr="00A70B0E" w:rsidRDefault="008112B7" w:rsidP="008112B7">
            <w:pPr>
              <w:rPr>
                <w:rFonts w:cstheme="minorHAnsi"/>
                <w:b w:val="0"/>
              </w:rPr>
            </w:pPr>
            <w:r w:rsidRPr="00A70B0E">
              <w:rPr>
                <w:rFonts w:cstheme="minorHAnsi"/>
              </w:rPr>
              <w:t>Recommandation</w:t>
            </w:r>
          </w:p>
        </w:tc>
      </w:tr>
      <w:tr w:rsidR="008112B7" w:rsidRPr="003430BB" w14:paraId="54503CF8" w14:textId="77777777" w:rsidTr="00DE72AC">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1E567147" w14:textId="79CCAE29" w:rsidR="006C7F1F" w:rsidRPr="00A70B0E" w:rsidRDefault="008112B7" w:rsidP="006C7F1F">
            <w:pPr>
              <w:rPr>
                <w:rFonts w:cstheme="minorHAnsi"/>
              </w:rPr>
            </w:pPr>
            <w:r w:rsidRPr="00A70B0E">
              <w:rPr>
                <w:rFonts w:cstheme="minorHAnsi"/>
              </w:rPr>
              <w:t>Critère d'évaluation</w:t>
            </w:r>
            <w:r w:rsidR="006C7F1F" w:rsidRPr="00A70B0E">
              <w:rPr>
                <w:rFonts w:cstheme="minorHAnsi"/>
              </w:rPr>
              <w:t xml:space="preserve"> 7</w:t>
            </w:r>
            <w:r w:rsidRPr="00A70B0E">
              <w:rPr>
                <w:rFonts w:cstheme="minorHAnsi"/>
              </w:rPr>
              <w:t>(c)(e) :</w:t>
            </w:r>
          </w:p>
          <w:p w14:paraId="1B70E00E" w14:textId="71E522B7" w:rsidR="008112B7" w:rsidRPr="00ED2CE8" w:rsidRDefault="006C7F1F" w:rsidP="00C71367">
            <w:pPr>
              <w:pStyle w:val="Default"/>
              <w:numPr>
                <w:ilvl w:val="0"/>
                <w:numId w:val="63"/>
              </w:numPr>
              <w:jc w:val="both"/>
              <w:rPr>
                <w:rFonts w:asciiTheme="minorHAnsi" w:hAnsiTheme="minorHAnsi" w:cstheme="minorHAnsi"/>
                <w:b w:val="0"/>
                <w:bCs w:val="0"/>
                <w:sz w:val="22"/>
                <w:szCs w:val="22"/>
                <w:lang w:val="fr-FR"/>
              </w:rPr>
            </w:pPr>
            <w:r w:rsidRPr="00ED2CE8">
              <w:rPr>
                <w:rFonts w:asciiTheme="minorHAnsi" w:hAnsiTheme="minorHAnsi" w:cstheme="minorHAnsi"/>
                <w:b w:val="0"/>
                <w:bCs w:val="0"/>
                <w:sz w:val="22"/>
                <w:szCs w:val="22"/>
                <w:lang w:val="fr-FR"/>
              </w:rPr>
              <w:t>Les</w:t>
            </w:r>
            <w:r w:rsidR="004C5DE4">
              <w:rPr>
                <w:rFonts w:asciiTheme="minorHAnsi" w:hAnsiTheme="minorHAnsi" w:cstheme="minorHAnsi"/>
                <w:b w:val="0"/>
                <w:bCs w:val="0"/>
                <w:sz w:val="22"/>
                <w:szCs w:val="22"/>
                <w:lang w:val="fr-FR"/>
              </w:rPr>
              <w:t xml:space="preserve"> dossiers</w:t>
            </w:r>
            <w:r w:rsidRPr="00ED2CE8">
              <w:rPr>
                <w:rFonts w:asciiTheme="minorHAnsi" w:hAnsiTheme="minorHAnsi" w:cstheme="minorHAnsi"/>
                <w:b w:val="0"/>
                <w:bCs w:val="0"/>
                <w:sz w:val="22"/>
                <w:szCs w:val="22"/>
                <w:lang w:val="fr-FR"/>
              </w:rPr>
              <w:t xml:space="preserve"> de gestion des contrats PPP sont complets, précis et facilement accessibles. </w:t>
            </w:r>
          </w:p>
        </w:tc>
      </w:tr>
      <w:tr w:rsidR="008112B7" w:rsidRPr="00A70B0E" w14:paraId="1F5A6FFE" w14:textId="77777777" w:rsidTr="009467AA">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253FE5AA" w14:textId="00D2A968" w:rsidR="008112B7" w:rsidRPr="00A70B0E" w:rsidRDefault="008112B7" w:rsidP="008112B7">
            <w:pPr>
              <w:rPr>
                <w:rFonts w:cstheme="minorHAnsi"/>
              </w:rPr>
            </w:pPr>
            <w:r w:rsidRPr="00A70B0E">
              <w:rPr>
                <w:rFonts w:cstheme="minorHAnsi"/>
              </w:rPr>
              <w:t xml:space="preserve">Conclusion : </w:t>
            </w:r>
            <w:sdt>
              <w:sdtPr>
                <w:rPr>
                  <w:rFonts w:cstheme="minorHAnsi"/>
                  <w:lang w:val="fr-FR"/>
                </w:rPr>
                <w:id w:val="-717513114"/>
                <w:placeholder>
                  <w:docPart w:val="5634672350CF4B41895F0E534ABE1B9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8112B7" w:rsidRPr="00A70B0E" w14:paraId="3D7283E0" w14:textId="77777777" w:rsidTr="009467AA">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15AA32FB" w14:textId="77777777" w:rsidR="008112B7" w:rsidRPr="00A70B0E" w:rsidRDefault="008112B7" w:rsidP="008112B7">
            <w:pPr>
              <w:rPr>
                <w:rFonts w:cstheme="minorHAnsi"/>
                <w:b w:val="0"/>
              </w:rPr>
            </w:pPr>
            <w:r w:rsidRPr="00A70B0E">
              <w:rPr>
                <w:rFonts w:cstheme="minorHAnsi"/>
              </w:rPr>
              <w:t>Analyse qualitative</w:t>
            </w:r>
          </w:p>
        </w:tc>
      </w:tr>
      <w:tr w:rsidR="008112B7" w:rsidRPr="00A70B0E" w14:paraId="2E3679D0" w14:textId="77777777" w:rsidTr="009467AA">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386FA5C0" w14:textId="77777777" w:rsidR="008112B7" w:rsidRPr="00A70B0E" w:rsidRDefault="008112B7" w:rsidP="008112B7">
            <w:pPr>
              <w:rPr>
                <w:rFonts w:cstheme="minorHAnsi"/>
                <w:b w:val="0"/>
              </w:rPr>
            </w:pPr>
            <w:r w:rsidRPr="00A70B0E">
              <w:rPr>
                <w:rFonts w:cstheme="minorHAnsi"/>
              </w:rPr>
              <w:t>Analyse des écarts</w:t>
            </w:r>
          </w:p>
        </w:tc>
      </w:tr>
      <w:tr w:rsidR="008112B7" w:rsidRPr="00A70B0E" w14:paraId="4776CFAC" w14:textId="77777777" w:rsidTr="009467AA">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7AEBE9D7" w14:textId="77777777" w:rsidR="008112B7" w:rsidRPr="00A70B0E" w:rsidRDefault="008112B7" w:rsidP="008112B7">
            <w:pPr>
              <w:rPr>
                <w:rFonts w:cstheme="minorHAnsi"/>
                <w:b w:val="0"/>
              </w:rPr>
            </w:pPr>
            <w:r w:rsidRPr="00A70B0E">
              <w:rPr>
                <w:rFonts w:cstheme="minorHAnsi"/>
              </w:rPr>
              <w:t>Recommandation</w:t>
            </w:r>
          </w:p>
        </w:tc>
      </w:tr>
    </w:tbl>
    <w:p w14:paraId="55E17E88" w14:textId="77777777" w:rsidR="000B0813" w:rsidRDefault="000B0813" w:rsidP="007976C9"/>
    <w:p w14:paraId="01807EFF" w14:textId="743750FB" w:rsidR="009467AA" w:rsidRPr="00ED2CE8" w:rsidRDefault="0075347C" w:rsidP="009467AA">
      <w:pPr>
        <w:rPr>
          <w:bCs/>
          <w:sz w:val="32"/>
          <w:szCs w:val="32"/>
          <w:lang w:val="fr-FR"/>
        </w:rPr>
      </w:pPr>
      <w:r w:rsidRPr="00ED2CE8">
        <w:rPr>
          <w:bCs/>
          <w:sz w:val="32"/>
          <w:szCs w:val="32"/>
          <w:lang w:val="fr-FR"/>
        </w:rPr>
        <w:t>Indicateur PPP</w:t>
      </w:r>
      <w:r w:rsidR="006C7F1F" w:rsidRPr="00ED2CE8">
        <w:rPr>
          <w:bCs/>
          <w:sz w:val="32"/>
          <w:szCs w:val="32"/>
          <w:lang w:val="fr-FR"/>
        </w:rPr>
        <w:t xml:space="preserve"> 8</w:t>
      </w:r>
      <w:r w:rsidRPr="00ED2CE8">
        <w:rPr>
          <w:bCs/>
          <w:sz w:val="32"/>
          <w:szCs w:val="32"/>
          <w:lang w:val="fr-FR"/>
        </w:rPr>
        <w:t xml:space="preserve">. </w:t>
      </w:r>
      <w:r w:rsidR="006C7F1F" w:rsidRPr="00ED2CE8">
        <w:rPr>
          <w:bCs/>
          <w:sz w:val="32"/>
          <w:szCs w:val="32"/>
          <w:lang w:val="fr-FR"/>
        </w:rPr>
        <w:t>Promouvoir la concurrence dans les PPP</w:t>
      </w:r>
    </w:p>
    <w:tbl>
      <w:tblPr>
        <w:tblStyle w:val="GridTable1Light-Accent3"/>
        <w:tblW w:w="10060" w:type="dxa"/>
        <w:tblLook w:val="0000" w:firstRow="0" w:lastRow="0" w:firstColumn="0" w:lastColumn="0" w:noHBand="0" w:noVBand="0"/>
      </w:tblPr>
      <w:tblGrid>
        <w:gridCol w:w="10060"/>
      </w:tblGrid>
      <w:tr w:rsidR="0075347C" w:rsidRPr="003430BB" w14:paraId="13F3B709" w14:textId="77777777" w:rsidTr="00E03664">
        <w:trPr>
          <w:trHeight w:val="526"/>
        </w:trPr>
        <w:tc>
          <w:tcPr>
            <w:tcW w:w="10060" w:type="dxa"/>
            <w:shd w:val="clear" w:color="auto" w:fill="5ACBF8" w:themeFill="accent3" w:themeFillTint="99"/>
          </w:tcPr>
          <w:p w14:paraId="11359544" w14:textId="37070CB2" w:rsidR="0075347C" w:rsidRPr="00ED2CE8" w:rsidRDefault="0075347C" w:rsidP="00E03664">
            <w:pPr>
              <w:jc w:val="center"/>
              <w:rPr>
                <w:b/>
                <w:lang w:val="fr-FR"/>
              </w:rPr>
            </w:pPr>
            <w:r w:rsidRPr="00ED2CE8">
              <w:rPr>
                <w:b/>
                <w:lang w:val="fr-FR"/>
              </w:rPr>
              <w:t>Indicateur subsidiaire</w:t>
            </w:r>
            <w:r w:rsidR="006C7F1F" w:rsidRPr="00ED2CE8">
              <w:rPr>
                <w:b/>
                <w:lang w:val="fr-FR"/>
              </w:rPr>
              <w:t xml:space="preserve"> 8</w:t>
            </w:r>
            <w:r w:rsidRPr="00ED2CE8">
              <w:rPr>
                <w:b/>
                <w:lang w:val="fr-FR"/>
              </w:rPr>
              <w:t xml:space="preserve">(a) </w:t>
            </w:r>
          </w:p>
          <w:p w14:paraId="4FABFC1D" w14:textId="65BC19E7" w:rsidR="0075347C" w:rsidRPr="00ED2CE8" w:rsidRDefault="006C7F1F" w:rsidP="00E03664">
            <w:pPr>
              <w:jc w:val="center"/>
              <w:rPr>
                <w:b/>
                <w:lang w:val="fr-FR"/>
              </w:rPr>
            </w:pPr>
            <w:r w:rsidRPr="00ED2CE8">
              <w:rPr>
                <w:b/>
                <w:lang w:val="fr-FR"/>
              </w:rPr>
              <w:t>Dialogue et partenariats entre les secteurs public et privé</w:t>
            </w:r>
          </w:p>
        </w:tc>
      </w:tr>
      <w:tr w:rsidR="0075347C" w:rsidRPr="003430BB" w14:paraId="4C943F9B" w14:textId="77777777" w:rsidTr="00E03664">
        <w:trPr>
          <w:trHeight w:val="299"/>
        </w:trPr>
        <w:tc>
          <w:tcPr>
            <w:tcW w:w="10060" w:type="dxa"/>
            <w:shd w:val="clear" w:color="auto" w:fill="C7EDFC" w:themeFill="accent3" w:themeFillTint="33"/>
          </w:tcPr>
          <w:p w14:paraId="15D91495" w14:textId="79321854" w:rsidR="006C7F1F" w:rsidRPr="00A70B0E" w:rsidRDefault="0075347C" w:rsidP="006C7F1F">
            <w:pPr>
              <w:rPr>
                <w:b/>
              </w:rPr>
            </w:pPr>
            <w:r w:rsidRPr="00A70B0E">
              <w:rPr>
                <w:b/>
              </w:rPr>
              <w:t>Critère d'évaluation</w:t>
            </w:r>
            <w:r w:rsidR="006C7F1F" w:rsidRPr="00A70B0E">
              <w:rPr>
                <w:b/>
              </w:rPr>
              <w:t xml:space="preserve"> 8</w:t>
            </w:r>
            <w:r w:rsidRPr="00A70B0E">
              <w:rPr>
                <w:b/>
              </w:rPr>
              <w:t>(a)(a) :</w:t>
            </w:r>
          </w:p>
          <w:p w14:paraId="7D2086E1" w14:textId="77777777" w:rsidR="004C5DE4" w:rsidRPr="00CB6E1C" w:rsidRDefault="004C5DE4" w:rsidP="004C5DE4">
            <w:pPr>
              <w:widowControl w:val="0"/>
              <w:tabs>
                <w:tab w:val="left" w:pos="560"/>
                <w:tab w:val="left" w:pos="1120"/>
                <w:tab w:val="left" w:pos="1680"/>
                <w:tab w:val="left" w:pos="2240"/>
                <w:tab w:val="left" w:pos="2800"/>
                <w:tab w:val="left" w:pos="3360"/>
                <w:tab w:val="left" w:pos="3920"/>
                <w:tab w:val="center" w:pos="4320"/>
                <w:tab w:val="left" w:pos="4480"/>
                <w:tab w:val="left" w:pos="5040"/>
                <w:tab w:val="left" w:pos="5600"/>
                <w:tab w:val="left" w:pos="6160"/>
                <w:tab w:val="left" w:pos="6720"/>
                <w:tab w:val="right" w:pos="8640"/>
              </w:tabs>
              <w:autoSpaceDE w:val="0"/>
              <w:autoSpaceDN w:val="0"/>
              <w:adjustRightInd w:val="0"/>
              <w:rPr>
                <w:rFonts w:cstheme="minorHAnsi"/>
                <w:color w:val="auto"/>
                <w:sz w:val="18"/>
                <w:szCs w:val="18"/>
                <w:lang w:val="fr-FR"/>
              </w:rPr>
            </w:pPr>
          </w:p>
          <w:p w14:paraId="266D5CF7" w14:textId="63E3518F" w:rsidR="0075347C" w:rsidRPr="00ED2CE8" w:rsidRDefault="004C5DE4" w:rsidP="004C5DE4">
            <w:pPr>
              <w:pStyle w:val="Default"/>
              <w:numPr>
                <w:ilvl w:val="0"/>
                <w:numId w:val="64"/>
              </w:numPr>
              <w:jc w:val="both"/>
              <w:rPr>
                <w:sz w:val="22"/>
                <w:szCs w:val="22"/>
                <w:lang w:val="fr-FR"/>
              </w:rPr>
            </w:pPr>
            <w:r w:rsidRPr="004C5DE4">
              <w:rPr>
                <w:rFonts w:cstheme="minorHAnsi"/>
                <w:sz w:val="22"/>
                <w:szCs w:val="22"/>
                <w:lang w:val="fr-FR"/>
              </w:rPr>
              <w:t xml:space="preserve">Le gouvernement encourage un dialogue ouvert avec le secteur privé. Plusieurs mécanismes établis et formels sont disponibles pour un dialogue ouvert par le biais d'associations ou d'autres moyens, y compris un processus </w:t>
            </w:r>
            <w:r w:rsidRPr="004C5DE4">
              <w:rPr>
                <w:rFonts w:cstheme="minorHAnsi"/>
                <w:sz w:val="22"/>
                <w:szCs w:val="22"/>
                <w:lang w:val="fr-FR"/>
              </w:rPr>
              <w:lastRenderedPageBreak/>
              <w:t>transparent et consultatif lors de la formulation de changements dans le système des marchés publics. Le dialogue respecte les règles d'éthique et d'intégrité du gouvernement*.</w:t>
            </w:r>
          </w:p>
        </w:tc>
      </w:tr>
      <w:tr w:rsidR="0075347C" w:rsidRPr="00A70B0E" w14:paraId="63EC170C" w14:textId="77777777" w:rsidTr="00E03664">
        <w:trPr>
          <w:trHeight w:val="366"/>
        </w:trPr>
        <w:tc>
          <w:tcPr>
            <w:tcW w:w="10060" w:type="dxa"/>
          </w:tcPr>
          <w:p w14:paraId="6E58E8E9" w14:textId="323F3142" w:rsidR="0075347C" w:rsidRPr="00A70B0E" w:rsidRDefault="0075347C" w:rsidP="00E03664">
            <w:r w:rsidRPr="00A70B0E">
              <w:rPr>
                <w:b/>
              </w:rPr>
              <w:lastRenderedPageBreak/>
              <w:t xml:space="preserve">Conclusion </w:t>
            </w:r>
            <w:r w:rsidRPr="00A70B0E">
              <w:t xml:space="preserve">: </w:t>
            </w:r>
            <w:sdt>
              <w:sdtPr>
                <w:rPr>
                  <w:rFonts w:cstheme="minorHAnsi"/>
                  <w:lang w:val="fr-FR"/>
                </w:rPr>
                <w:id w:val="431018307"/>
                <w:placeholder>
                  <w:docPart w:val="D55C465F4FAB4CBA8B4C333898EFE0D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75347C" w:rsidRPr="00A70B0E" w14:paraId="412CC2B4" w14:textId="77777777" w:rsidTr="00E03664">
        <w:trPr>
          <w:trHeight w:val="770"/>
        </w:trPr>
        <w:tc>
          <w:tcPr>
            <w:tcW w:w="10060" w:type="dxa"/>
          </w:tcPr>
          <w:p w14:paraId="1EC686C4" w14:textId="77777777" w:rsidR="0075347C" w:rsidRPr="00A70B0E" w:rsidRDefault="0075347C" w:rsidP="00E03664">
            <w:pPr>
              <w:rPr>
                <w:b/>
              </w:rPr>
            </w:pPr>
            <w:r w:rsidRPr="00A70B0E">
              <w:rPr>
                <w:b/>
              </w:rPr>
              <w:t>Analyse qualitative</w:t>
            </w:r>
          </w:p>
        </w:tc>
      </w:tr>
      <w:tr w:rsidR="0075347C" w:rsidRPr="00A70B0E" w14:paraId="471A55B7" w14:textId="77777777" w:rsidTr="00E03664">
        <w:trPr>
          <w:trHeight w:val="770"/>
        </w:trPr>
        <w:tc>
          <w:tcPr>
            <w:tcW w:w="10060" w:type="dxa"/>
            <w:shd w:val="clear" w:color="auto" w:fill="D8D8D8" w:themeFill="text2" w:themeFillTint="33"/>
          </w:tcPr>
          <w:p w14:paraId="6D364163" w14:textId="77777777" w:rsidR="0075347C" w:rsidRPr="00ED2CE8" w:rsidRDefault="0075347C" w:rsidP="00E03664">
            <w:pPr>
              <w:rPr>
                <w:b/>
                <w:lang w:val="fr-FR"/>
              </w:rPr>
            </w:pPr>
            <w:r w:rsidRPr="00ED2CE8">
              <w:rPr>
                <w:b/>
                <w:lang w:val="fr-FR"/>
              </w:rPr>
              <w:t>Analyse quantitative</w:t>
            </w:r>
          </w:p>
          <w:p w14:paraId="33BAA32F" w14:textId="7C99746C" w:rsidR="006C7F1F" w:rsidRPr="00ED2CE8" w:rsidRDefault="006C7F1F" w:rsidP="006C7F1F">
            <w:pPr>
              <w:pStyle w:val="Default"/>
              <w:jc w:val="both"/>
              <w:rPr>
                <w:sz w:val="22"/>
                <w:szCs w:val="22"/>
                <w:lang w:val="fr-FR"/>
              </w:rPr>
            </w:pPr>
            <w:r w:rsidRPr="00ED2CE8">
              <w:rPr>
                <w:sz w:val="22"/>
                <w:szCs w:val="22"/>
                <w:lang w:val="fr-FR"/>
              </w:rPr>
              <w:t xml:space="preserve">* </w:t>
            </w:r>
            <w:r w:rsidR="00351EEE">
              <w:rPr>
                <w:sz w:val="22"/>
                <w:szCs w:val="22"/>
                <w:lang w:val="fr-FR"/>
              </w:rPr>
              <w:t>Indicateur quantitatif</w:t>
            </w:r>
            <w:r w:rsidRPr="00ED2CE8">
              <w:rPr>
                <w:sz w:val="22"/>
                <w:szCs w:val="22"/>
                <w:lang w:val="fr-FR"/>
              </w:rPr>
              <w:t xml:space="preserve"> pour étayer l'évaluation du critère d'évaluation (a) de l'indicateur subsidiaire 8(a) : </w:t>
            </w:r>
          </w:p>
          <w:p w14:paraId="691FFD51" w14:textId="471354B1" w:rsidR="006C7F1F" w:rsidRPr="00ED2CE8" w:rsidRDefault="006C7F1F" w:rsidP="00C71367">
            <w:pPr>
              <w:pStyle w:val="Default"/>
              <w:numPr>
                <w:ilvl w:val="0"/>
                <w:numId w:val="65"/>
              </w:numPr>
              <w:jc w:val="both"/>
              <w:rPr>
                <w:sz w:val="22"/>
                <w:szCs w:val="22"/>
                <w:lang w:val="fr-FR"/>
              </w:rPr>
            </w:pPr>
            <w:r w:rsidRPr="00ED2CE8">
              <w:rPr>
                <w:sz w:val="22"/>
                <w:szCs w:val="22"/>
                <w:lang w:val="fr-FR"/>
              </w:rPr>
              <w:t xml:space="preserve">perception de l'ouverture et de l'efficacité dans la collaboration avec le secteur privé (en % des réponses). </w:t>
            </w:r>
          </w:p>
          <w:p w14:paraId="630B6479" w14:textId="78A51F0E" w:rsidR="0075347C" w:rsidRPr="00A70B0E" w:rsidRDefault="006C7F1F" w:rsidP="006C7F1F">
            <w:pPr>
              <w:rPr>
                <w:b/>
              </w:rPr>
            </w:pPr>
            <w:r w:rsidRPr="00A70B0E">
              <w:t xml:space="preserve">Source : enquête. </w:t>
            </w:r>
          </w:p>
        </w:tc>
      </w:tr>
      <w:tr w:rsidR="0075347C" w:rsidRPr="00A70B0E" w14:paraId="23557D69" w14:textId="77777777" w:rsidTr="00E03664">
        <w:trPr>
          <w:trHeight w:val="856"/>
        </w:trPr>
        <w:tc>
          <w:tcPr>
            <w:tcW w:w="10060" w:type="dxa"/>
          </w:tcPr>
          <w:p w14:paraId="58572C90" w14:textId="77777777" w:rsidR="0075347C" w:rsidRPr="00A70B0E" w:rsidRDefault="0075347C" w:rsidP="00E03664">
            <w:pPr>
              <w:rPr>
                <w:b/>
              </w:rPr>
            </w:pPr>
            <w:r w:rsidRPr="00A70B0E">
              <w:rPr>
                <w:b/>
              </w:rPr>
              <w:t>Analyse des écarts</w:t>
            </w:r>
          </w:p>
        </w:tc>
      </w:tr>
      <w:tr w:rsidR="0075347C" w:rsidRPr="00A70B0E" w14:paraId="4E0CFE65" w14:textId="77777777" w:rsidTr="00E03664">
        <w:trPr>
          <w:trHeight w:val="526"/>
        </w:trPr>
        <w:tc>
          <w:tcPr>
            <w:tcW w:w="10060" w:type="dxa"/>
          </w:tcPr>
          <w:p w14:paraId="21B8EA9B" w14:textId="77777777" w:rsidR="0075347C" w:rsidRPr="00A70B0E" w:rsidRDefault="0075347C" w:rsidP="00E03664">
            <w:pPr>
              <w:rPr>
                <w:b/>
              </w:rPr>
            </w:pPr>
            <w:r w:rsidRPr="00A70B0E">
              <w:rPr>
                <w:b/>
              </w:rPr>
              <w:t>Recommandation</w:t>
            </w:r>
          </w:p>
        </w:tc>
      </w:tr>
      <w:tr w:rsidR="0075347C" w:rsidRPr="003430BB" w14:paraId="66D858EE" w14:textId="77777777" w:rsidTr="0075347C">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5ACBF8" w:themeFill="accent3" w:themeFillTint="99"/>
          </w:tcPr>
          <w:p w14:paraId="23604E49" w14:textId="37D76168" w:rsidR="0075347C" w:rsidRPr="00ED2CE8" w:rsidRDefault="0075347C" w:rsidP="0075347C">
            <w:pPr>
              <w:jc w:val="center"/>
              <w:rPr>
                <w:lang w:val="fr-FR"/>
              </w:rPr>
            </w:pPr>
            <w:r w:rsidRPr="00ED2CE8">
              <w:rPr>
                <w:lang w:val="fr-FR"/>
              </w:rPr>
              <w:t>Indicateur subsidiaire</w:t>
            </w:r>
            <w:r w:rsidR="00B34129" w:rsidRPr="00ED2CE8">
              <w:rPr>
                <w:lang w:val="fr-FR"/>
              </w:rPr>
              <w:t xml:space="preserve"> 8</w:t>
            </w:r>
            <w:r w:rsidRPr="00ED2CE8">
              <w:rPr>
                <w:lang w:val="fr-FR"/>
              </w:rPr>
              <w:t xml:space="preserve">(b) </w:t>
            </w:r>
          </w:p>
          <w:p w14:paraId="017B00BF" w14:textId="100615BF" w:rsidR="0075347C" w:rsidRPr="00ED2CE8" w:rsidRDefault="00B34129" w:rsidP="0075347C">
            <w:pPr>
              <w:jc w:val="center"/>
              <w:rPr>
                <w:b w:val="0"/>
                <w:lang w:val="fr-FR"/>
              </w:rPr>
            </w:pPr>
            <w:r w:rsidRPr="00ED2CE8">
              <w:rPr>
                <w:lang w:val="fr-FR"/>
              </w:rPr>
              <w:t>Promo</w:t>
            </w:r>
            <w:r w:rsidR="004C5DE4">
              <w:rPr>
                <w:lang w:val="fr-FR"/>
              </w:rPr>
              <w:t>tion de</w:t>
            </w:r>
            <w:r w:rsidRPr="00ED2CE8">
              <w:rPr>
                <w:lang w:val="fr-FR"/>
              </w:rPr>
              <w:t xml:space="preserve"> la concurrence dans les PPP</w:t>
            </w:r>
          </w:p>
        </w:tc>
      </w:tr>
      <w:tr w:rsidR="0075347C" w:rsidRPr="003430BB" w14:paraId="1C6480BA"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5E74C7EA" w14:textId="009633D0" w:rsidR="00B34129" w:rsidRPr="00A70B0E" w:rsidRDefault="0075347C" w:rsidP="00B34129">
            <w:r w:rsidRPr="00A70B0E">
              <w:t>Critère d'évaluation</w:t>
            </w:r>
            <w:r w:rsidR="00B34129" w:rsidRPr="00A70B0E">
              <w:t xml:space="preserve"> 8</w:t>
            </w:r>
            <w:r w:rsidRPr="00A70B0E">
              <w:t>(b)(a) :</w:t>
            </w:r>
          </w:p>
          <w:p w14:paraId="6EE6840B" w14:textId="4D1AA1FF" w:rsidR="0075347C" w:rsidRPr="00ED2CE8" w:rsidRDefault="004C5DE4" w:rsidP="00C71367">
            <w:pPr>
              <w:pStyle w:val="Default"/>
              <w:numPr>
                <w:ilvl w:val="0"/>
                <w:numId w:val="66"/>
              </w:numPr>
              <w:jc w:val="both"/>
              <w:rPr>
                <w:b w:val="0"/>
                <w:bCs w:val="0"/>
                <w:sz w:val="22"/>
                <w:szCs w:val="22"/>
                <w:lang w:val="fr-FR"/>
              </w:rPr>
            </w:pPr>
            <w:r>
              <w:rPr>
                <w:b w:val="0"/>
                <w:bCs w:val="0"/>
                <w:sz w:val="22"/>
                <w:szCs w:val="22"/>
                <w:lang w:val="fr-FR"/>
              </w:rPr>
              <w:t>La concurrence est</w:t>
            </w:r>
            <w:r w:rsidR="00B34129" w:rsidRPr="00ED2CE8">
              <w:rPr>
                <w:b w:val="0"/>
                <w:bCs w:val="0"/>
                <w:sz w:val="22"/>
                <w:szCs w:val="22"/>
                <w:lang w:val="fr-FR"/>
              </w:rPr>
              <w:t xml:space="preserve"> suffisante dans les p</w:t>
            </w:r>
            <w:r>
              <w:rPr>
                <w:b w:val="0"/>
                <w:bCs w:val="0"/>
                <w:sz w:val="22"/>
                <w:szCs w:val="22"/>
                <w:lang w:val="fr-FR"/>
              </w:rPr>
              <w:t>rocédures</w:t>
            </w:r>
            <w:r w:rsidR="00B34129" w:rsidRPr="00ED2CE8">
              <w:rPr>
                <w:b w:val="0"/>
                <w:bCs w:val="0"/>
                <w:sz w:val="22"/>
                <w:szCs w:val="22"/>
                <w:lang w:val="fr-FR"/>
              </w:rPr>
              <w:t xml:space="preserve"> d'appel d'offres des PPP. </w:t>
            </w:r>
          </w:p>
        </w:tc>
      </w:tr>
      <w:tr w:rsidR="0075347C" w:rsidRPr="00A70B0E" w14:paraId="7C348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56AB143E" w14:textId="187A7042" w:rsidR="0075347C" w:rsidRPr="00A70B0E" w:rsidRDefault="0075347C" w:rsidP="00E03664">
            <w:pPr>
              <w:rPr>
                <w:b w:val="0"/>
              </w:rPr>
            </w:pPr>
            <w:r w:rsidRPr="00A70B0E">
              <w:t xml:space="preserve">Conclusion : </w:t>
            </w:r>
            <w:sdt>
              <w:sdtPr>
                <w:rPr>
                  <w:rFonts w:cstheme="minorHAnsi"/>
                  <w:lang w:val="fr-FR"/>
                </w:rPr>
                <w:id w:val="-1037037120"/>
                <w:placeholder>
                  <w:docPart w:val="B24DC125A0AC462C9D3A5EB8E4FFBA52"/>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75347C" w:rsidRPr="00A70B0E" w14:paraId="2E8BFF82"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28390545" w14:textId="77777777" w:rsidR="0075347C" w:rsidRPr="00A70B0E" w:rsidRDefault="0075347C" w:rsidP="00E03664">
            <w:pPr>
              <w:rPr>
                <w:b w:val="0"/>
              </w:rPr>
            </w:pPr>
            <w:r w:rsidRPr="00A70B0E">
              <w:t>Analyse qualitative</w:t>
            </w:r>
          </w:p>
        </w:tc>
      </w:tr>
      <w:tr w:rsidR="0075347C" w:rsidRPr="00A70B0E" w14:paraId="73FBB2F5"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6D47BBC7" w14:textId="77777777" w:rsidR="0075347C" w:rsidRPr="00A70B0E" w:rsidRDefault="0075347C" w:rsidP="00E03664">
            <w:pPr>
              <w:rPr>
                <w:b w:val="0"/>
              </w:rPr>
            </w:pPr>
            <w:r w:rsidRPr="00A70B0E">
              <w:t>Analyse des écarts</w:t>
            </w:r>
          </w:p>
        </w:tc>
      </w:tr>
      <w:tr w:rsidR="0075347C" w:rsidRPr="00A70B0E" w14:paraId="0BC1DDC0"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A0D4FFA" w14:textId="77777777" w:rsidR="0075347C" w:rsidRPr="00A70B0E" w:rsidRDefault="0075347C" w:rsidP="00E03664">
            <w:pPr>
              <w:rPr>
                <w:b w:val="0"/>
              </w:rPr>
            </w:pPr>
            <w:r w:rsidRPr="00A70B0E">
              <w:t>Recommandation</w:t>
            </w:r>
          </w:p>
        </w:tc>
      </w:tr>
      <w:tr w:rsidR="0075347C" w:rsidRPr="003430BB" w14:paraId="50E899F5" w14:textId="77777777" w:rsidTr="00E03664">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10060" w:type="dxa"/>
            <w:shd w:val="clear" w:color="auto" w:fill="C7EDFC" w:themeFill="accent3" w:themeFillTint="33"/>
          </w:tcPr>
          <w:p w14:paraId="0343B4B9" w14:textId="7028234D" w:rsidR="00B34129" w:rsidRPr="00A70B0E" w:rsidRDefault="0075347C" w:rsidP="00B34129">
            <w:r w:rsidRPr="00A70B0E">
              <w:t>Critère d'évaluation</w:t>
            </w:r>
            <w:r w:rsidR="00B34129" w:rsidRPr="00A70B0E">
              <w:t xml:space="preserve"> 8</w:t>
            </w:r>
            <w:r w:rsidRPr="00A70B0E">
              <w:t>(b)(b) :</w:t>
            </w:r>
          </w:p>
          <w:p w14:paraId="0F47CF4E" w14:textId="369A45C5" w:rsidR="0075347C" w:rsidRPr="00ED2CE8" w:rsidRDefault="00B34129" w:rsidP="00C71367">
            <w:pPr>
              <w:pStyle w:val="Default"/>
              <w:numPr>
                <w:ilvl w:val="0"/>
                <w:numId w:val="67"/>
              </w:numPr>
              <w:jc w:val="both"/>
              <w:rPr>
                <w:b w:val="0"/>
                <w:bCs w:val="0"/>
                <w:sz w:val="22"/>
                <w:szCs w:val="22"/>
                <w:lang w:val="fr-FR"/>
              </w:rPr>
            </w:pPr>
            <w:r w:rsidRPr="00ED2CE8">
              <w:rPr>
                <w:b w:val="0"/>
                <w:bCs w:val="0"/>
                <w:sz w:val="22"/>
                <w:szCs w:val="22"/>
                <w:lang w:val="fr-FR"/>
              </w:rPr>
              <w:t>Il</w:t>
            </w:r>
            <w:r w:rsidR="004C5DE4">
              <w:rPr>
                <w:b w:val="0"/>
                <w:bCs w:val="0"/>
                <w:sz w:val="22"/>
                <w:szCs w:val="22"/>
                <w:lang w:val="fr-FR"/>
              </w:rPr>
              <w:t xml:space="preserve"> n’y a pas de </w:t>
            </w:r>
            <w:r w:rsidRPr="00ED2CE8">
              <w:rPr>
                <w:b w:val="0"/>
                <w:bCs w:val="0"/>
                <w:sz w:val="22"/>
                <w:szCs w:val="22"/>
                <w:lang w:val="fr-FR"/>
              </w:rPr>
              <w:t>contrainte</w:t>
            </w:r>
            <w:r w:rsidR="004C5DE4">
              <w:rPr>
                <w:b w:val="0"/>
                <w:bCs w:val="0"/>
                <w:sz w:val="22"/>
                <w:szCs w:val="22"/>
                <w:lang w:val="fr-FR"/>
              </w:rPr>
              <w:t>s</w:t>
            </w:r>
            <w:r w:rsidRPr="00ED2CE8">
              <w:rPr>
                <w:b w:val="0"/>
                <w:bCs w:val="0"/>
                <w:sz w:val="22"/>
                <w:szCs w:val="22"/>
                <w:lang w:val="fr-FR"/>
              </w:rPr>
              <w:t xml:space="preserve"> systémique</w:t>
            </w:r>
            <w:r w:rsidR="004C5DE4">
              <w:rPr>
                <w:b w:val="0"/>
                <w:bCs w:val="0"/>
                <w:sz w:val="22"/>
                <w:szCs w:val="22"/>
                <w:lang w:val="fr-FR"/>
              </w:rPr>
              <w:t>s</w:t>
            </w:r>
            <w:r w:rsidRPr="00ED2CE8">
              <w:rPr>
                <w:b w:val="0"/>
                <w:bCs w:val="0"/>
                <w:sz w:val="22"/>
                <w:szCs w:val="22"/>
                <w:lang w:val="fr-FR"/>
              </w:rPr>
              <w:t xml:space="preserve"> majeure</w:t>
            </w:r>
            <w:r w:rsidR="004C5DE4">
              <w:rPr>
                <w:b w:val="0"/>
                <w:bCs w:val="0"/>
                <w:sz w:val="22"/>
                <w:szCs w:val="22"/>
                <w:lang w:val="fr-FR"/>
              </w:rPr>
              <w:t>s</w:t>
            </w:r>
            <w:r w:rsidRPr="00ED2CE8">
              <w:rPr>
                <w:b w:val="0"/>
                <w:bCs w:val="0"/>
                <w:sz w:val="22"/>
                <w:szCs w:val="22"/>
                <w:lang w:val="fr-FR"/>
              </w:rPr>
              <w:t xml:space="preserve">, </w:t>
            </w:r>
            <w:r w:rsidR="004C5DE4">
              <w:rPr>
                <w:b w:val="0"/>
                <w:bCs w:val="0"/>
                <w:sz w:val="22"/>
                <w:szCs w:val="22"/>
                <w:lang w:val="fr-FR"/>
              </w:rPr>
              <w:t xml:space="preserve">y compris </w:t>
            </w:r>
            <w:r w:rsidRPr="00ED2CE8">
              <w:rPr>
                <w:b w:val="0"/>
                <w:bCs w:val="0"/>
                <w:sz w:val="22"/>
                <w:szCs w:val="22"/>
                <w:lang w:val="fr-FR"/>
              </w:rPr>
              <w:t xml:space="preserve">des contrats de PPP </w:t>
            </w:r>
            <w:r w:rsidR="004C5DE4">
              <w:rPr>
                <w:b w:val="0"/>
                <w:bCs w:val="0"/>
                <w:sz w:val="22"/>
                <w:szCs w:val="22"/>
                <w:lang w:val="fr-FR"/>
              </w:rPr>
              <w:t>excessivement longs en termes de durée</w:t>
            </w:r>
            <w:r w:rsidRPr="00ED2CE8">
              <w:rPr>
                <w:b w:val="0"/>
                <w:bCs w:val="0"/>
                <w:sz w:val="22"/>
                <w:szCs w:val="22"/>
                <w:lang w:val="fr-FR"/>
              </w:rPr>
              <w:t>, qui empêche</w:t>
            </w:r>
            <w:r w:rsidR="00A76AF0">
              <w:rPr>
                <w:b w:val="0"/>
                <w:bCs w:val="0"/>
                <w:sz w:val="22"/>
                <w:szCs w:val="22"/>
                <w:lang w:val="fr-FR"/>
              </w:rPr>
              <w:t>nt</w:t>
            </w:r>
            <w:r w:rsidRPr="00ED2CE8">
              <w:rPr>
                <w:b w:val="0"/>
                <w:bCs w:val="0"/>
                <w:sz w:val="22"/>
                <w:szCs w:val="22"/>
                <w:lang w:val="fr-FR"/>
              </w:rPr>
              <w:t xml:space="preserve"> l'accès au marché des PPP à de nouveaux acteurs du secteur privé</w:t>
            </w:r>
            <w:r w:rsidR="00A03B3D" w:rsidRPr="00ED2CE8">
              <w:rPr>
                <w:b w:val="0"/>
                <w:bCs w:val="0"/>
                <w:color w:val="3C3C3C"/>
                <w:sz w:val="22"/>
                <w:szCs w:val="22"/>
                <w:lang w:val="fr-FR"/>
              </w:rPr>
              <w:t>.</w:t>
            </w:r>
          </w:p>
        </w:tc>
      </w:tr>
      <w:tr w:rsidR="0075347C" w:rsidRPr="00A70B0E" w14:paraId="4087E598" w14:textId="77777777" w:rsidTr="00E03664">
        <w:tblPrEx>
          <w:tblLook w:val="04A0" w:firstRow="1" w:lastRow="0" w:firstColumn="1" w:lastColumn="0" w:noHBand="0" w:noVBand="1"/>
        </w:tblPrEx>
        <w:trPr>
          <w:trHeight w:val="366"/>
        </w:trPr>
        <w:tc>
          <w:tcPr>
            <w:cnfStyle w:val="001000000000" w:firstRow="0" w:lastRow="0" w:firstColumn="1" w:lastColumn="0" w:oddVBand="0" w:evenVBand="0" w:oddHBand="0" w:evenHBand="0" w:firstRowFirstColumn="0" w:firstRowLastColumn="0" w:lastRowFirstColumn="0" w:lastRowLastColumn="0"/>
            <w:tcW w:w="10060" w:type="dxa"/>
          </w:tcPr>
          <w:p w14:paraId="066735CE" w14:textId="0A5153A9" w:rsidR="0075347C" w:rsidRPr="00A70B0E" w:rsidRDefault="0075347C" w:rsidP="00E03664">
            <w:r w:rsidRPr="00A70B0E">
              <w:t xml:space="preserve">Conclusion : </w:t>
            </w:r>
            <w:sdt>
              <w:sdtPr>
                <w:rPr>
                  <w:rFonts w:cstheme="minorHAnsi"/>
                  <w:lang w:val="fr-FR"/>
                </w:rPr>
                <w:id w:val="-1376393180"/>
                <w:placeholder>
                  <w:docPart w:val="430F1E222AFB41CC928E939A49B5378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75347C" w:rsidRPr="00A70B0E" w14:paraId="588A490B" w14:textId="77777777" w:rsidTr="00E03664">
        <w:tblPrEx>
          <w:tblLook w:val="04A0" w:firstRow="1" w:lastRow="0" w:firstColumn="1" w:lastColumn="0" w:noHBand="0" w:noVBand="1"/>
        </w:tblPrEx>
        <w:trPr>
          <w:trHeight w:val="770"/>
        </w:trPr>
        <w:tc>
          <w:tcPr>
            <w:cnfStyle w:val="001000000000" w:firstRow="0" w:lastRow="0" w:firstColumn="1" w:lastColumn="0" w:oddVBand="0" w:evenVBand="0" w:oddHBand="0" w:evenHBand="0" w:firstRowFirstColumn="0" w:firstRowLastColumn="0" w:lastRowFirstColumn="0" w:lastRowLastColumn="0"/>
            <w:tcW w:w="10060" w:type="dxa"/>
          </w:tcPr>
          <w:p w14:paraId="45974DA3" w14:textId="77777777" w:rsidR="0075347C" w:rsidRPr="00A70B0E" w:rsidRDefault="0075347C" w:rsidP="00E03664">
            <w:pPr>
              <w:rPr>
                <w:b w:val="0"/>
              </w:rPr>
            </w:pPr>
            <w:r w:rsidRPr="00A70B0E">
              <w:t>Analyse qualitative</w:t>
            </w:r>
          </w:p>
        </w:tc>
      </w:tr>
      <w:tr w:rsidR="0075347C" w:rsidRPr="00A70B0E" w14:paraId="2D1ED0BF" w14:textId="77777777" w:rsidTr="00E03664">
        <w:tblPrEx>
          <w:tblLook w:val="04A0" w:firstRow="1" w:lastRow="0" w:firstColumn="1" w:lastColumn="0" w:noHBand="0" w:noVBand="1"/>
        </w:tblPrEx>
        <w:trPr>
          <w:trHeight w:val="856"/>
        </w:trPr>
        <w:tc>
          <w:tcPr>
            <w:cnfStyle w:val="001000000000" w:firstRow="0" w:lastRow="0" w:firstColumn="1" w:lastColumn="0" w:oddVBand="0" w:evenVBand="0" w:oddHBand="0" w:evenHBand="0" w:firstRowFirstColumn="0" w:firstRowLastColumn="0" w:lastRowFirstColumn="0" w:lastRowLastColumn="0"/>
            <w:tcW w:w="10060" w:type="dxa"/>
          </w:tcPr>
          <w:p w14:paraId="4C211B3D" w14:textId="77777777" w:rsidR="0075347C" w:rsidRPr="00A70B0E" w:rsidRDefault="0075347C" w:rsidP="00E03664">
            <w:pPr>
              <w:rPr>
                <w:b w:val="0"/>
              </w:rPr>
            </w:pPr>
            <w:r w:rsidRPr="00A70B0E">
              <w:t>Analyse des écarts</w:t>
            </w:r>
          </w:p>
        </w:tc>
      </w:tr>
      <w:tr w:rsidR="0075347C" w:rsidRPr="00A70B0E" w14:paraId="7D1D3067" w14:textId="77777777" w:rsidTr="00E03664">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060" w:type="dxa"/>
          </w:tcPr>
          <w:p w14:paraId="123B0435" w14:textId="77777777" w:rsidR="0075347C" w:rsidRPr="00A70B0E" w:rsidRDefault="0075347C" w:rsidP="00E03664">
            <w:pPr>
              <w:rPr>
                <w:b w:val="0"/>
              </w:rPr>
            </w:pPr>
            <w:r w:rsidRPr="00A70B0E">
              <w:t>Recommandation</w:t>
            </w:r>
          </w:p>
        </w:tc>
      </w:tr>
    </w:tbl>
    <w:p w14:paraId="3C9A060E" w14:textId="51B0AA42" w:rsidR="0075347C" w:rsidRPr="009467AA" w:rsidRDefault="0075347C" w:rsidP="009467AA">
      <w:pPr>
        <w:sectPr w:rsidR="0075347C" w:rsidRPr="009467AA" w:rsidSect="00AE0755">
          <w:headerReference w:type="default" r:id="rId24"/>
          <w:footerReference w:type="even" r:id="rId25"/>
          <w:footerReference w:type="default" r:id="rId26"/>
          <w:footerReference w:type="first" r:id="rId27"/>
          <w:pgSz w:w="11906" w:h="16838" w:code="9"/>
          <w:pgMar w:top="720" w:right="720" w:bottom="720" w:left="720" w:header="680" w:footer="720" w:gutter="0"/>
          <w:pgNumType w:start="0"/>
          <w:cols w:space="720"/>
          <w:titlePg/>
          <w:docGrid w:linePitch="299"/>
        </w:sectPr>
      </w:pPr>
    </w:p>
    <w:p w14:paraId="19F51CB3" w14:textId="5AA740ED" w:rsidR="00270E17" w:rsidRPr="00ED2CE8" w:rsidRDefault="00270E17" w:rsidP="00270E17">
      <w:pPr>
        <w:pStyle w:val="Heading2"/>
        <w:spacing w:before="0" w:after="0"/>
        <w:rPr>
          <w:sz w:val="40"/>
          <w:szCs w:val="40"/>
          <w:lang w:val="fr-FR"/>
        </w:rPr>
      </w:pPr>
      <w:r w:rsidRPr="00ED2CE8">
        <w:rPr>
          <w:sz w:val="40"/>
          <w:szCs w:val="40"/>
          <w:lang w:val="fr-FR"/>
        </w:rPr>
        <w:lastRenderedPageBreak/>
        <w:t>Pilier IV. Responsabilité, intégrité et transparence du système de passation des marchés publics</w:t>
      </w:r>
    </w:p>
    <w:p w14:paraId="28ADB5A2" w14:textId="3975C52D" w:rsidR="00431E23" w:rsidRPr="00ED2CE8" w:rsidRDefault="000B0813" w:rsidP="000B0813">
      <w:pPr>
        <w:rPr>
          <w:bCs/>
          <w:sz w:val="32"/>
          <w:szCs w:val="32"/>
          <w:lang w:val="fr-FR"/>
        </w:rPr>
      </w:pPr>
      <w:r w:rsidRPr="00ED2CE8">
        <w:rPr>
          <w:bCs/>
          <w:sz w:val="32"/>
          <w:szCs w:val="32"/>
          <w:lang w:val="fr-FR"/>
        </w:rPr>
        <w:t>Indicateur PPP</w:t>
      </w:r>
      <w:r w:rsidR="00B34129" w:rsidRPr="00ED2CE8">
        <w:rPr>
          <w:bCs/>
          <w:sz w:val="32"/>
          <w:szCs w:val="32"/>
          <w:lang w:val="fr-FR"/>
        </w:rPr>
        <w:t xml:space="preserve"> 9</w:t>
      </w:r>
      <w:r w:rsidRPr="00ED2CE8">
        <w:rPr>
          <w:bCs/>
          <w:sz w:val="32"/>
          <w:szCs w:val="32"/>
          <w:lang w:val="fr-FR"/>
        </w:rPr>
        <w:t xml:space="preserve">. </w:t>
      </w:r>
      <w:r w:rsidR="00B34129" w:rsidRPr="00ED2CE8">
        <w:rPr>
          <w:bCs/>
          <w:sz w:val="32"/>
          <w:szCs w:val="32"/>
          <w:lang w:val="fr-FR"/>
        </w:rPr>
        <w:t xml:space="preserve">La société civile participe </w:t>
      </w:r>
      <w:r w:rsidR="00A76AF0">
        <w:rPr>
          <w:bCs/>
          <w:sz w:val="32"/>
          <w:szCs w:val="32"/>
          <w:lang w:val="fr-FR"/>
        </w:rPr>
        <w:t>à la procédure</w:t>
      </w:r>
      <w:r w:rsidR="00B34129" w:rsidRPr="00ED2CE8">
        <w:rPr>
          <w:bCs/>
          <w:sz w:val="32"/>
          <w:szCs w:val="32"/>
          <w:lang w:val="fr-FR"/>
        </w:rPr>
        <w:t xml:space="preserve"> de passation des marchés publics PPP</w:t>
      </w:r>
    </w:p>
    <w:tbl>
      <w:tblPr>
        <w:tblStyle w:val="GridTable1Light-Accent3"/>
        <w:tblW w:w="10201" w:type="dxa"/>
        <w:tblLook w:val="0000" w:firstRow="0" w:lastRow="0" w:firstColumn="0" w:lastColumn="0" w:noHBand="0" w:noVBand="0"/>
      </w:tblPr>
      <w:tblGrid>
        <w:gridCol w:w="10201"/>
      </w:tblGrid>
      <w:tr w:rsidR="005C228A" w:rsidRPr="003430BB" w14:paraId="37A1107B" w14:textId="77777777" w:rsidTr="005C228A">
        <w:trPr>
          <w:trHeight w:val="299"/>
        </w:trPr>
        <w:tc>
          <w:tcPr>
            <w:tcW w:w="10201" w:type="dxa"/>
            <w:shd w:val="clear" w:color="auto" w:fill="CF9DC5" w:themeFill="accent4" w:themeFillTint="99"/>
          </w:tcPr>
          <w:p w14:paraId="4E8708F4" w14:textId="64C818BF" w:rsidR="005C228A" w:rsidRPr="00ED2CE8" w:rsidRDefault="005C228A" w:rsidP="005C228A">
            <w:pPr>
              <w:jc w:val="center"/>
              <w:rPr>
                <w:b/>
                <w:lang w:val="fr-FR"/>
              </w:rPr>
            </w:pPr>
            <w:r w:rsidRPr="00ED2CE8">
              <w:rPr>
                <w:b/>
                <w:lang w:val="fr-FR"/>
              </w:rPr>
              <w:t>Indicateur subsidiaire</w:t>
            </w:r>
            <w:r w:rsidR="00B34129" w:rsidRPr="00ED2CE8">
              <w:rPr>
                <w:b/>
                <w:lang w:val="fr-FR"/>
              </w:rPr>
              <w:t xml:space="preserve"> 9</w:t>
            </w:r>
            <w:r w:rsidRPr="00ED2CE8">
              <w:rPr>
                <w:b/>
                <w:lang w:val="fr-FR"/>
              </w:rPr>
              <w:t xml:space="preserve">(a) </w:t>
            </w:r>
          </w:p>
          <w:p w14:paraId="171C66D1" w14:textId="29FA282C" w:rsidR="005C228A" w:rsidRPr="00ED2CE8" w:rsidRDefault="00B34129" w:rsidP="00B34129">
            <w:pPr>
              <w:jc w:val="center"/>
              <w:rPr>
                <w:b/>
                <w:lang w:val="fr-FR"/>
              </w:rPr>
            </w:pPr>
            <w:r w:rsidRPr="00ED2CE8">
              <w:rPr>
                <w:b/>
                <w:lang w:val="fr-FR"/>
              </w:rPr>
              <w:t>Engagement direct de la société civile</w:t>
            </w:r>
          </w:p>
        </w:tc>
      </w:tr>
      <w:tr w:rsidR="005C228A" w:rsidRPr="003430BB" w14:paraId="574D7187" w14:textId="77777777" w:rsidTr="005C228A">
        <w:trPr>
          <w:trHeight w:val="299"/>
        </w:trPr>
        <w:tc>
          <w:tcPr>
            <w:tcW w:w="10201" w:type="dxa"/>
            <w:shd w:val="clear" w:color="auto" w:fill="EFDEEB" w:themeFill="accent4" w:themeFillTint="33"/>
          </w:tcPr>
          <w:p w14:paraId="1053667A" w14:textId="6136AA59" w:rsidR="005C228A" w:rsidRPr="00ED2CE8" w:rsidRDefault="005C228A" w:rsidP="005C228A">
            <w:pPr>
              <w:rPr>
                <w:b/>
                <w:lang w:val="fr-FR"/>
              </w:rPr>
            </w:pPr>
            <w:r w:rsidRPr="00ED2CE8">
              <w:rPr>
                <w:b/>
                <w:lang w:val="fr-FR"/>
              </w:rPr>
              <w:t>Critère d'évaluation</w:t>
            </w:r>
            <w:r w:rsidR="00B34129" w:rsidRPr="00ED2CE8">
              <w:rPr>
                <w:b/>
                <w:lang w:val="fr-FR"/>
              </w:rPr>
              <w:t xml:space="preserve"> 9</w:t>
            </w:r>
            <w:r w:rsidRPr="00ED2CE8">
              <w:rPr>
                <w:b/>
                <w:lang w:val="fr-FR"/>
              </w:rPr>
              <w:t>(a)(a) :</w:t>
            </w:r>
          </w:p>
          <w:p w14:paraId="5E9CADEC" w14:textId="4174A68F" w:rsidR="00B34129" w:rsidRPr="00ED2CE8" w:rsidRDefault="00B34129" w:rsidP="00B34129">
            <w:pPr>
              <w:pStyle w:val="Default"/>
              <w:jc w:val="both"/>
              <w:rPr>
                <w:sz w:val="22"/>
                <w:szCs w:val="22"/>
                <w:lang w:val="fr-FR"/>
              </w:rPr>
            </w:pPr>
            <w:r w:rsidRPr="00ED2CE8">
              <w:rPr>
                <w:sz w:val="22"/>
                <w:szCs w:val="22"/>
                <w:lang w:val="fr-FR"/>
              </w:rPr>
              <w:t>Le cadre juridique/réglementaire et politique des PPP permet aux citoyens de participer aux phases suivantes d</w:t>
            </w:r>
            <w:r w:rsidR="00DD2AA5">
              <w:rPr>
                <w:sz w:val="22"/>
                <w:szCs w:val="22"/>
                <w:lang w:val="fr-FR"/>
              </w:rPr>
              <w:t xml:space="preserve">’une procédure </w:t>
            </w:r>
            <w:r w:rsidRPr="00ED2CE8">
              <w:rPr>
                <w:sz w:val="22"/>
                <w:szCs w:val="22"/>
                <w:lang w:val="fr-FR"/>
              </w:rPr>
              <w:t xml:space="preserve">de passation des marchés, </w:t>
            </w:r>
            <w:r w:rsidR="00A76AF0">
              <w:rPr>
                <w:sz w:val="22"/>
                <w:szCs w:val="22"/>
                <w:lang w:val="fr-FR"/>
              </w:rPr>
              <w:t>le cas échéant</w:t>
            </w:r>
            <w:r w:rsidRPr="00ED2CE8">
              <w:rPr>
                <w:sz w:val="22"/>
                <w:szCs w:val="22"/>
                <w:lang w:val="fr-FR"/>
              </w:rPr>
              <w:t xml:space="preserve"> : </w:t>
            </w:r>
          </w:p>
          <w:p w14:paraId="3D60A87F" w14:textId="1A2D8038" w:rsidR="00B34129" w:rsidRPr="00ED2CE8" w:rsidRDefault="00B34129" w:rsidP="00C71367">
            <w:pPr>
              <w:pStyle w:val="Default"/>
              <w:numPr>
                <w:ilvl w:val="1"/>
                <w:numId w:val="68"/>
              </w:numPr>
              <w:jc w:val="both"/>
              <w:rPr>
                <w:sz w:val="22"/>
                <w:szCs w:val="22"/>
                <w:lang w:val="fr-FR"/>
              </w:rPr>
            </w:pPr>
            <w:r w:rsidRPr="00ED2CE8">
              <w:rPr>
                <w:sz w:val="22"/>
                <w:szCs w:val="22"/>
                <w:lang w:val="fr-FR"/>
              </w:rPr>
              <w:t xml:space="preserve">la phase de planification (consultation) </w:t>
            </w:r>
          </w:p>
          <w:p w14:paraId="402CDF09" w14:textId="77777777" w:rsidR="00B34129" w:rsidRPr="00ED2CE8" w:rsidRDefault="00B34129" w:rsidP="00C71367">
            <w:pPr>
              <w:pStyle w:val="Default"/>
              <w:numPr>
                <w:ilvl w:val="1"/>
                <w:numId w:val="68"/>
              </w:numPr>
              <w:jc w:val="both"/>
              <w:rPr>
                <w:sz w:val="22"/>
                <w:szCs w:val="22"/>
                <w:lang w:val="fr-FR"/>
              </w:rPr>
            </w:pPr>
            <w:r w:rsidRPr="00ED2CE8">
              <w:rPr>
                <w:sz w:val="22"/>
                <w:szCs w:val="22"/>
                <w:lang w:val="fr-FR"/>
              </w:rPr>
              <w:t xml:space="preserve">l'ouverture des offres/propositions (observation) </w:t>
            </w:r>
          </w:p>
          <w:p w14:paraId="14754060" w14:textId="43CC7C5F" w:rsidR="00B34129" w:rsidRPr="00ED2CE8" w:rsidRDefault="00DD2AA5" w:rsidP="00C71367">
            <w:pPr>
              <w:pStyle w:val="Default"/>
              <w:numPr>
                <w:ilvl w:val="1"/>
                <w:numId w:val="68"/>
              </w:numPr>
              <w:jc w:val="both"/>
              <w:rPr>
                <w:sz w:val="22"/>
                <w:szCs w:val="22"/>
                <w:lang w:val="fr-FR"/>
              </w:rPr>
            </w:pPr>
            <w:r>
              <w:rPr>
                <w:sz w:val="22"/>
                <w:szCs w:val="22"/>
                <w:lang w:val="fr-FR"/>
              </w:rPr>
              <w:t>l’</w:t>
            </w:r>
            <w:r w:rsidR="00B34129" w:rsidRPr="00ED2CE8">
              <w:rPr>
                <w:sz w:val="22"/>
                <w:szCs w:val="22"/>
                <w:lang w:val="fr-FR"/>
              </w:rPr>
              <w:t xml:space="preserve">évaluation et attribution du marché (observation), le cas échéant, conformément à la législation locale </w:t>
            </w:r>
          </w:p>
          <w:p w14:paraId="71337020" w14:textId="25BA345D" w:rsidR="00B34129" w:rsidRPr="00ED2CE8" w:rsidRDefault="00DD2AA5" w:rsidP="00C71367">
            <w:pPr>
              <w:pStyle w:val="Default"/>
              <w:numPr>
                <w:ilvl w:val="1"/>
                <w:numId w:val="68"/>
              </w:numPr>
              <w:jc w:val="both"/>
              <w:rPr>
                <w:sz w:val="22"/>
                <w:szCs w:val="22"/>
                <w:lang w:val="fr-FR"/>
              </w:rPr>
            </w:pPr>
            <w:r>
              <w:rPr>
                <w:sz w:val="22"/>
                <w:szCs w:val="22"/>
                <w:lang w:val="fr-FR"/>
              </w:rPr>
              <w:t xml:space="preserve">la </w:t>
            </w:r>
            <w:r w:rsidR="00B34129" w:rsidRPr="00ED2CE8">
              <w:rPr>
                <w:sz w:val="22"/>
                <w:szCs w:val="22"/>
                <w:lang w:val="fr-FR"/>
              </w:rPr>
              <w:t>gestion et exécution d</w:t>
            </w:r>
            <w:r>
              <w:rPr>
                <w:sz w:val="22"/>
                <w:szCs w:val="22"/>
                <w:lang w:val="fr-FR"/>
              </w:rPr>
              <w:t>es</w:t>
            </w:r>
            <w:r w:rsidR="00B34129" w:rsidRPr="00ED2CE8">
              <w:rPr>
                <w:sz w:val="22"/>
                <w:szCs w:val="22"/>
                <w:lang w:val="fr-FR"/>
              </w:rPr>
              <w:t xml:space="preserve"> contrat</w:t>
            </w:r>
            <w:r>
              <w:rPr>
                <w:sz w:val="22"/>
                <w:szCs w:val="22"/>
                <w:lang w:val="fr-FR"/>
              </w:rPr>
              <w:t>s</w:t>
            </w:r>
            <w:r w:rsidR="00B34129" w:rsidRPr="00ED2CE8">
              <w:rPr>
                <w:sz w:val="22"/>
                <w:szCs w:val="22"/>
                <w:lang w:val="fr-FR"/>
              </w:rPr>
              <w:t xml:space="preserve"> (suivi). </w:t>
            </w:r>
          </w:p>
          <w:p w14:paraId="1185DBC9" w14:textId="27C17E80" w:rsidR="005C228A" w:rsidRPr="00ED2CE8" w:rsidRDefault="005C228A" w:rsidP="00B34129">
            <w:pPr>
              <w:pStyle w:val="Default"/>
              <w:jc w:val="both"/>
              <w:rPr>
                <w:sz w:val="22"/>
                <w:szCs w:val="22"/>
                <w:lang w:val="fr-FR"/>
              </w:rPr>
            </w:pPr>
          </w:p>
        </w:tc>
      </w:tr>
      <w:tr w:rsidR="005C228A" w:rsidRPr="00A70B0E" w14:paraId="14BFDCB5" w14:textId="77777777" w:rsidTr="005C228A">
        <w:trPr>
          <w:trHeight w:val="366"/>
        </w:trPr>
        <w:tc>
          <w:tcPr>
            <w:tcW w:w="10201" w:type="dxa"/>
          </w:tcPr>
          <w:p w14:paraId="1EBEB203" w14:textId="29153BB6" w:rsidR="005C228A" w:rsidRPr="00A70B0E" w:rsidRDefault="005C228A" w:rsidP="007E1FE6">
            <w:r w:rsidRPr="00A70B0E">
              <w:rPr>
                <w:b/>
              </w:rPr>
              <w:t xml:space="preserve">Conclusion </w:t>
            </w:r>
            <w:r w:rsidRPr="00A70B0E">
              <w:t xml:space="preserve">: </w:t>
            </w:r>
            <w:sdt>
              <w:sdtPr>
                <w:rPr>
                  <w:rFonts w:cstheme="minorHAnsi"/>
                  <w:lang w:val="fr-FR"/>
                </w:rPr>
                <w:id w:val="1792707398"/>
                <w:placeholder>
                  <w:docPart w:val="99586339D4C54A4C8A4BD22783402A77"/>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3307A336" w14:textId="77777777" w:rsidTr="005C228A">
        <w:trPr>
          <w:trHeight w:val="770"/>
        </w:trPr>
        <w:tc>
          <w:tcPr>
            <w:tcW w:w="10201" w:type="dxa"/>
          </w:tcPr>
          <w:p w14:paraId="54649DD4" w14:textId="77777777" w:rsidR="005C228A" w:rsidRPr="00A70B0E" w:rsidRDefault="005C228A" w:rsidP="007E1FE6">
            <w:pPr>
              <w:rPr>
                <w:b/>
              </w:rPr>
            </w:pPr>
            <w:r w:rsidRPr="00A70B0E">
              <w:rPr>
                <w:b/>
              </w:rPr>
              <w:t>Analyse qualitative</w:t>
            </w:r>
          </w:p>
        </w:tc>
      </w:tr>
      <w:tr w:rsidR="005C228A" w:rsidRPr="00A70B0E" w14:paraId="49B4D30E" w14:textId="77777777" w:rsidTr="005C228A">
        <w:trPr>
          <w:trHeight w:val="856"/>
        </w:trPr>
        <w:tc>
          <w:tcPr>
            <w:tcW w:w="10201" w:type="dxa"/>
          </w:tcPr>
          <w:p w14:paraId="63CCFA8D" w14:textId="77777777" w:rsidR="005C228A" w:rsidRPr="00A70B0E" w:rsidRDefault="005C228A" w:rsidP="007E1FE6">
            <w:pPr>
              <w:rPr>
                <w:b/>
              </w:rPr>
            </w:pPr>
            <w:r w:rsidRPr="00A70B0E">
              <w:rPr>
                <w:b/>
              </w:rPr>
              <w:t>Analyse des écarts</w:t>
            </w:r>
          </w:p>
        </w:tc>
      </w:tr>
      <w:tr w:rsidR="005C228A" w:rsidRPr="00A70B0E" w14:paraId="52F2CD22" w14:textId="77777777" w:rsidTr="005C228A">
        <w:trPr>
          <w:trHeight w:val="526"/>
        </w:trPr>
        <w:tc>
          <w:tcPr>
            <w:tcW w:w="10201" w:type="dxa"/>
          </w:tcPr>
          <w:p w14:paraId="751F75B0" w14:textId="77777777" w:rsidR="005C228A" w:rsidRPr="00A70B0E" w:rsidRDefault="005C228A" w:rsidP="007E1FE6">
            <w:pPr>
              <w:rPr>
                <w:b/>
              </w:rPr>
            </w:pPr>
            <w:r w:rsidRPr="00A70B0E">
              <w:rPr>
                <w:b/>
              </w:rPr>
              <w:t>Recommandation</w:t>
            </w:r>
          </w:p>
        </w:tc>
      </w:tr>
      <w:tr w:rsidR="005C228A" w:rsidRPr="003430BB" w14:paraId="3DF2F9A4" w14:textId="77777777" w:rsidTr="005C228A">
        <w:trPr>
          <w:trHeight w:val="526"/>
        </w:trPr>
        <w:tc>
          <w:tcPr>
            <w:tcW w:w="10201" w:type="dxa"/>
            <w:shd w:val="clear" w:color="auto" w:fill="EFDEEB" w:themeFill="accent4" w:themeFillTint="33"/>
          </w:tcPr>
          <w:p w14:paraId="2770246F" w14:textId="37982FC8" w:rsidR="00B34129" w:rsidRPr="00A70B0E" w:rsidRDefault="005C228A" w:rsidP="00B34129">
            <w:pPr>
              <w:rPr>
                <w:b/>
              </w:rPr>
            </w:pPr>
            <w:r w:rsidRPr="00A70B0E">
              <w:rPr>
                <w:b/>
              </w:rPr>
              <w:t>Critère d'évaluation</w:t>
            </w:r>
            <w:r w:rsidR="00B34129" w:rsidRPr="00A70B0E">
              <w:rPr>
                <w:b/>
              </w:rPr>
              <w:t xml:space="preserve"> 9</w:t>
            </w:r>
            <w:r w:rsidRPr="00A70B0E">
              <w:rPr>
                <w:b/>
              </w:rPr>
              <w:t>(a)(b) :</w:t>
            </w:r>
          </w:p>
          <w:p w14:paraId="04E41B2B" w14:textId="741638D5" w:rsidR="005C228A" w:rsidRPr="00ED2CE8" w:rsidRDefault="00B34129" w:rsidP="00C71367">
            <w:pPr>
              <w:pStyle w:val="Default"/>
              <w:numPr>
                <w:ilvl w:val="0"/>
                <w:numId w:val="69"/>
              </w:numPr>
              <w:jc w:val="both"/>
              <w:rPr>
                <w:sz w:val="22"/>
                <w:szCs w:val="22"/>
                <w:lang w:val="fr-FR"/>
              </w:rPr>
            </w:pPr>
            <w:r w:rsidRPr="00ED2CE8">
              <w:rPr>
                <w:sz w:val="22"/>
                <w:szCs w:val="22"/>
                <w:lang w:val="fr-FR"/>
              </w:rPr>
              <w:t>Il existe de nombreuses preuves de la participation directe des citoyens aux pr</w:t>
            </w:r>
            <w:r w:rsidR="00DD2AA5">
              <w:rPr>
                <w:sz w:val="22"/>
                <w:szCs w:val="22"/>
                <w:lang w:val="fr-FR"/>
              </w:rPr>
              <w:t>océdures</w:t>
            </w:r>
            <w:r w:rsidRPr="00ED2CE8">
              <w:rPr>
                <w:sz w:val="22"/>
                <w:szCs w:val="22"/>
                <w:lang w:val="fr-FR"/>
              </w:rPr>
              <w:t xml:space="preserve"> de passation des marchés PPP par le biais de </w:t>
            </w:r>
            <w:r w:rsidR="00DD2AA5">
              <w:rPr>
                <w:sz w:val="22"/>
                <w:szCs w:val="22"/>
                <w:lang w:val="fr-FR"/>
              </w:rPr>
              <w:t xml:space="preserve">la </w:t>
            </w:r>
            <w:r w:rsidRPr="00ED2CE8">
              <w:rPr>
                <w:sz w:val="22"/>
                <w:szCs w:val="22"/>
                <w:lang w:val="fr-FR"/>
              </w:rPr>
              <w:t xml:space="preserve">consultation, </w:t>
            </w:r>
            <w:r w:rsidR="00DD2AA5">
              <w:rPr>
                <w:sz w:val="22"/>
                <w:szCs w:val="22"/>
                <w:lang w:val="fr-FR"/>
              </w:rPr>
              <w:t>de l’observation et du suivi.</w:t>
            </w:r>
            <w:r w:rsidRPr="00ED2CE8">
              <w:rPr>
                <w:sz w:val="22"/>
                <w:szCs w:val="22"/>
                <w:lang w:val="fr-FR"/>
              </w:rPr>
              <w:t xml:space="preserve"> </w:t>
            </w:r>
          </w:p>
        </w:tc>
      </w:tr>
      <w:tr w:rsidR="005C228A" w:rsidRPr="00A70B0E" w14:paraId="2B49B718" w14:textId="77777777" w:rsidTr="005C228A">
        <w:trPr>
          <w:trHeight w:val="526"/>
        </w:trPr>
        <w:tc>
          <w:tcPr>
            <w:tcW w:w="10201" w:type="dxa"/>
          </w:tcPr>
          <w:p w14:paraId="53CE4569" w14:textId="3E3FECAA" w:rsidR="005C228A" w:rsidRPr="00A70B0E" w:rsidRDefault="005C228A" w:rsidP="007E1FE6">
            <w:pPr>
              <w:rPr>
                <w:b/>
              </w:rPr>
            </w:pPr>
            <w:r w:rsidRPr="00A70B0E">
              <w:rPr>
                <w:b/>
              </w:rPr>
              <w:t xml:space="preserve">Conclusion </w:t>
            </w:r>
            <w:r w:rsidRPr="00A70B0E">
              <w:t xml:space="preserve">: </w:t>
            </w:r>
            <w:sdt>
              <w:sdtPr>
                <w:rPr>
                  <w:rFonts w:cstheme="minorHAnsi"/>
                  <w:lang w:val="fr-FR"/>
                </w:rPr>
                <w:id w:val="-1783567885"/>
                <w:placeholder>
                  <w:docPart w:val="8FD0AD475F804835B06D68371D6FAD7D"/>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2D1037CE" w14:textId="77777777" w:rsidTr="005C228A">
        <w:trPr>
          <w:trHeight w:val="526"/>
        </w:trPr>
        <w:tc>
          <w:tcPr>
            <w:tcW w:w="10201" w:type="dxa"/>
          </w:tcPr>
          <w:p w14:paraId="5056CD56" w14:textId="77777777" w:rsidR="005C228A" w:rsidRPr="00A70B0E" w:rsidRDefault="005C228A" w:rsidP="007E1FE6">
            <w:pPr>
              <w:rPr>
                <w:b/>
              </w:rPr>
            </w:pPr>
            <w:r w:rsidRPr="00A70B0E">
              <w:rPr>
                <w:b/>
              </w:rPr>
              <w:t>Analyse qualitative</w:t>
            </w:r>
          </w:p>
        </w:tc>
      </w:tr>
      <w:tr w:rsidR="005C228A" w:rsidRPr="00A70B0E" w14:paraId="221FA3DA" w14:textId="77777777" w:rsidTr="005C228A">
        <w:trPr>
          <w:trHeight w:val="526"/>
        </w:trPr>
        <w:tc>
          <w:tcPr>
            <w:tcW w:w="10201" w:type="dxa"/>
          </w:tcPr>
          <w:p w14:paraId="158B754C" w14:textId="77777777" w:rsidR="005C228A" w:rsidRPr="00A70B0E" w:rsidRDefault="005C228A" w:rsidP="007E1FE6">
            <w:pPr>
              <w:rPr>
                <w:b/>
              </w:rPr>
            </w:pPr>
            <w:r w:rsidRPr="00A70B0E">
              <w:rPr>
                <w:b/>
              </w:rPr>
              <w:t>Analyse des écarts</w:t>
            </w:r>
          </w:p>
        </w:tc>
      </w:tr>
      <w:tr w:rsidR="005C228A" w:rsidRPr="00A70B0E" w14:paraId="178B93DE" w14:textId="77777777" w:rsidTr="005C228A">
        <w:trPr>
          <w:trHeight w:val="526"/>
        </w:trPr>
        <w:tc>
          <w:tcPr>
            <w:tcW w:w="10201" w:type="dxa"/>
          </w:tcPr>
          <w:p w14:paraId="7B8424FA" w14:textId="77777777" w:rsidR="005C228A" w:rsidRPr="00A70B0E" w:rsidRDefault="005C228A" w:rsidP="007E1FE6">
            <w:pPr>
              <w:rPr>
                <w:b/>
              </w:rPr>
            </w:pPr>
            <w:r w:rsidRPr="00A70B0E">
              <w:rPr>
                <w:b/>
              </w:rPr>
              <w:t>Recommandation</w:t>
            </w:r>
          </w:p>
        </w:tc>
      </w:tr>
    </w:tbl>
    <w:p w14:paraId="355B6C0E" w14:textId="4B936619" w:rsidR="005C228A" w:rsidRDefault="005C228A"/>
    <w:p w14:paraId="1F3EE993" w14:textId="3B0088EA" w:rsidR="005C228A" w:rsidRPr="00ED2CE8" w:rsidRDefault="005C228A" w:rsidP="005C228A">
      <w:pPr>
        <w:rPr>
          <w:bCs/>
          <w:sz w:val="32"/>
          <w:szCs w:val="32"/>
          <w:lang w:val="fr-FR"/>
        </w:rPr>
      </w:pPr>
      <w:r w:rsidRPr="00ED2CE8">
        <w:rPr>
          <w:bCs/>
          <w:sz w:val="32"/>
          <w:szCs w:val="32"/>
          <w:lang w:val="fr-FR"/>
        </w:rPr>
        <w:t>Indicateur PPP</w:t>
      </w:r>
      <w:r w:rsidR="00B34129" w:rsidRPr="00ED2CE8">
        <w:rPr>
          <w:bCs/>
          <w:sz w:val="32"/>
          <w:szCs w:val="32"/>
          <w:lang w:val="fr-FR"/>
        </w:rPr>
        <w:t xml:space="preserve"> 10</w:t>
      </w:r>
      <w:r w:rsidRPr="00ED2CE8">
        <w:rPr>
          <w:bCs/>
          <w:sz w:val="32"/>
          <w:szCs w:val="32"/>
          <w:lang w:val="fr-FR"/>
        </w:rPr>
        <w:t xml:space="preserve">. </w:t>
      </w:r>
      <w:r w:rsidR="00B34129" w:rsidRPr="00ED2CE8">
        <w:rPr>
          <w:bCs/>
          <w:sz w:val="32"/>
          <w:szCs w:val="32"/>
          <w:lang w:val="fr-FR"/>
        </w:rPr>
        <w:t xml:space="preserve">Les mécanismes de recours en </w:t>
      </w:r>
      <w:r w:rsidR="00DD2AA5">
        <w:rPr>
          <w:bCs/>
          <w:sz w:val="32"/>
          <w:szCs w:val="32"/>
          <w:lang w:val="fr-FR"/>
        </w:rPr>
        <w:t>matière de passation de marchés de</w:t>
      </w:r>
      <w:r w:rsidR="00B34129" w:rsidRPr="00ED2CE8">
        <w:rPr>
          <w:bCs/>
          <w:sz w:val="32"/>
          <w:szCs w:val="32"/>
          <w:lang w:val="fr-FR"/>
        </w:rPr>
        <w:t xml:space="preserve"> PPP sont efficaces et efficients.</w:t>
      </w:r>
    </w:p>
    <w:tbl>
      <w:tblPr>
        <w:tblStyle w:val="GridTable1Light-Accent3"/>
        <w:tblW w:w="10201" w:type="dxa"/>
        <w:tblLook w:val="0000" w:firstRow="0" w:lastRow="0" w:firstColumn="0" w:lastColumn="0" w:noHBand="0" w:noVBand="0"/>
      </w:tblPr>
      <w:tblGrid>
        <w:gridCol w:w="10201"/>
      </w:tblGrid>
      <w:tr w:rsidR="005C228A" w:rsidRPr="003430BB" w14:paraId="1178D0F0" w14:textId="77777777" w:rsidTr="005C228A">
        <w:trPr>
          <w:trHeight w:val="299"/>
        </w:trPr>
        <w:tc>
          <w:tcPr>
            <w:tcW w:w="10201" w:type="dxa"/>
            <w:shd w:val="clear" w:color="auto" w:fill="CF9DC5" w:themeFill="accent4" w:themeFillTint="99"/>
          </w:tcPr>
          <w:p w14:paraId="7591DBED" w14:textId="4E4C6390" w:rsidR="005C228A" w:rsidRPr="00ED2CE8" w:rsidRDefault="005C228A" w:rsidP="005C228A">
            <w:pPr>
              <w:jc w:val="center"/>
              <w:rPr>
                <w:b/>
                <w:lang w:val="fr-FR"/>
              </w:rPr>
            </w:pPr>
            <w:r w:rsidRPr="00ED2CE8">
              <w:rPr>
                <w:b/>
                <w:lang w:val="fr-FR"/>
              </w:rPr>
              <w:t>Indicateur subsidiaire</w:t>
            </w:r>
            <w:r w:rsidR="00B34129" w:rsidRPr="00ED2CE8">
              <w:rPr>
                <w:b/>
                <w:lang w:val="fr-FR"/>
              </w:rPr>
              <w:t xml:space="preserve"> 10</w:t>
            </w:r>
            <w:r w:rsidRPr="00ED2CE8">
              <w:rPr>
                <w:b/>
                <w:lang w:val="fr-FR"/>
              </w:rPr>
              <w:t xml:space="preserve">(a) </w:t>
            </w:r>
          </w:p>
          <w:p w14:paraId="753BC81C" w14:textId="48C761A5" w:rsidR="00A03B3D" w:rsidRPr="00ED2CE8" w:rsidRDefault="00B34129" w:rsidP="00BC1A9B">
            <w:pPr>
              <w:jc w:val="center"/>
              <w:rPr>
                <w:b/>
                <w:bCs/>
                <w:lang w:val="fr-FR"/>
              </w:rPr>
            </w:pPr>
            <w:r w:rsidRPr="00ED2CE8">
              <w:rPr>
                <w:b/>
                <w:bCs/>
                <w:lang w:val="fr-FR"/>
              </w:rPr>
              <w:t>Proc</w:t>
            </w:r>
            <w:r w:rsidR="00DD2AA5">
              <w:rPr>
                <w:b/>
                <w:bCs/>
                <w:lang w:val="fr-FR"/>
              </w:rPr>
              <w:t>édure</w:t>
            </w:r>
            <w:r w:rsidRPr="00ED2CE8">
              <w:rPr>
                <w:b/>
                <w:bCs/>
                <w:lang w:val="fr-FR"/>
              </w:rPr>
              <w:t xml:space="preserve"> de contestation et de recours dans le cadre de</w:t>
            </w:r>
            <w:r w:rsidR="00DD2AA5">
              <w:rPr>
                <w:b/>
                <w:bCs/>
                <w:lang w:val="fr-FR"/>
              </w:rPr>
              <w:t xml:space="preserve"> la passation de</w:t>
            </w:r>
            <w:r w:rsidRPr="00ED2CE8">
              <w:rPr>
                <w:b/>
                <w:bCs/>
                <w:lang w:val="fr-FR"/>
              </w:rPr>
              <w:t xml:space="preserve"> marchés</w:t>
            </w:r>
            <w:r w:rsidR="00DD2AA5">
              <w:rPr>
                <w:b/>
                <w:bCs/>
                <w:lang w:val="fr-FR"/>
              </w:rPr>
              <w:t xml:space="preserve"> de</w:t>
            </w:r>
            <w:r w:rsidRPr="00ED2CE8">
              <w:rPr>
                <w:b/>
                <w:bCs/>
                <w:lang w:val="fr-FR"/>
              </w:rPr>
              <w:t xml:space="preserve"> PPP </w:t>
            </w:r>
          </w:p>
        </w:tc>
      </w:tr>
      <w:tr w:rsidR="005C228A" w:rsidRPr="003430BB" w14:paraId="06D98FEF" w14:textId="77777777" w:rsidTr="005C228A">
        <w:trPr>
          <w:trHeight w:val="299"/>
        </w:trPr>
        <w:tc>
          <w:tcPr>
            <w:tcW w:w="10201" w:type="dxa"/>
            <w:shd w:val="clear" w:color="auto" w:fill="EFDEEB" w:themeFill="accent4" w:themeFillTint="33"/>
          </w:tcPr>
          <w:p w14:paraId="688F695C" w14:textId="151C0B9C" w:rsidR="00BC1A9B" w:rsidRPr="00A70B0E" w:rsidRDefault="005C228A" w:rsidP="00BC1A9B">
            <w:pPr>
              <w:rPr>
                <w:b/>
              </w:rPr>
            </w:pPr>
            <w:r w:rsidRPr="00A70B0E">
              <w:rPr>
                <w:b/>
              </w:rPr>
              <w:t>Critère d'évaluation</w:t>
            </w:r>
            <w:r w:rsidR="00BC1A9B" w:rsidRPr="00A70B0E">
              <w:rPr>
                <w:b/>
              </w:rPr>
              <w:t xml:space="preserve"> 10</w:t>
            </w:r>
            <w:r w:rsidRPr="00A70B0E">
              <w:rPr>
                <w:b/>
              </w:rPr>
              <w:t>(a)(a) :</w:t>
            </w:r>
          </w:p>
          <w:p w14:paraId="7F7000BF" w14:textId="46A44772" w:rsidR="005C228A" w:rsidRPr="00ED2CE8" w:rsidRDefault="00BC1A9B" w:rsidP="00C71367">
            <w:pPr>
              <w:pStyle w:val="Default"/>
              <w:numPr>
                <w:ilvl w:val="0"/>
                <w:numId w:val="70"/>
              </w:numPr>
              <w:jc w:val="both"/>
              <w:rPr>
                <w:sz w:val="22"/>
                <w:szCs w:val="22"/>
                <w:lang w:val="fr-FR"/>
              </w:rPr>
            </w:pPr>
            <w:r w:rsidRPr="00ED2CE8">
              <w:rPr>
                <w:sz w:val="22"/>
                <w:szCs w:val="22"/>
                <w:lang w:val="fr-FR"/>
              </w:rPr>
              <w:t xml:space="preserve">Les décisions sont rendues sur la base des preuves disponibles soumises par les parties. </w:t>
            </w:r>
          </w:p>
        </w:tc>
      </w:tr>
      <w:tr w:rsidR="005C228A" w:rsidRPr="00A70B0E" w14:paraId="63FB6FD1" w14:textId="77777777" w:rsidTr="005C228A">
        <w:trPr>
          <w:trHeight w:val="366"/>
        </w:trPr>
        <w:tc>
          <w:tcPr>
            <w:tcW w:w="10201" w:type="dxa"/>
          </w:tcPr>
          <w:p w14:paraId="4DEBA3E5" w14:textId="5AD5C86C" w:rsidR="005C228A" w:rsidRPr="00A70B0E" w:rsidRDefault="005C228A" w:rsidP="00776E5C">
            <w:r w:rsidRPr="00A70B0E">
              <w:rPr>
                <w:b/>
              </w:rPr>
              <w:t xml:space="preserve">Conclusion </w:t>
            </w:r>
            <w:r w:rsidRPr="00A70B0E">
              <w:t xml:space="preserve">: </w:t>
            </w:r>
            <w:sdt>
              <w:sdtPr>
                <w:rPr>
                  <w:rFonts w:cstheme="minorHAnsi"/>
                  <w:lang w:val="fr-FR"/>
                </w:rPr>
                <w:id w:val="-646049935"/>
                <w:placeholder>
                  <w:docPart w:val="A8192CCCCF784A5B92D5EA245788AAE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74183772" w14:textId="77777777" w:rsidTr="005C228A">
        <w:trPr>
          <w:trHeight w:val="770"/>
        </w:trPr>
        <w:tc>
          <w:tcPr>
            <w:tcW w:w="10201" w:type="dxa"/>
          </w:tcPr>
          <w:p w14:paraId="3C03AD32" w14:textId="77777777" w:rsidR="005C228A" w:rsidRPr="00A70B0E" w:rsidRDefault="005C228A" w:rsidP="00776E5C">
            <w:pPr>
              <w:rPr>
                <w:b/>
              </w:rPr>
            </w:pPr>
            <w:r w:rsidRPr="00A70B0E">
              <w:rPr>
                <w:b/>
              </w:rPr>
              <w:t>Analyse qualitative</w:t>
            </w:r>
          </w:p>
        </w:tc>
      </w:tr>
      <w:tr w:rsidR="005C228A" w:rsidRPr="00A70B0E" w14:paraId="210B0269" w14:textId="77777777" w:rsidTr="005C228A">
        <w:trPr>
          <w:trHeight w:val="856"/>
        </w:trPr>
        <w:tc>
          <w:tcPr>
            <w:tcW w:w="10201" w:type="dxa"/>
          </w:tcPr>
          <w:p w14:paraId="7DCC489F" w14:textId="77777777" w:rsidR="005C228A" w:rsidRPr="00A70B0E" w:rsidRDefault="005C228A" w:rsidP="00776E5C">
            <w:pPr>
              <w:rPr>
                <w:b/>
              </w:rPr>
            </w:pPr>
            <w:r w:rsidRPr="00A70B0E">
              <w:rPr>
                <w:b/>
              </w:rPr>
              <w:lastRenderedPageBreak/>
              <w:t>Analyse des écarts</w:t>
            </w:r>
          </w:p>
        </w:tc>
      </w:tr>
      <w:tr w:rsidR="005C228A" w:rsidRPr="00A70B0E" w14:paraId="5ABB7AC0" w14:textId="77777777" w:rsidTr="005C228A">
        <w:trPr>
          <w:trHeight w:val="526"/>
        </w:trPr>
        <w:tc>
          <w:tcPr>
            <w:tcW w:w="10201" w:type="dxa"/>
          </w:tcPr>
          <w:p w14:paraId="3F6D2F47" w14:textId="77777777" w:rsidR="005C228A" w:rsidRPr="00A70B0E" w:rsidRDefault="005C228A" w:rsidP="00776E5C">
            <w:pPr>
              <w:rPr>
                <w:b/>
              </w:rPr>
            </w:pPr>
            <w:r w:rsidRPr="00A70B0E">
              <w:rPr>
                <w:b/>
              </w:rPr>
              <w:t>Recommandation</w:t>
            </w:r>
          </w:p>
        </w:tc>
      </w:tr>
      <w:tr w:rsidR="005C228A" w:rsidRPr="003430BB" w14:paraId="3070E936" w14:textId="77777777" w:rsidTr="005C228A">
        <w:trPr>
          <w:trHeight w:val="526"/>
        </w:trPr>
        <w:tc>
          <w:tcPr>
            <w:tcW w:w="10201" w:type="dxa"/>
            <w:shd w:val="clear" w:color="auto" w:fill="EFDEEB" w:themeFill="accent4" w:themeFillTint="33"/>
          </w:tcPr>
          <w:p w14:paraId="50B1EBDF" w14:textId="3A28C824" w:rsidR="00BC1A9B" w:rsidRPr="00A70B0E" w:rsidRDefault="005C228A" w:rsidP="00BC1A9B">
            <w:pPr>
              <w:rPr>
                <w:b/>
              </w:rPr>
            </w:pPr>
            <w:r w:rsidRPr="00A70B0E">
              <w:rPr>
                <w:b/>
              </w:rPr>
              <w:t>Critère d'évaluation</w:t>
            </w:r>
            <w:r w:rsidR="00BC1A9B" w:rsidRPr="00A70B0E">
              <w:rPr>
                <w:b/>
              </w:rPr>
              <w:t xml:space="preserve"> 10</w:t>
            </w:r>
            <w:r w:rsidRPr="00A70B0E">
              <w:rPr>
                <w:b/>
              </w:rPr>
              <w:t>(a)(b) :</w:t>
            </w:r>
          </w:p>
          <w:p w14:paraId="2F50238F" w14:textId="21682F9F" w:rsidR="005C228A" w:rsidRPr="00ED2CE8" w:rsidRDefault="00BC1A9B" w:rsidP="00C71367">
            <w:pPr>
              <w:pStyle w:val="Default"/>
              <w:numPr>
                <w:ilvl w:val="0"/>
                <w:numId w:val="71"/>
              </w:numPr>
              <w:jc w:val="both"/>
              <w:rPr>
                <w:sz w:val="22"/>
                <w:szCs w:val="22"/>
                <w:lang w:val="fr-FR"/>
              </w:rPr>
            </w:pPr>
            <w:r w:rsidRPr="00ED2CE8">
              <w:rPr>
                <w:sz w:val="22"/>
                <w:szCs w:val="22"/>
                <w:lang w:val="fr-FR"/>
              </w:rPr>
              <w:t xml:space="preserve">Le premier examen des preuves est effectué par l'entité spécifiée dans la loi. </w:t>
            </w:r>
          </w:p>
        </w:tc>
      </w:tr>
      <w:tr w:rsidR="005C228A" w:rsidRPr="00A70B0E" w14:paraId="5213CB39" w14:textId="77777777" w:rsidTr="005C228A">
        <w:trPr>
          <w:trHeight w:val="526"/>
        </w:trPr>
        <w:tc>
          <w:tcPr>
            <w:tcW w:w="10201" w:type="dxa"/>
          </w:tcPr>
          <w:p w14:paraId="46269AF7" w14:textId="42486CE3" w:rsidR="005C228A" w:rsidRPr="00A70B0E" w:rsidRDefault="005C228A" w:rsidP="00776E5C">
            <w:pPr>
              <w:rPr>
                <w:b/>
              </w:rPr>
            </w:pPr>
            <w:r w:rsidRPr="00A70B0E">
              <w:rPr>
                <w:b/>
              </w:rPr>
              <w:t xml:space="preserve">Conclusion </w:t>
            </w:r>
            <w:r w:rsidRPr="00A70B0E">
              <w:t xml:space="preserve">: </w:t>
            </w:r>
            <w:sdt>
              <w:sdtPr>
                <w:rPr>
                  <w:rFonts w:cstheme="minorHAnsi"/>
                  <w:lang w:val="fr-FR"/>
                </w:rPr>
                <w:id w:val="-1140035921"/>
                <w:placeholder>
                  <w:docPart w:val="1176363BDC364E8F9CD5A1239060E651"/>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148F648C" w14:textId="77777777" w:rsidTr="005C228A">
        <w:trPr>
          <w:trHeight w:val="526"/>
        </w:trPr>
        <w:tc>
          <w:tcPr>
            <w:tcW w:w="10201" w:type="dxa"/>
          </w:tcPr>
          <w:p w14:paraId="26332E99" w14:textId="77777777" w:rsidR="005C228A" w:rsidRPr="00A70B0E" w:rsidRDefault="005C228A" w:rsidP="00776E5C">
            <w:pPr>
              <w:rPr>
                <w:b/>
              </w:rPr>
            </w:pPr>
            <w:r w:rsidRPr="00A70B0E">
              <w:rPr>
                <w:b/>
              </w:rPr>
              <w:t>Analyse qualitative</w:t>
            </w:r>
          </w:p>
        </w:tc>
      </w:tr>
      <w:tr w:rsidR="005C228A" w:rsidRPr="00A70B0E" w14:paraId="5DF0E256" w14:textId="77777777" w:rsidTr="005C228A">
        <w:trPr>
          <w:trHeight w:val="526"/>
        </w:trPr>
        <w:tc>
          <w:tcPr>
            <w:tcW w:w="10201" w:type="dxa"/>
          </w:tcPr>
          <w:p w14:paraId="0D179D0E" w14:textId="77777777" w:rsidR="005C228A" w:rsidRPr="00A70B0E" w:rsidRDefault="005C228A" w:rsidP="00776E5C">
            <w:pPr>
              <w:rPr>
                <w:b/>
              </w:rPr>
            </w:pPr>
            <w:r w:rsidRPr="00A70B0E">
              <w:rPr>
                <w:b/>
              </w:rPr>
              <w:t>Analyse des écarts</w:t>
            </w:r>
          </w:p>
        </w:tc>
      </w:tr>
      <w:tr w:rsidR="005C228A" w:rsidRPr="00A70B0E" w14:paraId="0ABEC1EC" w14:textId="77777777" w:rsidTr="005C228A">
        <w:trPr>
          <w:trHeight w:val="526"/>
        </w:trPr>
        <w:tc>
          <w:tcPr>
            <w:tcW w:w="10201" w:type="dxa"/>
          </w:tcPr>
          <w:p w14:paraId="7DED1154" w14:textId="77777777" w:rsidR="005C228A" w:rsidRPr="00A70B0E" w:rsidRDefault="005C228A" w:rsidP="00776E5C">
            <w:pPr>
              <w:rPr>
                <w:b/>
              </w:rPr>
            </w:pPr>
            <w:r w:rsidRPr="00A70B0E">
              <w:rPr>
                <w:b/>
              </w:rPr>
              <w:t>Recommandation</w:t>
            </w:r>
          </w:p>
        </w:tc>
      </w:tr>
      <w:tr w:rsidR="005C228A" w:rsidRPr="00DD2AA5" w14:paraId="1E093F44" w14:textId="77777777" w:rsidTr="005C228A">
        <w:trPr>
          <w:trHeight w:val="526"/>
        </w:trPr>
        <w:tc>
          <w:tcPr>
            <w:tcW w:w="10201" w:type="dxa"/>
            <w:shd w:val="clear" w:color="auto" w:fill="EFDEEB" w:themeFill="accent4" w:themeFillTint="33"/>
          </w:tcPr>
          <w:p w14:paraId="3D060D79" w14:textId="423CB2AB" w:rsidR="00BC1A9B" w:rsidRPr="00A70B0E" w:rsidRDefault="005C228A" w:rsidP="00BC1A9B">
            <w:pPr>
              <w:rPr>
                <w:b/>
              </w:rPr>
            </w:pPr>
            <w:r w:rsidRPr="00A70B0E">
              <w:rPr>
                <w:b/>
              </w:rPr>
              <w:t>Critère d'évaluation</w:t>
            </w:r>
            <w:r w:rsidR="00BC1A9B" w:rsidRPr="00A70B0E">
              <w:rPr>
                <w:b/>
              </w:rPr>
              <w:t xml:space="preserve"> 10</w:t>
            </w:r>
            <w:r w:rsidRPr="00A70B0E">
              <w:rPr>
                <w:b/>
              </w:rPr>
              <w:t>(a)(c) :</w:t>
            </w:r>
          </w:p>
          <w:p w14:paraId="2495B338" w14:textId="78867BDE" w:rsidR="005C228A" w:rsidRPr="00DD2AA5" w:rsidRDefault="00BC1A9B" w:rsidP="00C71367">
            <w:pPr>
              <w:pStyle w:val="Default"/>
              <w:numPr>
                <w:ilvl w:val="0"/>
                <w:numId w:val="72"/>
              </w:numPr>
              <w:jc w:val="both"/>
              <w:rPr>
                <w:sz w:val="22"/>
                <w:szCs w:val="22"/>
                <w:lang w:val="fr-FR"/>
              </w:rPr>
            </w:pPr>
            <w:r w:rsidRPr="00ED2CE8">
              <w:rPr>
                <w:sz w:val="22"/>
                <w:szCs w:val="22"/>
                <w:lang w:val="fr-FR"/>
              </w:rPr>
              <w:t>L'organ</w:t>
            </w:r>
            <w:r w:rsidR="00DD2AA5">
              <w:rPr>
                <w:sz w:val="22"/>
                <w:szCs w:val="22"/>
                <w:lang w:val="fr-FR"/>
              </w:rPr>
              <w:t>e</w:t>
            </w:r>
            <w:r w:rsidRPr="00ED2CE8">
              <w:rPr>
                <w:sz w:val="22"/>
                <w:szCs w:val="22"/>
                <w:lang w:val="fr-FR"/>
              </w:rPr>
              <w:t xml:space="preserve"> ou l'autorité (</w:t>
            </w:r>
            <w:r w:rsidR="00DD2AA5">
              <w:rPr>
                <w:sz w:val="22"/>
                <w:szCs w:val="22"/>
                <w:lang w:val="fr-FR"/>
              </w:rPr>
              <w:t>organe de recours</w:t>
            </w:r>
            <w:r w:rsidRPr="00ED2CE8">
              <w:rPr>
                <w:sz w:val="22"/>
                <w:szCs w:val="22"/>
                <w:lang w:val="fr-FR"/>
              </w:rPr>
              <w:t>) chargé(e) d</w:t>
            </w:r>
            <w:r w:rsidR="00DD2AA5">
              <w:rPr>
                <w:sz w:val="22"/>
                <w:szCs w:val="22"/>
                <w:lang w:val="fr-FR"/>
              </w:rPr>
              <w:t xml:space="preserve">e réexaminer </w:t>
            </w:r>
            <w:r w:rsidRPr="00ED2CE8">
              <w:rPr>
                <w:sz w:val="22"/>
                <w:szCs w:val="22"/>
                <w:lang w:val="fr-FR"/>
              </w:rPr>
              <w:t xml:space="preserve">les décisions </w:t>
            </w:r>
            <w:r w:rsidR="00DD2AA5">
              <w:rPr>
                <w:sz w:val="22"/>
                <w:szCs w:val="22"/>
                <w:lang w:val="fr-FR"/>
              </w:rPr>
              <w:t>du premier organe de recours spécifié émet</w:t>
            </w:r>
            <w:r w:rsidRPr="00ED2CE8">
              <w:rPr>
                <w:sz w:val="22"/>
                <w:szCs w:val="22"/>
                <w:lang w:val="fr-FR"/>
              </w:rPr>
              <w:t xml:space="preserve"> des décisions définitives et exécutoires. </w:t>
            </w:r>
            <w:r w:rsidRPr="00DD2AA5">
              <w:rPr>
                <w:sz w:val="22"/>
                <w:szCs w:val="22"/>
                <w:lang w:val="fr-FR"/>
              </w:rPr>
              <w:t xml:space="preserve">* </w:t>
            </w:r>
          </w:p>
        </w:tc>
      </w:tr>
      <w:tr w:rsidR="005C228A" w:rsidRPr="00A70B0E" w14:paraId="5F988D7F" w14:textId="77777777" w:rsidTr="005C228A">
        <w:trPr>
          <w:trHeight w:val="526"/>
        </w:trPr>
        <w:tc>
          <w:tcPr>
            <w:tcW w:w="10201" w:type="dxa"/>
          </w:tcPr>
          <w:p w14:paraId="4485E46A" w14:textId="6FE12C0D" w:rsidR="005C228A" w:rsidRPr="00A70B0E" w:rsidRDefault="005C228A" w:rsidP="00776E5C">
            <w:pPr>
              <w:rPr>
                <w:b/>
              </w:rPr>
            </w:pPr>
            <w:r w:rsidRPr="00A70B0E">
              <w:rPr>
                <w:b/>
              </w:rPr>
              <w:t xml:space="preserve">Conclusion </w:t>
            </w:r>
            <w:r w:rsidRPr="00A70B0E">
              <w:t xml:space="preserve">: </w:t>
            </w:r>
            <w:sdt>
              <w:sdtPr>
                <w:rPr>
                  <w:rFonts w:cstheme="minorHAnsi"/>
                  <w:lang w:val="fr-FR"/>
                </w:rPr>
                <w:id w:val="-874615052"/>
                <w:placeholder>
                  <w:docPart w:val="64FD776E27014F2E87D55562062C86C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1F763B46" w14:textId="77777777" w:rsidTr="005C228A">
        <w:trPr>
          <w:trHeight w:val="526"/>
        </w:trPr>
        <w:tc>
          <w:tcPr>
            <w:tcW w:w="10201" w:type="dxa"/>
          </w:tcPr>
          <w:p w14:paraId="4C316ED8" w14:textId="77777777" w:rsidR="005C228A" w:rsidRPr="00A70B0E" w:rsidRDefault="005C228A" w:rsidP="00776E5C">
            <w:pPr>
              <w:rPr>
                <w:b/>
              </w:rPr>
            </w:pPr>
            <w:r w:rsidRPr="00A70B0E">
              <w:rPr>
                <w:b/>
              </w:rPr>
              <w:t>Analyse qualitative</w:t>
            </w:r>
          </w:p>
        </w:tc>
      </w:tr>
      <w:tr w:rsidR="00A03B3D" w:rsidRPr="00A70B0E" w14:paraId="79024137" w14:textId="77777777" w:rsidTr="00A03B3D">
        <w:trPr>
          <w:trHeight w:val="526"/>
        </w:trPr>
        <w:tc>
          <w:tcPr>
            <w:tcW w:w="10201" w:type="dxa"/>
            <w:shd w:val="clear" w:color="auto" w:fill="D8D8D8" w:themeFill="text2" w:themeFillTint="33"/>
          </w:tcPr>
          <w:p w14:paraId="28BCC02E" w14:textId="77777777" w:rsidR="00A03B3D" w:rsidRPr="00A70B0E" w:rsidRDefault="00A03B3D" w:rsidP="00776E5C">
            <w:pPr>
              <w:rPr>
                <w:b/>
              </w:rPr>
            </w:pPr>
            <w:r w:rsidRPr="00A70B0E">
              <w:rPr>
                <w:b/>
              </w:rPr>
              <w:t>Analyse quantitative</w:t>
            </w:r>
          </w:p>
          <w:p w14:paraId="4EB0BBE9" w14:textId="77777777" w:rsidR="00BC1A9B" w:rsidRPr="00ED2CE8" w:rsidRDefault="00BC1A9B" w:rsidP="00BC1A9B">
            <w:pPr>
              <w:pStyle w:val="Default"/>
              <w:jc w:val="both"/>
              <w:rPr>
                <w:sz w:val="22"/>
                <w:szCs w:val="22"/>
                <w:lang w:val="fr-FR"/>
              </w:rPr>
            </w:pPr>
            <w:r w:rsidRPr="00ED2CE8">
              <w:rPr>
                <w:sz w:val="22"/>
                <w:szCs w:val="22"/>
                <w:lang w:val="fr-FR"/>
              </w:rPr>
              <w:t xml:space="preserve">Indicateur quantitatif permettant d'étayer l'évaluation du critère d'évaluation (c) de l'indicateur subsidiaire 10(a) : </w:t>
            </w:r>
          </w:p>
          <w:p w14:paraId="6D25B654" w14:textId="4B95E6A0" w:rsidR="00BC1A9B" w:rsidRPr="00ED2CE8" w:rsidRDefault="00BC1A9B" w:rsidP="00C71367">
            <w:pPr>
              <w:pStyle w:val="Default"/>
              <w:numPr>
                <w:ilvl w:val="0"/>
                <w:numId w:val="73"/>
              </w:numPr>
              <w:jc w:val="both"/>
              <w:rPr>
                <w:sz w:val="22"/>
                <w:szCs w:val="22"/>
                <w:lang w:val="fr-FR"/>
              </w:rPr>
            </w:pPr>
            <w:r w:rsidRPr="00ED2CE8">
              <w:rPr>
                <w:sz w:val="22"/>
                <w:szCs w:val="22"/>
                <w:lang w:val="fr-FR"/>
              </w:rPr>
              <w:t xml:space="preserve">nombre de recours liés à la passation de marchés de PPP. </w:t>
            </w:r>
          </w:p>
          <w:p w14:paraId="5AD0A8CE" w14:textId="77777777" w:rsidR="00BC1A9B" w:rsidRPr="00ED2CE8" w:rsidRDefault="00BC1A9B" w:rsidP="00BC1A9B">
            <w:pPr>
              <w:pStyle w:val="Default"/>
              <w:jc w:val="both"/>
              <w:rPr>
                <w:sz w:val="22"/>
                <w:szCs w:val="22"/>
                <w:lang w:val="fr-FR"/>
              </w:rPr>
            </w:pPr>
            <w:r w:rsidRPr="00ED2CE8">
              <w:rPr>
                <w:sz w:val="22"/>
                <w:szCs w:val="22"/>
                <w:lang w:val="fr-FR"/>
              </w:rPr>
              <w:t xml:space="preserve">Source : Instance d'appel. </w:t>
            </w:r>
          </w:p>
          <w:p w14:paraId="6A82F4F8" w14:textId="77777777" w:rsidR="00BC1A9B" w:rsidRPr="00ED2CE8" w:rsidRDefault="00BC1A9B" w:rsidP="00BC1A9B">
            <w:pPr>
              <w:pStyle w:val="Default"/>
              <w:jc w:val="both"/>
              <w:rPr>
                <w:sz w:val="22"/>
                <w:szCs w:val="22"/>
                <w:lang w:val="fr-FR"/>
              </w:rPr>
            </w:pPr>
          </w:p>
          <w:p w14:paraId="11E8BD15" w14:textId="2E265BD8" w:rsidR="00BC1A9B" w:rsidRPr="00ED2CE8" w:rsidRDefault="00351EEE" w:rsidP="00BC1A9B">
            <w:pPr>
              <w:pStyle w:val="Default"/>
              <w:jc w:val="both"/>
              <w:rPr>
                <w:sz w:val="22"/>
                <w:szCs w:val="22"/>
                <w:lang w:val="fr-FR"/>
              </w:rPr>
            </w:pPr>
            <w:r>
              <w:rPr>
                <w:sz w:val="22"/>
                <w:szCs w:val="22"/>
                <w:lang w:val="fr-FR"/>
              </w:rPr>
              <w:t>Indicateur quantitatif</w:t>
            </w:r>
            <w:r w:rsidR="00BC1A9B" w:rsidRPr="00ED2CE8">
              <w:rPr>
                <w:sz w:val="22"/>
                <w:szCs w:val="22"/>
                <w:lang w:val="fr-FR"/>
              </w:rPr>
              <w:t xml:space="preserve"> pour étayer l'évaluation du critère d'évaluation (c) de l'indicateur subsidiaire 10(a) : </w:t>
            </w:r>
          </w:p>
          <w:p w14:paraId="28AA84BB" w14:textId="6189CD26" w:rsidR="00BC1A9B" w:rsidRPr="00ED2CE8" w:rsidRDefault="00BC1A9B" w:rsidP="00C71367">
            <w:pPr>
              <w:pStyle w:val="Default"/>
              <w:numPr>
                <w:ilvl w:val="0"/>
                <w:numId w:val="73"/>
              </w:numPr>
              <w:jc w:val="both"/>
              <w:rPr>
                <w:sz w:val="22"/>
                <w:szCs w:val="22"/>
                <w:lang w:val="fr-FR"/>
              </w:rPr>
            </w:pPr>
            <w:r w:rsidRPr="00ED2CE8">
              <w:rPr>
                <w:sz w:val="22"/>
                <w:szCs w:val="22"/>
                <w:lang w:val="fr-FR"/>
              </w:rPr>
              <w:t xml:space="preserve">nombre (et pourcentage) de décisions exécutées liées à la passation de marchés de PPP. </w:t>
            </w:r>
          </w:p>
          <w:p w14:paraId="576FD9C5" w14:textId="2EBED5A8" w:rsidR="00A03B3D" w:rsidRPr="00A70B0E" w:rsidRDefault="00BC1A9B" w:rsidP="00BC1A9B">
            <w:pPr>
              <w:rPr>
                <w:b/>
              </w:rPr>
            </w:pPr>
            <w:r w:rsidRPr="00A70B0E">
              <w:t xml:space="preserve">Source : Instance d'appel. </w:t>
            </w:r>
          </w:p>
        </w:tc>
      </w:tr>
      <w:tr w:rsidR="005C228A" w:rsidRPr="00A70B0E" w14:paraId="740E98AE" w14:textId="77777777" w:rsidTr="005C228A">
        <w:trPr>
          <w:trHeight w:val="526"/>
        </w:trPr>
        <w:tc>
          <w:tcPr>
            <w:tcW w:w="10201" w:type="dxa"/>
          </w:tcPr>
          <w:p w14:paraId="3D940EF5" w14:textId="77777777" w:rsidR="005C228A" w:rsidRPr="00A70B0E" w:rsidRDefault="005C228A" w:rsidP="00776E5C">
            <w:pPr>
              <w:rPr>
                <w:b/>
              </w:rPr>
            </w:pPr>
            <w:r w:rsidRPr="00A70B0E">
              <w:rPr>
                <w:b/>
              </w:rPr>
              <w:t>Analyse des écarts</w:t>
            </w:r>
          </w:p>
        </w:tc>
      </w:tr>
      <w:tr w:rsidR="005C228A" w:rsidRPr="00A70B0E" w14:paraId="4182E771" w14:textId="77777777" w:rsidTr="005C228A">
        <w:trPr>
          <w:trHeight w:val="526"/>
        </w:trPr>
        <w:tc>
          <w:tcPr>
            <w:tcW w:w="10201" w:type="dxa"/>
          </w:tcPr>
          <w:p w14:paraId="0FAED736" w14:textId="77777777" w:rsidR="005C228A" w:rsidRPr="00A70B0E" w:rsidRDefault="005C228A" w:rsidP="00776E5C">
            <w:pPr>
              <w:rPr>
                <w:b/>
              </w:rPr>
            </w:pPr>
            <w:r w:rsidRPr="00A70B0E">
              <w:rPr>
                <w:b/>
              </w:rPr>
              <w:t>Recommandation</w:t>
            </w:r>
          </w:p>
        </w:tc>
      </w:tr>
      <w:tr w:rsidR="00DD2AA5" w:rsidRPr="00DD2AA5" w14:paraId="66C205B8" w14:textId="77777777" w:rsidTr="00DD2AA5">
        <w:trPr>
          <w:trHeight w:val="526"/>
        </w:trPr>
        <w:tc>
          <w:tcPr>
            <w:tcW w:w="10201" w:type="dxa"/>
            <w:shd w:val="clear" w:color="auto" w:fill="EFDEEB" w:themeFill="accent4" w:themeFillTint="33"/>
          </w:tcPr>
          <w:p w14:paraId="490AF1C4" w14:textId="4496313D" w:rsidR="00DD2AA5" w:rsidRPr="00DD2AA5" w:rsidRDefault="00DD2AA5" w:rsidP="00DD2AA5">
            <w:pPr>
              <w:rPr>
                <w:b/>
                <w:lang w:val="fr-FR"/>
              </w:rPr>
            </w:pPr>
            <w:r w:rsidRPr="00DD2AA5">
              <w:rPr>
                <w:b/>
                <w:lang w:val="fr-FR"/>
              </w:rPr>
              <w:t>Critère d'évaluation 10(b)(</w:t>
            </w:r>
            <w:r>
              <w:rPr>
                <w:b/>
                <w:lang w:val="fr-FR"/>
              </w:rPr>
              <w:t>d</w:t>
            </w:r>
            <w:r w:rsidRPr="00DD2AA5">
              <w:rPr>
                <w:b/>
                <w:lang w:val="fr-FR"/>
              </w:rPr>
              <w:t>) :</w:t>
            </w:r>
          </w:p>
          <w:p w14:paraId="28F554C6" w14:textId="2FBC4850" w:rsidR="00DD2AA5" w:rsidRPr="00DD2AA5" w:rsidRDefault="00DD2AA5" w:rsidP="00DD2AA5">
            <w:pPr>
              <w:rPr>
                <w:b/>
                <w:lang w:val="fr-FR"/>
              </w:rPr>
            </w:pPr>
            <w:r w:rsidRPr="00DD2AA5">
              <w:rPr>
                <w:rFonts w:cstheme="minorHAnsi"/>
                <w:lang w:val="fr-FR"/>
              </w:rPr>
              <w:t>Les délais prévus pour la présentation et l'examen des contestations, ainsi que pour les recours et la publication des décisions, ne retardent pas indûment la procédure de passation de marché et ne rendent pas les recours irréalistes.</w:t>
            </w:r>
          </w:p>
        </w:tc>
      </w:tr>
      <w:tr w:rsidR="00DD2AA5" w:rsidRPr="00A70B0E" w14:paraId="75AE8424" w14:textId="77777777" w:rsidTr="005C228A">
        <w:trPr>
          <w:trHeight w:val="526"/>
        </w:trPr>
        <w:tc>
          <w:tcPr>
            <w:tcW w:w="10201" w:type="dxa"/>
          </w:tcPr>
          <w:p w14:paraId="617F8F6F" w14:textId="7A0C096A" w:rsidR="00DD2AA5" w:rsidRPr="00A70B0E" w:rsidRDefault="00DD2AA5" w:rsidP="00DD2AA5">
            <w:pPr>
              <w:rPr>
                <w:b/>
              </w:rPr>
            </w:pPr>
            <w:r w:rsidRPr="00A70B0E">
              <w:rPr>
                <w:b/>
              </w:rPr>
              <w:t xml:space="preserve">Conclusion </w:t>
            </w:r>
            <w:r w:rsidRPr="00A70B0E">
              <w:t xml:space="preserve">: </w:t>
            </w:r>
            <w:sdt>
              <w:sdtPr>
                <w:rPr>
                  <w:rFonts w:cstheme="minorHAnsi"/>
                  <w:lang w:val="fr-FR"/>
                </w:rPr>
                <w:id w:val="-66501535"/>
                <w:placeholder>
                  <w:docPart w:val="A1AB46F16EFF46C1959D54B28711A058"/>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Content>
                <w:r w:rsidRPr="006141E1">
                  <w:rPr>
                    <w:rStyle w:val="PlaceholderText"/>
                    <w:rFonts w:cstheme="minorHAnsi"/>
                    <w:b/>
                    <w:bCs/>
                    <w:lang w:val="fr-FR"/>
                  </w:rPr>
                  <w:t>Choose an item.</w:t>
                </w:r>
              </w:sdtContent>
            </w:sdt>
          </w:p>
        </w:tc>
      </w:tr>
      <w:tr w:rsidR="00DD2AA5" w:rsidRPr="00A70B0E" w14:paraId="48F3DD55" w14:textId="77777777" w:rsidTr="005C228A">
        <w:trPr>
          <w:trHeight w:val="526"/>
        </w:trPr>
        <w:tc>
          <w:tcPr>
            <w:tcW w:w="10201" w:type="dxa"/>
          </w:tcPr>
          <w:p w14:paraId="58798518" w14:textId="0F7F4B10" w:rsidR="00DD2AA5" w:rsidRPr="00A70B0E" w:rsidRDefault="00DD2AA5" w:rsidP="00DD2AA5">
            <w:pPr>
              <w:rPr>
                <w:b/>
              </w:rPr>
            </w:pPr>
            <w:r w:rsidRPr="00A70B0E">
              <w:rPr>
                <w:b/>
              </w:rPr>
              <w:t>Analyse qualitative</w:t>
            </w:r>
          </w:p>
        </w:tc>
      </w:tr>
      <w:tr w:rsidR="00DD2AA5" w:rsidRPr="00A70B0E" w14:paraId="1C89AFF0" w14:textId="77777777" w:rsidTr="005C228A">
        <w:trPr>
          <w:trHeight w:val="526"/>
        </w:trPr>
        <w:tc>
          <w:tcPr>
            <w:tcW w:w="10201" w:type="dxa"/>
          </w:tcPr>
          <w:p w14:paraId="6335A862" w14:textId="216F6DF2" w:rsidR="00DD2AA5" w:rsidRPr="00A70B0E" w:rsidRDefault="00DD2AA5" w:rsidP="00DD2AA5">
            <w:pPr>
              <w:rPr>
                <w:b/>
              </w:rPr>
            </w:pPr>
            <w:r w:rsidRPr="00A70B0E">
              <w:rPr>
                <w:b/>
              </w:rPr>
              <w:t>Analyse des écarts</w:t>
            </w:r>
          </w:p>
        </w:tc>
      </w:tr>
      <w:tr w:rsidR="00DD2AA5" w:rsidRPr="00A70B0E" w14:paraId="06DF6981" w14:textId="77777777" w:rsidTr="005C228A">
        <w:trPr>
          <w:trHeight w:val="526"/>
        </w:trPr>
        <w:tc>
          <w:tcPr>
            <w:tcW w:w="10201" w:type="dxa"/>
          </w:tcPr>
          <w:p w14:paraId="25855375" w14:textId="4AD99B2E" w:rsidR="00DD2AA5" w:rsidRPr="00A70B0E" w:rsidRDefault="00DD2AA5" w:rsidP="00DD2AA5">
            <w:pPr>
              <w:rPr>
                <w:b/>
              </w:rPr>
            </w:pPr>
            <w:r w:rsidRPr="00A70B0E">
              <w:rPr>
                <w:b/>
              </w:rPr>
              <w:t>Recommandation</w:t>
            </w:r>
          </w:p>
        </w:tc>
      </w:tr>
      <w:tr w:rsidR="00BC1A9B" w:rsidRPr="00DD2AA5" w14:paraId="1532BACA" w14:textId="77777777" w:rsidTr="00BC1A9B">
        <w:trPr>
          <w:trHeight w:val="526"/>
        </w:trPr>
        <w:tc>
          <w:tcPr>
            <w:tcW w:w="10201" w:type="dxa"/>
            <w:shd w:val="clear" w:color="auto" w:fill="CF9DC5" w:themeFill="accent4" w:themeFillTint="99"/>
          </w:tcPr>
          <w:p w14:paraId="469A2FAE" w14:textId="77777777" w:rsidR="00BC1A9B" w:rsidRPr="00ED2CE8" w:rsidRDefault="00BC1A9B" w:rsidP="00BC1A9B">
            <w:pPr>
              <w:jc w:val="center"/>
              <w:rPr>
                <w:b/>
                <w:lang w:val="fr-FR"/>
              </w:rPr>
            </w:pPr>
            <w:r w:rsidRPr="00ED2CE8">
              <w:rPr>
                <w:b/>
                <w:lang w:val="fr-FR"/>
              </w:rPr>
              <w:t>Indicateur subsidiaire 10(b)</w:t>
            </w:r>
          </w:p>
          <w:p w14:paraId="644F7508" w14:textId="3AC5CAFD" w:rsidR="00BC1A9B" w:rsidRPr="00ED2CE8" w:rsidRDefault="00BC1A9B" w:rsidP="00BC1A9B">
            <w:pPr>
              <w:jc w:val="center"/>
              <w:rPr>
                <w:b/>
                <w:lang w:val="fr-FR"/>
              </w:rPr>
            </w:pPr>
            <w:r w:rsidRPr="00ED2CE8">
              <w:rPr>
                <w:b/>
                <w:lang w:val="fr-FR"/>
              </w:rPr>
              <w:t xml:space="preserve">Indépendance et capacité de </w:t>
            </w:r>
            <w:r w:rsidR="00DD2AA5">
              <w:rPr>
                <w:b/>
                <w:lang w:val="fr-FR"/>
              </w:rPr>
              <w:t>l’organe de recours</w:t>
            </w:r>
          </w:p>
          <w:p w14:paraId="2DA10467" w14:textId="0F2735A4" w:rsidR="00BC1A9B" w:rsidRPr="00DD2AA5" w:rsidRDefault="00DD2AA5" w:rsidP="00BC1A9B">
            <w:pPr>
              <w:jc w:val="center"/>
              <w:rPr>
                <w:bCs/>
                <w:lang w:val="fr-FR"/>
              </w:rPr>
            </w:pPr>
            <w:r>
              <w:rPr>
                <w:bCs/>
                <w:lang w:val="fr-FR"/>
              </w:rPr>
              <w:t>L’organe de recours :</w:t>
            </w:r>
          </w:p>
        </w:tc>
      </w:tr>
      <w:tr w:rsidR="005C228A" w:rsidRPr="003430BB" w14:paraId="511ACD84" w14:textId="77777777" w:rsidTr="005C228A">
        <w:trPr>
          <w:trHeight w:val="526"/>
        </w:trPr>
        <w:tc>
          <w:tcPr>
            <w:tcW w:w="10201" w:type="dxa"/>
            <w:shd w:val="clear" w:color="auto" w:fill="EFDEEB" w:themeFill="accent4" w:themeFillTint="33"/>
          </w:tcPr>
          <w:p w14:paraId="4EDF6940" w14:textId="0EB4C473" w:rsidR="00BC1A9B" w:rsidRPr="00A70B0E" w:rsidRDefault="005C228A" w:rsidP="00BC1A9B">
            <w:pPr>
              <w:rPr>
                <w:b/>
              </w:rPr>
            </w:pPr>
            <w:r w:rsidRPr="00A70B0E">
              <w:rPr>
                <w:b/>
              </w:rPr>
              <w:lastRenderedPageBreak/>
              <w:t>Critère d'évaluation</w:t>
            </w:r>
            <w:r w:rsidR="00BC1A9B" w:rsidRPr="00A70B0E">
              <w:rPr>
                <w:b/>
              </w:rPr>
              <w:t xml:space="preserve"> 10</w:t>
            </w:r>
            <w:r w:rsidRPr="00A70B0E">
              <w:rPr>
                <w:b/>
              </w:rPr>
              <w:t>(</w:t>
            </w:r>
            <w:r w:rsidR="00BC1A9B" w:rsidRPr="00A70B0E">
              <w:rPr>
                <w:b/>
              </w:rPr>
              <w:t>b</w:t>
            </w:r>
            <w:r w:rsidRPr="00A70B0E">
              <w:rPr>
                <w:b/>
              </w:rPr>
              <w:t>)(</w:t>
            </w:r>
            <w:r w:rsidR="00BC1A9B" w:rsidRPr="00A70B0E">
              <w:rPr>
                <w:b/>
              </w:rPr>
              <w:t>a</w:t>
            </w:r>
            <w:r w:rsidRPr="00A70B0E">
              <w:rPr>
                <w:b/>
              </w:rPr>
              <w:t>) :</w:t>
            </w:r>
          </w:p>
          <w:p w14:paraId="71FB4F36" w14:textId="7276E1A1" w:rsidR="005C228A" w:rsidRPr="00ED2CE8" w:rsidRDefault="00BC1A9B" w:rsidP="00C71367">
            <w:pPr>
              <w:pStyle w:val="Default"/>
              <w:numPr>
                <w:ilvl w:val="0"/>
                <w:numId w:val="74"/>
              </w:numPr>
              <w:jc w:val="both"/>
              <w:rPr>
                <w:sz w:val="22"/>
                <w:szCs w:val="22"/>
                <w:lang w:val="fr-FR"/>
              </w:rPr>
            </w:pPr>
            <w:r w:rsidRPr="00ED2CE8">
              <w:rPr>
                <w:sz w:val="22"/>
                <w:szCs w:val="22"/>
                <w:lang w:val="fr-FR"/>
              </w:rPr>
              <w:t xml:space="preserve">n'est </w:t>
            </w:r>
            <w:r w:rsidR="00DD2AA5">
              <w:rPr>
                <w:sz w:val="22"/>
                <w:szCs w:val="22"/>
                <w:lang w:val="fr-FR"/>
              </w:rPr>
              <w:t xml:space="preserve">pas </w:t>
            </w:r>
            <w:r w:rsidRPr="00ED2CE8">
              <w:rPr>
                <w:sz w:val="22"/>
                <w:szCs w:val="22"/>
                <w:lang w:val="fr-FR"/>
              </w:rPr>
              <w:t>impliqué</w:t>
            </w:r>
            <w:r w:rsidR="00DD2AA5">
              <w:rPr>
                <w:sz w:val="22"/>
                <w:szCs w:val="22"/>
                <w:lang w:val="fr-FR"/>
              </w:rPr>
              <w:t xml:space="preserve">, à quelque titre que ce soit, </w:t>
            </w:r>
            <w:r w:rsidRPr="00ED2CE8">
              <w:rPr>
                <w:sz w:val="22"/>
                <w:szCs w:val="22"/>
                <w:lang w:val="fr-FR"/>
              </w:rPr>
              <w:t xml:space="preserve">dans </w:t>
            </w:r>
            <w:r w:rsidR="00DD2AA5">
              <w:rPr>
                <w:sz w:val="22"/>
                <w:szCs w:val="22"/>
                <w:lang w:val="fr-FR"/>
              </w:rPr>
              <w:t>d</w:t>
            </w:r>
            <w:r w:rsidRPr="00ED2CE8">
              <w:rPr>
                <w:sz w:val="22"/>
                <w:szCs w:val="22"/>
                <w:lang w:val="fr-FR"/>
              </w:rPr>
              <w:t>es opérations de passation de marchés ou dans le processus conduisant aux décisions d'attribution des marchés.</w:t>
            </w:r>
          </w:p>
        </w:tc>
      </w:tr>
      <w:tr w:rsidR="005C228A" w:rsidRPr="00A70B0E" w14:paraId="4CD95B2E" w14:textId="77777777" w:rsidTr="005C228A">
        <w:trPr>
          <w:trHeight w:val="526"/>
        </w:trPr>
        <w:tc>
          <w:tcPr>
            <w:tcW w:w="10201" w:type="dxa"/>
          </w:tcPr>
          <w:p w14:paraId="67052E98" w14:textId="062707E2" w:rsidR="005C228A" w:rsidRPr="00A70B0E" w:rsidRDefault="005C228A" w:rsidP="00871211">
            <w:pPr>
              <w:rPr>
                <w:b/>
              </w:rPr>
            </w:pPr>
            <w:r w:rsidRPr="00A70B0E">
              <w:rPr>
                <w:b/>
              </w:rPr>
              <w:t xml:space="preserve">Conclusion </w:t>
            </w:r>
            <w:r w:rsidRPr="00A70B0E">
              <w:t xml:space="preserve">: </w:t>
            </w:r>
            <w:sdt>
              <w:sdtPr>
                <w:rPr>
                  <w:rFonts w:cstheme="minorHAnsi"/>
                  <w:lang w:val="fr-FR"/>
                </w:rPr>
                <w:id w:val="-1959947879"/>
                <w:placeholder>
                  <w:docPart w:val="AACCDE452BCB4A119C9FDCDCE5D40640"/>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6B5915B3" w14:textId="77777777" w:rsidTr="005C228A">
        <w:trPr>
          <w:trHeight w:val="526"/>
        </w:trPr>
        <w:tc>
          <w:tcPr>
            <w:tcW w:w="10201" w:type="dxa"/>
          </w:tcPr>
          <w:p w14:paraId="1CF7D953" w14:textId="034FDBC2" w:rsidR="005C228A" w:rsidRPr="00A70B0E" w:rsidRDefault="005C228A" w:rsidP="00871211">
            <w:pPr>
              <w:rPr>
                <w:b/>
              </w:rPr>
            </w:pPr>
            <w:r w:rsidRPr="00A70B0E">
              <w:rPr>
                <w:b/>
              </w:rPr>
              <w:t>Analyse qualitative</w:t>
            </w:r>
          </w:p>
        </w:tc>
      </w:tr>
      <w:tr w:rsidR="005C228A" w:rsidRPr="00A70B0E" w14:paraId="1C002A04" w14:textId="77777777" w:rsidTr="005C228A">
        <w:trPr>
          <w:trHeight w:val="526"/>
        </w:trPr>
        <w:tc>
          <w:tcPr>
            <w:tcW w:w="10201" w:type="dxa"/>
          </w:tcPr>
          <w:p w14:paraId="6BF11D5B" w14:textId="1E1AFC0B" w:rsidR="005C228A" w:rsidRPr="00A70B0E" w:rsidRDefault="005C228A" w:rsidP="00871211">
            <w:pPr>
              <w:rPr>
                <w:b/>
              </w:rPr>
            </w:pPr>
            <w:r w:rsidRPr="00A70B0E">
              <w:rPr>
                <w:b/>
              </w:rPr>
              <w:t>Analyse des écarts</w:t>
            </w:r>
          </w:p>
        </w:tc>
      </w:tr>
      <w:tr w:rsidR="005C228A" w:rsidRPr="00A70B0E" w14:paraId="6E2D829D" w14:textId="77777777" w:rsidTr="005C228A">
        <w:trPr>
          <w:trHeight w:val="526"/>
        </w:trPr>
        <w:tc>
          <w:tcPr>
            <w:tcW w:w="10201" w:type="dxa"/>
          </w:tcPr>
          <w:p w14:paraId="16705304" w14:textId="0C43FDD4" w:rsidR="005C228A" w:rsidRPr="00A70B0E" w:rsidRDefault="005C228A" w:rsidP="00871211">
            <w:pPr>
              <w:rPr>
                <w:b/>
              </w:rPr>
            </w:pPr>
            <w:r w:rsidRPr="00A70B0E">
              <w:rPr>
                <w:b/>
              </w:rPr>
              <w:t>Recommandation</w:t>
            </w:r>
          </w:p>
        </w:tc>
      </w:tr>
      <w:tr w:rsidR="005C228A" w:rsidRPr="003430BB" w14:paraId="4223857C" w14:textId="77777777" w:rsidTr="005C228A">
        <w:trPr>
          <w:trHeight w:val="526"/>
        </w:trPr>
        <w:tc>
          <w:tcPr>
            <w:tcW w:w="10201" w:type="dxa"/>
            <w:shd w:val="clear" w:color="auto" w:fill="EFDEEB" w:themeFill="accent4" w:themeFillTint="33"/>
          </w:tcPr>
          <w:p w14:paraId="568E1EF3" w14:textId="1C57F73F" w:rsidR="00C149FA" w:rsidRPr="00A70B0E" w:rsidRDefault="005C228A" w:rsidP="00C149FA">
            <w:pPr>
              <w:rPr>
                <w:b/>
              </w:rPr>
            </w:pPr>
            <w:r w:rsidRPr="00A70B0E">
              <w:rPr>
                <w:b/>
              </w:rPr>
              <w:t>Critère d'évaluation</w:t>
            </w:r>
            <w:r w:rsidR="00BC1A9B" w:rsidRPr="00A70B0E">
              <w:rPr>
                <w:b/>
              </w:rPr>
              <w:t xml:space="preserve"> 10</w:t>
            </w:r>
            <w:r w:rsidRPr="00A70B0E">
              <w:rPr>
                <w:b/>
              </w:rPr>
              <w:t>(</w:t>
            </w:r>
            <w:r w:rsidR="00BC1A9B" w:rsidRPr="00A70B0E">
              <w:rPr>
                <w:b/>
              </w:rPr>
              <w:t>b</w:t>
            </w:r>
            <w:r w:rsidRPr="00A70B0E">
              <w:rPr>
                <w:b/>
              </w:rPr>
              <w:t>)(</w:t>
            </w:r>
            <w:r w:rsidR="00BC1A9B" w:rsidRPr="00A70B0E">
              <w:rPr>
                <w:b/>
              </w:rPr>
              <w:t>b</w:t>
            </w:r>
            <w:r w:rsidRPr="00A70B0E">
              <w:rPr>
                <w:b/>
              </w:rPr>
              <w:t>) :</w:t>
            </w:r>
          </w:p>
          <w:p w14:paraId="0E35D470" w14:textId="1D99305E" w:rsidR="005C228A" w:rsidRPr="00ED2CE8" w:rsidRDefault="00C149FA" w:rsidP="00C71367">
            <w:pPr>
              <w:pStyle w:val="Default"/>
              <w:numPr>
                <w:ilvl w:val="0"/>
                <w:numId w:val="75"/>
              </w:numPr>
              <w:jc w:val="both"/>
              <w:rPr>
                <w:sz w:val="22"/>
                <w:szCs w:val="22"/>
                <w:lang w:val="fr-FR"/>
              </w:rPr>
            </w:pPr>
            <w:r w:rsidRPr="00ED2CE8">
              <w:rPr>
                <w:sz w:val="22"/>
                <w:szCs w:val="22"/>
                <w:lang w:val="fr-FR"/>
              </w:rPr>
              <w:t>n</w:t>
            </w:r>
            <w:r w:rsidR="00DD2AA5">
              <w:rPr>
                <w:sz w:val="22"/>
                <w:szCs w:val="22"/>
                <w:lang w:val="fr-FR"/>
              </w:rPr>
              <w:t>’impose</w:t>
            </w:r>
            <w:r w:rsidRPr="00ED2CE8">
              <w:rPr>
                <w:sz w:val="22"/>
                <w:szCs w:val="22"/>
                <w:lang w:val="fr-FR"/>
              </w:rPr>
              <w:t xml:space="preserve"> pas de frais qui empêchent </w:t>
            </w:r>
            <w:r w:rsidR="00DD2AA5">
              <w:rPr>
                <w:sz w:val="22"/>
                <w:szCs w:val="22"/>
                <w:lang w:val="fr-FR"/>
              </w:rPr>
              <w:t>l</w:t>
            </w:r>
            <w:r w:rsidRPr="00ED2CE8">
              <w:rPr>
                <w:sz w:val="22"/>
                <w:szCs w:val="22"/>
                <w:lang w:val="fr-FR"/>
              </w:rPr>
              <w:t>es parties concernées</w:t>
            </w:r>
            <w:r w:rsidR="00DD2AA5">
              <w:rPr>
                <w:sz w:val="22"/>
                <w:szCs w:val="22"/>
                <w:lang w:val="fr-FR"/>
              </w:rPr>
              <w:t xml:space="preserve"> d’y avoir accès.</w:t>
            </w:r>
          </w:p>
        </w:tc>
      </w:tr>
      <w:tr w:rsidR="005C228A" w:rsidRPr="00A70B0E" w14:paraId="27687B52" w14:textId="77777777" w:rsidTr="005C228A">
        <w:trPr>
          <w:trHeight w:val="526"/>
        </w:trPr>
        <w:tc>
          <w:tcPr>
            <w:tcW w:w="10201" w:type="dxa"/>
          </w:tcPr>
          <w:p w14:paraId="18F26DBC" w14:textId="6A5993EC" w:rsidR="005C228A" w:rsidRPr="00A70B0E" w:rsidRDefault="005C228A" w:rsidP="00871211">
            <w:pPr>
              <w:rPr>
                <w:b/>
              </w:rPr>
            </w:pPr>
            <w:r w:rsidRPr="00A70B0E">
              <w:rPr>
                <w:b/>
              </w:rPr>
              <w:t xml:space="preserve">Conclusion </w:t>
            </w:r>
            <w:r w:rsidRPr="00A70B0E">
              <w:t xml:space="preserve">: </w:t>
            </w:r>
            <w:sdt>
              <w:sdtPr>
                <w:rPr>
                  <w:rFonts w:cstheme="minorHAnsi"/>
                  <w:lang w:val="fr-FR"/>
                </w:rPr>
                <w:id w:val="-73668133"/>
                <w:placeholder>
                  <w:docPart w:val="765EF6AA98064E3D9938044F23C4406F"/>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5C228A" w:rsidRPr="00A70B0E" w14:paraId="76B077A1" w14:textId="77777777" w:rsidTr="005C228A">
        <w:trPr>
          <w:trHeight w:val="526"/>
        </w:trPr>
        <w:tc>
          <w:tcPr>
            <w:tcW w:w="10201" w:type="dxa"/>
          </w:tcPr>
          <w:p w14:paraId="58BD714D" w14:textId="7E571C35" w:rsidR="005C228A" w:rsidRPr="00A70B0E" w:rsidRDefault="005C228A" w:rsidP="00871211">
            <w:pPr>
              <w:rPr>
                <w:b/>
              </w:rPr>
            </w:pPr>
            <w:r w:rsidRPr="00A70B0E">
              <w:rPr>
                <w:b/>
              </w:rPr>
              <w:t>Analyse qualitative</w:t>
            </w:r>
          </w:p>
        </w:tc>
      </w:tr>
      <w:tr w:rsidR="005C228A" w:rsidRPr="00A70B0E" w14:paraId="1811F459" w14:textId="77777777" w:rsidTr="005C228A">
        <w:trPr>
          <w:trHeight w:val="526"/>
        </w:trPr>
        <w:tc>
          <w:tcPr>
            <w:tcW w:w="10201" w:type="dxa"/>
          </w:tcPr>
          <w:p w14:paraId="3CF4D812" w14:textId="749C4E39" w:rsidR="005C228A" w:rsidRPr="00A70B0E" w:rsidRDefault="005C228A" w:rsidP="00871211">
            <w:pPr>
              <w:rPr>
                <w:b/>
              </w:rPr>
            </w:pPr>
            <w:r w:rsidRPr="00A70B0E">
              <w:rPr>
                <w:b/>
              </w:rPr>
              <w:t>Analyse des écarts</w:t>
            </w:r>
          </w:p>
        </w:tc>
      </w:tr>
      <w:tr w:rsidR="005C228A" w:rsidRPr="00A70B0E" w14:paraId="2850ACD0" w14:textId="77777777" w:rsidTr="005C228A">
        <w:trPr>
          <w:trHeight w:val="526"/>
        </w:trPr>
        <w:tc>
          <w:tcPr>
            <w:tcW w:w="10201" w:type="dxa"/>
          </w:tcPr>
          <w:p w14:paraId="2A5209DA" w14:textId="2B71DED0" w:rsidR="005C228A" w:rsidRPr="00A70B0E" w:rsidRDefault="005C228A" w:rsidP="00871211">
            <w:pPr>
              <w:rPr>
                <w:b/>
              </w:rPr>
            </w:pPr>
            <w:r w:rsidRPr="00A70B0E">
              <w:rPr>
                <w:b/>
              </w:rPr>
              <w:t>Recommandation</w:t>
            </w:r>
          </w:p>
        </w:tc>
      </w:tr>
      <w:tr w:rsidR="00C149FA" w:rsidRPr="003430BB" w14:paraId="7E9A6AAC" w14:textId="77777777" w:rsidTr="00C149FA">
        <w:trPr>
          <w:trHeight w:val="526"/>
        </w:trPr>
        <w:tc>
          <w:tcPr>
            <w:tcW w:w="10201" w:type="dxa"/>
            <w:shd w:val="clear" w:color="auto" w:fill="EFDEEB" w:themeFill="accent4" w:themeFillTint="33"/>
          </w:tcPr>
          <w:p w14:paraId="37852577" w14:textId="49603894" w:rsidR="00C149FA" w:rsidRPr="00A70B0E" w:rsidRDefault="00C149FA" w:rsidP="00C149FA">
            <w:pPr>
              <w:rPr>
                <w:b/>
              </w:rPr>
            </w:pPr>
            <w:r w:rsidRPr="00A70B0E">
              <w:rPr>
                <w:b/>
              </w:rPr>
              <w:t>Critère d'évaluation 10(b)(c) :</w:t>
            </w:r>
          </w:p>
          <w:p w14:paraId="1446E3B6" w14:textId="73ACE291" w:rsidR="00C149FA" w:rsidRPr="00ED2CE8" w:rsidRDefault="00C149FA" w:rsidP="00C71367">
            <w:pPr>
              <w:pStyle w:val="Default"/>
              <w:numPr>
                <w:ilvl w:val="0"/>
                <w:numId w:val="76"/>
              </w:numPr>
              <w:jc w:val="both"/>
              <w:rPr>
                <w:sz w:val="22"/>
                <w:szCs w:val="22"/>
                <w:lang w:val="fr-FR"/>
              </w:rPr>
            </w:pPr>
            <w:r w:rsidRPr="00ED2CE8">
              <w:rPr>
                <w:sz w:val="22"/>
                <w:szCs w:val="22"/>
                <w:lang w:val="fr-FR"/>
              </w:rPr>
              <w:t>sui</w:t>
            </w:r>
            <w:r w:rsidR="00DD2AA5">
              <w:rPr>
                <w:sz w:val="22"/>
                <w:szCs w:val="22"/>
                <w:lang w:val="fr-FR"/>
              </w:rPr>
              <w:t>t</w:t>
            </w:r>
            <w:r w:rsidRPr="00ED2CE8">
              <w:rPr>
                <w:sz w:val="22"/>
                <w:szCs w:val="22"/>
                <w:lang w:val="fr-FR"/>
              </w:rPr>
              <w:t xml:space="preserve"> </w:t>
            </w:r>
            <w:r w:rsidR="00DD2AA5">
              <w:rPr>
                <w:sz w:val="22"/>
                <w:szCs w:val="22"/>
                <w:lang w:val="fr-FR"/>
              </w:rPr>
              <w:t>d</w:t>
            </w:r>
            <w:r w:rsidRPr="00ED2CE8">
              <w:rPr>
                <w:sz w:val="22"/>
                <w:szCs w:val="22"/>
                <w:lang w:val="fr-FR"/>
              </w:rPr>
              <w:t xml:space="preserve">es procédures </w:t>
            </w:r>
            <w:r w:rsidR="00DD2AA5">
              <w:rPr>
                <w:sz w:val="22"/>
                <w:szCs w:val="22"/>
                <w:lang w:val="fr-FR"/>
              </w:rPr>
              <w:t>de réception et de résolution des plaintes clairement définies et accessibles au public</w:t>
            </w:r>
            <w:r w:rsidRPr="00ED2CE8">
              <w:rPr>
                <w:sz w:val="22"/>
                <w:szCs w:val="22"/>
                <w:lang w:val="fr-FR"/>
              </w:rPr>
              <w:t xml:space="preserve">. </w:t>
            </w:r>
          </w:p>
        </w:tc>
      </w:tr>
      <w:tr w:rsidR="00C149FA" w:rsidRPr="00A70B0E" w14:paraId="0E4765C8" w14:textId="77777777" w:rsidTr="005C228A">
        <w:trPr>
          <w:trHeight w:val="526"/>
        </w:trPr>
        <w:tc>
          <w:tcPr>
            <w:tcW w:w="10201" w:type="dxa"/>
          </w:tcPr>
          <w:p w14:paraId="607F4A04" w14:textId="06A5D72E" w:rsidR="00C149FA" w:rsidRPr="00A70B0E" w:rsidRDefault="00C149FA" w:rsidP="00C149FA">
            <w:pPr>
              <w:rPr>
                <w:b/>
              </w:rPr>
            </w:pPr>
            <w:r w:rsidRPr="00A70B0E">
              <w:rPr>
                <w:b/>
              </w:rPr>
              <w:t xml:space="preserve">Conclusion </w:t>
            </w:r>
            <w:r w:rsidRPr="00A70B0E">
              <w:t xml:space="preserve">: </w:t>
            </w:r>
            <w:sdt>
              <w:sdtPr>
                <w:rPr>
                  <w:rFonts w:cstheme="minorHAnsi"/>
                  <w:lang w:val="fr-FR"/>
                </w:rPr>
                <w:id w:val="753558157"/>
                <w:placeholder>
                  <w:docPart w:val="556602BFA7EF4C32A8D097D1F2B686EA"/>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C149FA" w:rsidRPr="00A70B0E" w14:paraId="442940C0" w14:textId="77777777" w:rsidTr="005C228A">
        <w:trPr>
          <w:trHeight w:val="526"/>
        </w:trPr>
        <w:tc>
          <w:tcPr>
            <w:tcW w:w="10201" w:type="dxa"/>
          </w:tcPr>
          <w:p w14:paraId="0D3EFAD4" w14:textId="1EFC4071" w:rsidR="00C149FA" w:rsidRPr="00A70B0E" w:rsidRDefault="00C149FA" w:rsidP="00C149FA">
            <w:pPr>
              <w:rPr>
                <w:b/>
              </w:rPr>
            </w:pPr>
            <w:r w:rsidRPr="00A70B0E">
              <w:rPr>
                <w:b/>
              </w:rPr>
              <w:t>Analyse qualitative</w:t>
            </w:r>
          </w:p>
        </w:tc>
      </w:tr>
      <w:tr w:rsidR="00C149FA" w:rsidRPr="00A70B0E" w14:paraId="4010CC67" w14:textId="77777777" w:rsidTr="005C228A">
        <w:trPr>
          <w:trHeight w:val="526"/>
        </w:trPr>
        <w:tc>
          <w:tcPr>
            <w:tcW w:w="10201" w:type="dxa"/>
          </w:tcPr>
          <w:p w14:paraId="7AB65611" w14:textId="4E4102F8" w:rsidR="00C149FA" w:rsidRPr="00A70B0E" w:rsidRDefault="00C149FA" w:rsidP="00C149FA">
            <w:pPr>
              <w:rPr>
                <w:b/>
              </w:rPr>
            </w:pPr>
            <w:r w:rsidRPr="00A70B0E">
              <w:rPr>
                <w:b/>
              </w:rPr>
              <w:t>Analyse des écarts</w:t>
            </w:r>
          </w:p>
        </w:tc>
      </w:tr>
      <w:tr w:rsidR="00C149FA" w:rsidRPr="00A70B0E" w14:paraId="71B8E0D2" w14:textId="77777777" w:rsidTr="005C228A">
        <w:trPr>
          <w:trHeight w:val="526"/>
        </w:trPr>
        <w:tc>
          <w:tcPr>
            <w:tcW w:w="10201" w:type="dxa"/>
          </w:tcPr>
          <w:p w14:paraId="24BC9550" w14:textId="2F1BCEB8" w:rsidR="00C149FA" w:rsidRPr="00A70B0E" w:rsidRDefault="00C149FA" w:rsidP="00C149FA">
            <w:pPr>
              <w:rPr>
                <w:b/>
              </w:rPr>
            </w:pPr>
            <w:r w:rsidRPr="00A70B0E">
              <w:rPr>
                <w:b/>
              </w:rPr>
              <w:t>Recommandation</w:t>
            </w:r>
          </w:p>
        </w:tc>
      </w:tr>
      <w:tr w:rsidR="00C149FA" w:rsidRPr="003430BB" w14:paraId="0B53B147" w14:textId="77777777" w:rsidTr="00C149FA">
        <w:trPr>
          <w:trHeight w:val="526"/>
        </w:trPr>
        <w:tc>
          <w:tcPr>
            <w:tcW w:w="10201" w:type="dxa"/>
            <w:shd w:val="clear" w:color="auto" w:fill="EFDEEB" w:themeFill="accent4" w:themeFillTint="33"/>
          </w:tcPr>
          <w:p w14:paraId="2DB58EF2" w14:textId="7C0D4A88" w:rsidR="00C149FA" w:rsidRPr="00A70B0E" w:rsidRDefault="00C149FA" w:rsidP="00C149FA">
            <w:pPr>
              <w:rPr>
                <w:b/>
              </w:rPr>
            </w:pPr>
            <w:r w:rsidRPr="00A70B0E">
              <w:rPr>
                <w:b/>
              </w:rPr>
              <w:t>Critère d'évaluation 10(b)(d) :</w:t>
            </w:r>
          </w:p>
          <w:p w14:paraId="5110C49E" w14:textId="1D74BC78" w:rsidR="00C149FA" w:rsidRPr="00ED2CE8" w:rsidRDefault="00C149FA" w:rsidP="00C71367">
            <w:pPr>
              <w:pStyle w:val="Default"/>
              <w:numPr>
                <w:ilvl w:val="0"/>
                <w:numId w:val="77"/>
              </w:numPr>
              <w:jc w:val="both"/>
              <w:rPr>
                <w:sz w:val="22"/>
                <w:szCs w:val="22"/>
                <w:lang w:val="fr-FR"/>
              </w:rPr>
            </w:pPr>
            <w:r w:rsidRPr="00ED2CE8">
              <w:rPr>
                <w:sz w:val="22"/>
                <w:szCs w:val="22"/>
                <w:lang w:val="fr-FR"/>
              </w:rPr>
              <w:t xml:space="preserve">exerce son autorité légale pour suspendre les procédures de passation de marchés et imposer des mesures correctives </w:t>
            </w:r>
          </w:p>
        </w:tc>
      </w:tr>
      <w:tr w:rsidR="00C149FA" w:rsidRPr="00A70B0E" w14:paraId="705FC718" w14:textId="77777777" w:rsidTr="005C228A">
        <w:trPr>
          <w:trHeight w:val="526"/>
        </w:trPr>
        <w:tc>
          <w:tcPr>
            <w:tcW w:w="10201" w:type="dxa"/>
          </w:tcPr>
          <w:p w14:paraId="3481BDEC" w14:textId="6893A9EA" w:rsidR="00C149FA" w:rsidRPr="00A70B0E" w:rsidRDefault="00C149FA" w:rsidP="00C149FA">
            <w:pPr>
              <w:rPr>
                <w:b/>
              </w:rPr>
            </w:pPr>
            <w:r w:rsidRPr="00A70B0E">
              <w:rPr>
                <w:b/>
              </w:rPr>
              <w:t xml:space="preserve">Conclusion </w:t>
            </w:r>
            <w:r w:rsidRPr="00A70B0E">
              <w:t xml:space="preserve">: </w:t>
            </w:r>
            <w:sdt>
              <w:sdtPr>
                <w:rPr>
                  <w:rFonts w:cstheme="minorHAnsi"/>
                  <w:lang w:val="fr-FR"/>
                </w:rPr>
                <w:id w:val="-1477065847"/>
                <w:placeholder>
                  <w:docPart w:val="9710DF8ABD8B45A8B4C5DB05A7D720E5"/>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C149FA" w:rsidRPr="00A70B0E" w14:paraId="185A043B" w14:textId="77777777" w:rsidTr="005C228A">
        <w:trPr>
          <w:trHeight w:val="526"/>
        </w:trPr>
        <w:tc>
          <w:tcPr>
            <w:tcW w:w="10201" w:type="dxa"/>
          </w:tcPr>
          <w:p w14:paraId="06E19D3E" w14:textId="73704071" w:rsidR="00C149FA" w:rsidRPr="00A70B0E" w:rsidRDefault="00C149FA" w:rsidP="00C149FA">
            <w:pPr>
              <w:rPr>
                <w:b/>
              </w:rPr>
            </w:pPr>
            <w:r w:rsidRPr="00A70B0E">
              <w:rPr>
                <w:b/>
              </w:rPr>
              <w:t>Analyse qualitative</w:t>
            </w:r>
          </w:p>
        </w:tc>
      </w:tr>
      <w:tr w:rsidR="00C149FA" w:rsidRPr="00A70B0E" w14:paraId="6C97AC74" w14:textId="77777777" w:rsidTr="005C228A">
        <w:trPr>
          <w:trHeight w:val="526"/>
        </w:trPr>
        <w:tc>
          <w:tcPr>
            <w:tcW w:w="10201" w:type="dxa"/>
          </w:tcPr>
          <w:p w14:paraId="410B6111" w14:textId="34651255" w:rsidR="00C149FA" w:rsidRPr="00A70B0E" w:rsidRDefault="00C149FA" w:rsidP="00C149FA">
            <w:pPr>
              <w:rPr>
                <w:b/>
              </w:rPr>
            </w:pPr>
            <w:r w:rsidRPr="00A70B0E">
              <w:rPr>
                <w:b/>
              </w:rPr>
              <w:t>Analyse des écarts</w:t>
            </w:r>
          </w:p>
        </w:tc>
      </w:tr>
      <w:tr w:rsidR="00C149FA" w:rsidRPr="00A70B0E" w14:paraId="21C7BDF2" w14:textId="77777777" w:rsidTr="005C228A">
        <w:trPr>
          <w:trHeight w:val="526"/>
        </w:trPr>
        <w:tc>
          <w:tcPr>
            <w:tcW w:w="10201" w:type="dxa"/>
          </w:tcPr>
          <w:p w14:paraId="61CD7328" w14:textId="247D1448" w:rsidR="00C149FA" w:rsidRPr="00A70B0E" w:rsidRDefault="00C149FA" w:rsidP="00C149FA">
            <w:pPr>
              <w:rPr>
                <w:b/>
              </w:rPr>
            </w:pPr>
            <w:r w:rsidRPr="00A70B0E">
              <w:rPr>
                <w:b/>
              </w:rPr>
              <w:t>Recommandation</w:t>
            </w:r>
          </w:p>
        </w:tc>
      </w:tr>
      <w:tr w:rsidR="00C149FA" w:rsidRPr="003430BB" w14:paraId="1B2F5310" w14:textId="77777777" w:rsidTr="00C149FA">
        <w:trPr>
          <w:trHeight w:val="526"/>
        </w:trPr>
        <w:tc>
          <w:tcPr>
            <w:tcW w:w="10201" w:type="dxa"/>
            <w:shd w:val="clear" w:color="auto" w:fill="EFDEEB" w:themeFill="accent4" w:themeFillTint="33"/>
          </w:tcPr>
          <w:p w14:paraId="5BB22004" w14:textId="0E4271FE" w:rsidR="00C149FA" w:rsidRPr="00A70B0E" w:rsidRDefault="00C149FA" w:rsidP="00C149FA">
            <w:pPr>
              <w:rPr>
                <w:b/>
              </w:rPr>
            </w:pPr>
            <w:r w:rsidRPr="00A70B0E">
              <w:rPr>
                <w:b/>
              </w:rPr>
              <w:t>Critère d'évaluation 10(b)(e) :</w:t>
            </w:r>
          </w:p>
          <w:p w14:paraId="4736C4F9" w14:textId="0A282F62" w:rsidR="00C149FA" w:rsidRPr="00ED2CE8" w:rsidRDefault="00C149FA" w:rsidP="00C71367">
            <w:pPr>
              <w:pStyle w:val="Default"/>
              <w:numPr>
                <w:ilvl w:val="0"/>
                <w:numId w:val="78"/>
              </w:numPr>
              <w:jc w:val="both"/>
              <w:rPr>
                <w:sz w:val="22"/>
                <w:szCs w:val="22"/>
                <w:lang w:val="fr-FR"/>
              </w:rPr>
            </w:pPr>
            <w:r w:rsidRPr="00ED2CE8">
              <w:rPr>
                <w:sz w:val="22"/>
                <w:szCs w:val="22"/>
                <w:lang w:val="fr-FR"/>
              </w:rPr>
              <w:t>rend ses décisions dans les délais prévus par la loi/</w:t>
            </w:r>
            <w:r w:rsidR="00DD2AA5">
              <w:rPr>
                <w:sz w:val="22"/>
                <w:szCs w:val="22"/>
                <w:lang w:val="fr-FR"/>
              </w:rPr>
              <w:t>les règlements.</w:t>
            </w:r>
            <w:r w:rsidRPr="00ED2CE8">
              <w:rPr>
                <w:sz w:val="22"/>
                <w:szCs w:val="22"/>
                <w:lang w:val="fr-FR"/>
              </w:rPr>
              <w:t xml:space="preserve">* </w:t>
            </w:r>
          </w:p>
        </w:tc>
      </w:tr>
      <w:tr w:rsidR="00C149FA" w:rsidRPr="00A70B0E" w14:paraId="3E9F5320" w14:textId="77777777" w:rsidTr="005C228A">
        <w:trPr>
          <w:trHeight w:val="526"/>
        </w:trPr>
        <w:tc>
          <w:tcPr>
            <w:tcW w:w="10201" w:type="dxa"/>
          </w:tcPr>
          <w:p w14:paraId="08479EAF" w14:textId="38C5E976" w:rsidR="00C149FA" w:rsidRPr="00A70B0E" w:rsidRDefault="00C149FA" w:rsidP="00C149FA">
            <w:pPr>
              <w:rPr>
                <w:b/>
              </w:rPr>
            </w:pPr>
            <w:r w:rsidRPr="00A70B0E">
              <w:rPr>
                <w:b/>
              </w:rPr>
              <w:t xml:space="preserve">Conclusion </w:t>
            </w:r>
            <w:r w:rsidRPr="00A70B0E">
              <w:t xml:space="preserve">: </w:t>
            </w:r>
            <w:sdt>
              <w:sdtPr>
                <w:rPr>
                  <w:rFonts w:cstheme="minorHAnsi"/>
                  <w:lang w:val="fr-FR"/>
                </w:rPr>
                <w:id w:val="-1263983969"/>
                <w:placeholder>
                  <w:docPart w:val="83C94A10EED04CE493D53A7A072459FC"/>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C149FA" w:rsidRPr="00A70B0E" w14:paraId="3A63866B" w14:textId="77777777" w:rsidTr="005C228A">
        <w:trPr>
          <w:trHeight w:val="526"/>
        </w:trPr>
        <w:tc>
          <w:tcPr>
            <w:tcW w:w="10201" w:type="dxa"/>
          </w:tcPr>
          <w:p w14:paraId="23DEEE2A" w14:textId="5756DC9E" w:rsidR="00C149FA" w:rsidRPr="00A70B0E" w:rsidRDefault="00C149FA" w:rsidP="00C149FA">
            <w:pPr>
              <w:rPr>
                <w:b/>
              </w:rPr>
            </w:pPr>
            <w:r w:rsidRPr="00A70B0E">
              <w:rPr>
                <w:b/>
              </w:rPr>
              <w:t>Analyse qualitative</w:t>
            </w:r>
          </w:p>
        </w:tc>
      </w:tr>
      <w:tr w:rsidR="00C149FA" w:rsidRPr="00A70B0E" w14:paraId="3A559EB0" w14:textId="77777777" w:rsidTr="00C149FA">
        <w:trPr>
          <w:trHeight w:val="526"/>
        </w:trPr>
        <w:tc>
          <w:tcPr>
            <w:tcW w:w="10201" w:type="dxa"/>
            <w:shd w:val="clear" w:color="auto" w:fill="D8D8D8" w:themeFill="text1" w:themeFillTint="33"/>
          </w:tcPr>
          <w:p w14:paraId="557BE449" w14:textId="77777777" w:rsidR="00C149FA" w:rsidRPr="00ED2CE8" w:rsidRDefault="00C149FA" w:rsidP="00C149FA">
            <w:pPr>
              <w:rPr>
                <w:b/>
                <w:lang w:val="fr-FR"/>
              </w:rPr>
            </w:pPr>
            <w:r w:rsidRPr="00ED2CE8">
              <w:rPr>
                <w:b/>
                <w:lang w:val="fr-FR"/>
              </w:rPr>
              <w:t>Analyse quantitative</w:t>
            </w:r>
          </w:p>
          <w:p w14:paraId="484ED360" w14:textId="77777777" w:rsidR="00C149FA" w:rsidRPr="00ED2CE8" w:rsidRDefault="00C149FA" w:rsidP="00C149FA">
            <w:pPr>
              <w:pStyle w:val="Default"/>
              <w:jc w:val="both"/>
              <w:rPr>
                <w:sz w:val="22"/>
                <w:szCs w:val="22"/>
                <w:lang w:val="fr-FR"/>
              </w:rPr>
            </w:pPr>
            <w:r w:rsidRPr="00ED2CE8">
              <w:rPr>
                <w:sz w:val="22"/>
                <w:szCs w:val="22"/>
                <w:lang w:val="fr-FR"/>
              </w:rPr>
              <w:t xml:space="preserve">* Indicateur quantitatif permettant d'étayer l'évaluation de l'indicateur subsidiaire 10(b) critère d'évaluation (e) : </w:t>
            </w:r>
          </w:p>
          <w:p w14:paraId="130FD7CE" w14:textId="7B4D7031" w:rsidR="00C149FA" w:rsidRPr="00ED2CE8" w:rsidRDefault="00C149FA" w:rsidP="00C71367">
            <w:pPr>
              <w:pStyle w:val="Default"/>
              <w:numPr>
                <w:ilvl w:val="0"/>
                <w:numId w:val="73"/>
              </w:numPr>
              <w:jc w:val="both"/>
              <w:rPr>
                <w:sz w:val="22"/>
                <w:szCs w:val="22"/>
                <w:lang w:val="fr-FR"/>
              </w:rPr>
            </w:pPr>
            <w:r w:rsidRPr="00ED2CE8">
              <w:rPr>
                <w:sz w:val="22"/>
                <w:szCs w:val="22"/>
                <w:lang w:val="fr-FR"/>
              </w:rPr>
              <w:lastRenderedPageBreak/>
              <w:t xml:space="preserve">recours relatifs aux processus de passation de marchés PPP résolus dans les délais prévus par la loi/dépassant ces délais/non résolus (nombre total et en %). </w:t>
            </w:r>
          </w:p>
          <w:p w14:paraId="13D3AB0C" w14:textId="7166146E" w:rsidR="00C149FA" w:rsidRPr="00A70B0E" w:rsidRDefault="00C149FA" w:rsidP="00C149FA">
            <w:pPr>
              <w:rPr>
                <w:bCs/>
              </w:rPr>
            </w:pPr>
            <w:r w:rsidRPr="00A70B0E">
              <w:t xml:space="preserve">Source : Instance d'appel. </w:t>
            </w:r>
          </w:p>
        </w:tc>
      </w:tr>
      <w:tr w:rsidR="00C149FA" w:rsidRPr="00A70B0E" w14:paraId="7656E7C2" w14:textId="77777777" w:rsidTr="005C228A">
        <w:trPr>
          <w:trHeight w:val="526"/>
        </w:trPr>
        <w:tc>
          <w:tcPr>
            <w:tcW w:w="10201" w:type="dxa"/>
          </w:tcPr>
          <w:p w14:paraId="6201B3AD" w14:textId="3A5A75F0" w:rsidR="00C149FA" w:rsidRPr="00A70B0E" w:rsidRDefault="00C149FA" w:rsidP="00C149FA">
            <w:pPr>
              <w:rPr>
                <w:b/>
              </w:rPr>
            </w:pPr>
            <w:r w:rsidRPr="00A70B0E">
              <w:rPr>
                <w:b/>
              </w:rPr>
              <w:lastRenderedPageBreak/>
              <w:t>Analyse des écarts</w:t>
            </w:r>
          </w:p>
        </w:tc>
      </w:tr>
      <w:tr w:rsidR="00C149FA" w:rsidRPr="00A70B0E" w14:paraId="18894636" w14:textId="77777777" w:rsidTr="005C228A">
        <w:trPr>
          <w:trHeight w:val="526"/>
        </w:trPr>
        <w:tc>
          <w:tcPr>
            <w:tcW w:w="10201" w:type="dxa"/>
          </w:tcPr>
          <w:p w14:paraId="7D509C4E" w14:textId="3B6B382D" w:rsidR="00C149FA" w:rsidRPr="00A70B0E" w:rsidRDefault="00C149FA" w:rsidP="00C149FA">
            <w:pPr>
              <w:rPr>
                <w:b/>
              </w:rPr>
            </w:pPr>
            <w:r w:rsidRPr="00A70B0E">
              <w:rPr>
                <w:b/>
              </w:rPr>
              <w:t>Recommandation</w:t>
            </w:r>
          </w:p>
        </w:tc>
      </w:tr>
      <w:tr w:rsidR="00C149FA" w:rsidRPr="003430BB" w14:paraId="0324F5A1" w14:textId="77777777" w:rsidTr="00C149FA">
        <w:trPr>
          <w:trHeight w:val="526"/>
        </w:trPr>
        <w:tc>
          <w:tcPr>
            <w:tcW w:w="10201" w:type="dxa"/>
            <w:shd w:val="clear" w:color="auto" w:fill="EFDEEB" w:themeFill="accent4" w:themeFillTint="33"/>
          </w:tcPr>
          <w:p w14:paraId="5BF39D5A" w14:textId="6F6A9C07" w:rsidR="00C149FA" w:rsidRPr="00A70B0E" w:rsidRDefault="00C149FA" w:rsidP="00C149FA">
            <w:pPr>
              <w:rPr>
                <w:b/>
              </w:rPr>
            </w:pPr>
            <w:r w:rsidRPr="00A70B0E">
              <w:rPr>
                <w:b/>
              </w:rPr>
              <w:t>Critère d'évaluation 10(b)(f) :</w:t>
            </w:r>
          </w:p>
          <w:p w14:paraId="66707427" w14:textId="47274456" w:rsidR="00C149FA" w:rsidRPr="00ED2CE8" w:rsidRDefault="00C149FA" w:rsidP="00C71367">
            <w:pPr>
              <w:pStyle w:val="Default"/>
              <w:numPr>
                <w:ilvl w:val="0"/>
                <w:numId w:val="79"/>
              </w:numPr>
              <w:jc w:val="both"/>
              <w:rPr>
                <w:sz w:val="22"/>
                <w:szCs w:val="22"/>
                <w:lang w:val="fr-FR"/>
              </w:rPr>
            </w:pPr>
            <w:r w:rsidRPr="00ED2CE8">
              <w:rPr>
                <w:sz w:val="22"/>
                <w:szCs w:val="22"/>
                <w:lang w:val="fr-FR"/>
              </w:rPr>
              <w:t xml:space="preserve">rend des décisions qui sont contraignantes pour toutes les parties </w:t>
            </w:r>
          </w:p>
        </w:tc>
      </w:tr>
      <w:tr w:rsidR="00C149FA" w:rsidRPr="00A70B0E" w14:paraId="211A0E97" w14:textId="77777777" w:rsidTr="005C228A">
        <w:trPr>
          <w:trHeight w:val="526"/>
        </w:trPr>
        <w:tc>
          <w:tcPr>
            <w:tcW w:w="10201" w:type="dxa"/>
          </w:tcPr>
          <w:p w14:paraId="1869777F" w14:textId="68614B16" w:rsidR="00C149FA" w:rsidRPr="00A70B0E" w:rsidRDefault="00C149FA" w:rsidP="00C149FA">
            <w:pPr>
              <w:rPr>
                <w:b/>
              </w:rPr>
            </w:pPr>
            <w:r w:rsidRPr="00A70B0E">
              <w:rPr>
                <w:b/>
              </w:rPr>
              <w:t xml:space="preserve">Conclusion </w:t>
            </w:r>
            <w:r w:rsidRPr="00A70B0E">
              <w:t xml:space="preserve">: </w:t>
            </w:r>
            <w:sdt>
              <w:sdtPr>
                <w:rPr>
                  <w:rFonts w:cstheme="minorHAnsi"/>
                  <w:lang w:val="fr-FR"/>
                </w:rPr>
                <w:id w:val="917896391"/>
                <w:placeholder>
                  <w:docPart w:val="A0626CE9F7764642BE03FD327AAC092D"/>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C149FA" w:rsidRPr="00A70B0E" w14:paraId="6BE288AA" w14:textId="77777777" w:rsidTr="005C228A">
        <w:trPr>
          <w:trHeight w:val="526"/>
        </w:trPr>
        <w:tc>
          <w:tcPr>
            <w:tcW w:w="10201" w:type="dxa"/>
          </w:tcPr>
          <w:p w14:paraId="1B32187F" w14:textId="768E61BD" w:rsidR="00C149FA" w:rsidRPr="00A70B0E" w:rsidRDefault="00C149FA" w:rsidP="00C149FA">
            <w:pPr>
              <w:rPr>
                <w:b/>
              </w:rPr>
            </w:pPr>
            <w:r w:rsidRPr="00A70B0E">
              <w:rPr>
                <w:b/>
              </w:rPr>
              <w:t>Analyse qualitative</w:t>
            </w:r>
          </w:p>
        </w:tc>
      </w:tr>
      <w:tr w:rsidR="00C149FA" w:rsidRPr="00A70B0E" w14:paraId="6C5BA21D" w14:textId="77777777" w:rsidTr="005C228A">
        <w:trPr>
          <w:trHeight w:val="526"/>
        </w:trPr>
        <w:tc>
          <w:tcPr>
            <w:tcW w:w="10201" w:type="dxa"/>
          </w:tcPr>
          <w:p w14:paraId="7D9C32F3" w14:textId="4F4899E7" w:rsidR="00C149FA" w:rsidRPr="00A70B0E" w:rsidRDefault="00C149FA" w:rsidP="00C149FA">
            <w:pPr>
              <w:rPr>
                <w:b/>
              </w:rPr>
            </w:pPr>
            <w:r w:rsidRPr="00A70B0E">
              <w:rPr>
                <w:b/>
              </w:rPr>
              <w:t>Analyse des écarts</w:t>
            </w:r>
          </w:p>
        </w:tc>
      </w:tr>
      <w:tr w:rsidR="00C149FA" w:rsidRPr="00A70B0E" w14:paraId="5F8D2819" w14:textId="77777777" w:rsidTr="005C228A">
        <w:trPr>
          <w:trHeight w:val="526"/>
        </w:trPr>
        <w:tc>
          <w:tcPr>
            <w:tcW w:w="10201" w:type="dxa"/>
          </w:tcPr>
          <w:p w14:paraId="3142824A" w14:textId="2F4511B4" w:rsidR="00C149FA" w:rsidRPr="00A70B0E" w:rsidRDefault="00C149FA" w:rsidP="00C149FA">
            <w:pPr>
              <w:rPr>
                <w:b/>
              </w:rPr>
            </w:pPr>
            <w:r w:rsidRPr="00A70B0E">
              <w:rPr>
                <w:b/>
              </w:rPr>
              <w:t>Recommandation</w:t>
            </w:r>
          </w:p>
        </w:tc>
      </w:tr>
      <w:tr w:rsidR="00C149FA" w:rsidRPr="003430BB" w14:paraId="4CD9F793" w14:textId="77777777" w:rsidTr="00C149FA">
        <w:trPr>
          <w:trHeight w:val="526"/>
        </w:trPr>
        <w:tc>
          <w:tcPr>
            <w:tcW w:w="10201" w:type="dxa"/>
            <w:shd w:val="clear" w:color="auto" w:fill="EFDEEB" w:themeFill="accent4" w:themeFillTint="33"/>
          </w:tcPr>
          <w:p w14:paraId="0058B920" w14:textId="78DDB30B" w:rsidR="00C149FA" w:rsidRPr="00A70B0E" w:rsidRDefault="00C149FA" w:rsidP="00C149FA">
            <w:pPr>
              <w:rPr>
                <w:b/>
              </w:rPr>
            </w:pPr>
            <w:r w:rsidRPr="00A70B0E">
              <w:rPr>
                <w:b/>
              </w:rPr>
              <w:t>Critère d'évaluation 10(b)(g) :</w:t>
            </w:r>
          </w:p>
          <w:p w14:paraId="1C99A19E" w14:textId="44D7353A" w:rsidR="00C149FA" w:rsidRPr="00ED2CE8" w:rsidRDefault="00C149FA" w:rsidP="00C71367">
            <w:pPr>
              <w:pStyle w:val="Default"/>
              <w:numPr>
                <w:ilvl w:val="0"/>
                <w:numId w:val="80"/>
              </w:numPr>
              <w:jc w:val="both"/>
              <w:rPr>
                <w:sz w:val="22"/>
                <w:szCs w:val="22"/>
                <w:lang w:val="fr-FR"/>
              </w:rPr>
            </w:pPr>
            <w:r w:rsidRPr="00ED2CE8">
              <w:rPr>
                <w:sz w:val="22"/>
                <w:szCs w:val="22"/>
                <w:lang w:val="fr-FR"/>
              </w:rPr>
              <w:t xml:space="preserve">dispose des ressources et </w:t>
            </w:r>
            <w:r w:rsidR="00DD2AA5">
              <w:rPr>
                <w:sz w:val="22"/>
                <w:szCs w:val="22"/>
                <w:lang w:val="fr-FR"/>
              </w:rPr>
              <w:t>d’effectifs suffisants</w:t>
            </w:r>
            <w:r w:rsidRPr="00ED2CE8">
              <w:rPr>
                <w:sz w:val="22"/>
                <w:szCs w:val="22"/>
                <w:lang w:val="fr-FR"/>
              </w:rPr>
              <w:t xml:space="preserve"> pour remplir ses fonctions. </w:t>
            </w:r>
          </w:p>
        </w:tc>
      </w:tr>
      <w:tr w:rsidR="00C149FA" w:rsidRPr="00A70B0E" w14:paraId="2DCF7B1B" w14:textId="77777777" w:rsidTr="005C228A">
        <w:trPr>
          <w:trHeight w:val="526"/>
        </w:trPr>
        <w:tc>
          <w:tcPr>
            <w:tcW w:w="10201" w:type="dxa"/>
          </w:tcPr>
          <w:p w14:paraId="0893EBF3" w14:textId="0622186E" w:rsidR="00C149FA" w:rsidRPr="00A70B0E" w:rsidRDefault="00C149FA" w:rsidP="00C149FA">
            <w:pPr>
              <w:rPr>
                <w:b/>
              </w:rPr>
            </w:pPr>
            <w:r w:rsidRPr="00A70B0E">
              <w:rPr>
                <w:b/>
              </w:rPr>
              <w:t xml:space="preserve">Conclusion </w:t>
            </w:r>
            <w:r w:rsidRPr="00A70B0E">
              <w:t xml:space="preserve">: </w:t>
            </w:r>
            <w:sdt>
              <w:sdtPr>
                <w:rPr>
                  <w:rFonts w:cstheme="minorHAnsi"/>
                  <w:lang w:val="fr-FR"/>
                </w:rPr>
                <w:id w:val="-1539586962"/>
                <w:placeholder>
                  <w:docPart w:val="2413D7F982E34DBA8A3169E9F4A2AEA0"/>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C149FA" w:rsidRPr="00A70B0E" w14:paraId="39A505EF" w14:textId="77777777" w:rsidTr="005C228A">
        <w:trPr>
          <w:trHeight w:val="526"/>
        </w:trPr>
        <w:tc>
          <w:tcPr>
            <w:tcW w:w="10201" w:type="dxa"/>
          </w:tcPr>
          <w:p w14:paraId="09FFE947" w14:textId="47A45DB1" w:rsidR="00C149FA" w:rsidRPr="00A70B0E" w:rsidRDefault="00C149FA" w:rsidP="00C149FA">
            <w:pPr>
              <w:rPr>
                <w:b/>
              </w:rPr>
            </w:pPr>
            <w:r w:rsidRPr="00A70B0E">
              <w:rPr>
                <w:b/>
              </w:rPr>
              <w:t>Analyse qualitative</w:t>
            </w:r>
          </w:p>
        </w:tc>
      </w:tr>
      <w:tr w:rsidR="00C149FA" w:rsidRPr="00A70B0E" w14:paraId="76F64867" w14:textId="77777777" w:rsidTr="005C228A">
        <w:trPr>
          <w:trHeight w:val="526"/>
        </w:trPr>
        <w:tc>
          <w:tcPr>
            <w:tcW w:w="10201" w:type="dxa"/>
          </w:tcPr>
          <w:p w14:paraId="7A35A48A" w14:textId="07AB273C" w:rsidR="00C149FA" w:rsidRPr="00A70B0E" w:rsidRDefault="00C149FA" w:rsidP="00C149FA">
            <w:pPr>
              <w:rPr>
                <w:b/>
              </w:rPr>
            </w:pPr>
            <w:r w:rsidRPr="00A70B0E">
              <w:rPr>
                <w:b/>
              </w:rPr>
              <w:t>Analyse des écarts</w:t>
            </w:r>
          </w:p>
        </w:tc>
      </w:tr>
      <w:tr w:rsidR="00C149FA" w:rsidRPr="00A70B0E" w14:paraId="22027ECD" w14:textId="77777777" w:rsidTr="005C228A">
        <w:trPr>
          <w:trHeight w:val="526"/>
        </w:trPr>
        <w:tc>
          <w:tcPr>
            <w:tcW w:w="10201" w:type="dxa"/>
          </w:tcPr>
          <w:p w14:paraId="00D5B80D" w14:textId="4C0CE603" w:rsidR="00C149FA" w:rsidRPr="00A70B0E" w:rsidRDefault="00C149FA" w:rsidP="00C149FA">
            <w:pPr>
              <w:rPr>
                <w:b/>
              </w:rPr>
            </w:pPr>
            <w:r w:rsidRPr="00A70B0E">
              <w:rPr>
                <w:b/>
              </w:rPr>
              <w:t>Recommandation</w:t>
            </w:r>
          </w:p>
        </w:tc>
      </w:tr>
      <w:tr w:rsidR="00C71367" w:rsidRPr="003430BB" w14:paraId="7E7EC29B"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CF9DC5" w:themeFill="accent4" w:themeFillTint="99"/>
          </w:tcPr>
          <w:p w14:paraId="415599BC" w14:textId="04160176" w:rsidR="00C71367" w:rsidRPr="00ED2CE8" w:rsidRDefault="00C71367" w:rsidP="00C71367">
            <w:pPr>
              <w:jc w:val="center"/>
              <w:rPr>
                <w:bCs w:val="0"/>
                <w:lang w:val="fr-FR"/>
              </w:rPr>
            </w:pPr>
            <w:r w:rsidRPr="00ED2CE8">
              <w:rPr>
                <w:bCs w:val="0"/>
                <w:lang w:val="fr-FR"/>
              </w:rPr>
              <w:t>Indicateur subsidiaire 10(c)</w:t>
            </w:r>
          </w:p>
          <w:p w14:paraId="12D8E60F" w14:textId="6C0C78EF" w:rsidR="00C71367" w:rsidRPr="00ED2CE8" w:rsidRDefault="00DD2AA5" w:rsidP="00C71367">
            <w:pPr>
              <w:jc w:val="center"/>
              <w:rPr>
                <w:bCs w:val="0"/>
                <w:lang w:val="fr-FR"/>
              </w:rPr>
            </w:pPr>
            <w:r>
              <w:rPr>
                <w:bCs w:val="0"/>
                <w:lang w:val="fr-FR"/>
              </w:rPr>
              <w:t>Décisions de l’organe de recours</w:t>
            </w:r>
          </w:p>
          <w:p w14:paraId="36A54CC4" w14:textId="58BCD70B" w:rsidR="00C71367" w:rsidRPr="00ED2CE8" w:rsidRDefault="00C71367" w:rsidP="00C71367">
            <w:pPr>
              <w:pStyle w:val="Default"/>
              <w:jc w:val="center"/>
              <w:rPr>
                <w:b w:val="0"/>
                <w:bCs w:val="0"/>
                <w:color w:val="3B3B3B"/>
                <w:sz w:val="22"/>
                <w:szCs w:val="22"/>
                <w:lang w:val="fr-FR"/>
              </w:rPr>
            </w:pPr>
            <w:r w:rsidRPr="00ED2CE8">
              <w:rPr>
                <w:b w:val="0"/>
                <w:bCs w:val="0"/>
                <w:color w:val="3B3B3B"/>
                <w:sz w:val="22"/>
                <w:szCs w:val="22"/>
                <w:lang w:val="fr-FR"/>
              </w:rPr>
              <w:t xml:space="preserve">Les procédures régissant le processus décisionnel de </w:t>
            </w:r>
            <w:r w:rsidR="00DD2AA5">
              <w:rPr>
                <w:b w:val="0"/>
                <w:bCs w:val="0"/>
                <w:color w:val="3B3B3B"/>
                <w:sz w:val="22"/>
                <w:szCs w:val="22"/>
                <w:lang w:val="fr-FR"/>
              </w:rPr>
              <w:t>l’organe de recours</w:t>
            </w:r>
            <w:r w:rsidRPr="00ED2CE8">
              <w:rPr>
                <w:b w:val="0"/>
                <w:bCs w:val="0"/>
                <w:color w:val="3B3B3B"/>
                <w:sz w:val="22"/>
                <w:szCs w:val="22"/>
                <w:lang w:val="fr-FR"/>
              </w:rPr>
              <w:t xml:space="preserve"> prévoient que les décisions sont :</w:t>
            </w:r>
          </w:p>
        </w:tc>
      </w:tr>
      <w:tr w:rsidR="00C71367" w:rsidRPr="003430BB" w14:paraId="55D3EAEF"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7A777EA4" w14:textId="71B339C3" w:rsidR="00C71367" w:rsidRPr="00A70B0E" w:rsidRDefault="00C71367" w:rsidP="00C71367">
            <w:r w:rsidRPr="00A70B0E">
              <w:t>Critère d'évaluation 10(</w:t>
            </w:r>
            <w:r w:rsidR="004C6630" w:rsidRPr="00A70B0E">
              <w:t>c</w:t>
            </w:r>
            <w:r w:rsidRPr="00A70B0E">
              <w:t>)(a) :</w:t>
            </w:r>
          </w:p>
          <w:p w14:paraId="554265FE" w14:textId="698CE8E4" w:rsidR="00C71367" w:rsidRPr="00ED2CE8" w:rsidRDefault="00DD2AA5" w:rsidP="00C71367">
            <w:pPr>
              <w:pStyle w:val="Default"/>
              <w:numPr>
                <w:ilvl w:val="0"/>
                <w:numId w:val="81"/>
              </w:numPr>
              <w:jc w:val="both"/>
              <w:rPr>
                <w:sz w:val="22"/>
                <w:szCs w:val="22"/>
                <w:lang w:val="fr-FR"/>
              </w:rPr>
            </w:pPr>
            <w:r w:rsidRPr="007346E1">
              <w:rPr>
                <w:b w:val="0"/>
                <w:bCs w:val="0"/>
                <w:sz w:val="22"/>
                <w:szCs w:val="22"/>
                <w:lang w:val="fr-FR"/>
              </w:rPr>
              <w:t>sur la base</w:t>
            </w:r>
            <w:r w:rsidR="00C71367" w:rsidRPr="007346E1">
              <w:rPr>
                <w:b w:val="0"/>
                <w:bCs w:val="0"/>
                <w:sz w:val="22"/>
                <w:szCs w:val="22"/>
                <w:lang w:val="fr-FR"/>
              </w:rPr>
              <w:t xml:space="preserve"> d</w:t>
            </w:r>
            <w:r w:rsidR="007346E1" w:rsidRPr="007346E1">
              <w:rPr>
                <w:b w:val="0"/>
                <w:bCs w:val="0"/>
                <w:sz w:val="22"/>
                <w:szCs w:val="22"/>
                <w:lang w:val="fr-FR"/>
              </w:rPr>
              <w:t>’i</w:t>
            </w:r>
            <w:r w:rsidR="00C71367" w:rsidRPr="007346E1">
              <w:rPr>
                <w:b w:val="0"/>
                <w:bCs w:val="0"/>
                <w:sz w:val="22"/>
                <w:szCs w:val="22"/>
                <w:lang w:val="fr-FR"/>
              </w:rPr>
              <w:t>nformations pertinentes pour l'affaire</w:t>
            </w:r>
            <w:r w:rsidR="00C71367" w:rsidRPr="00ED2CE8">
              <w:rPr>
                <w:sz w:val="22"/>
                <w:szCs w:val="22"/>
                <w:lang w:val="fr-FR"/>
              </w:rPr>
              <w:t xml:space="preserve">. </w:t>
            </w:r>
          </w:p>
          <w:p w14:paraId="7D3E3067" w14:textId="31F6333A" w:rsidR="00C71367" w:rsidRPr="00ED2CE8" w:rsidRDefault="00C71367" w:rsidP="00C71367">
            <w:pPr>
              <w:pStyle w:val="Default"/>
              <w:jc w:val="both"/>
              <w:rPr>
                <w:b w:val="0"/>
                <w:sz w:val="22"/>
                <w:szCs w:val="22"/>
                <w:lang w:val="fr-FR"/>
              </w:rPr>
            </w:pPr>
          </w:p>
        </w:tc>
      </w:tr>
      <w:tr w:rsidR="00C71367" w:rsidRPr="00A70B0E" w14:paraId="2376B8F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DE8B50E" w14:textId="6DBD88DF" w:rsidR="00C71367" w:rsidRPr="00A70B0E" w:rsidRDefault="00C71367" w:rsidP="00F547F7">
            <w:pPr>
              <w:rPr>
                <w:b w:val="0"/>
              </w:rPr>
            </w:pPr>
            <w:r w:rsidRPr="00A70B0E">
              <w:t xml:space="preserve">Conclusion : </w:t>
            </w:r>
            <w:sdt>
              <w:sdtPr>
                <w:rPr>
                  <w:rFonts w:cstheme="minorHAnsi"/>
                  <w:lang w:val="fr-FR"/>
                </w:rPr>
                <w:id w:val="-665790411"/>
                <w:placeholder>
                  <w:docPart w:val="B907F5FC02C843F09945EEF992C2C153"/>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C71367" w:rsidRPr="00A70B0E" w14:paraId="0C1E81A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CA1F41B" w14:textId="77777777" w:rsidR="00C71367" w:rsidRPr="00A70B0E" w:rsidRDefault="00C71367" w:rsidP="00F547F7">
            <w:pPr>
              <w:rPr>
                <w:b w:val="0"/>
              </w:rPr>
            </w:pPr>
            <w:r w:rsidRPr="00A70B0E">
              <w:t>Analyse qualitative</w:t>
            </w:r>
          </w:p>
        </w:tc>
      </w:tr>
      <w:tr w:rsidR="00C71367" w:rsidRPr="00A70B0E" w14:paraId="3ED9EBE9"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095FE4D1" w14:textId="77777777" w:rsidR="00C71367" w:rsidRPr="00A70B0E" w:rsidRDefault="00C71367" w:rsidP="00F547F7">
            <w:pPr>
              <w:rPr>
                <w:b w:val="0"/>
              </w:rPr>
            </w:pPr>
            <w:r w:rsidRPr="00A70B0E">
              <w:t>Analyse des écarts</w:t>
            </w:r>
          </w:p>
        </w:tc>
      </w:tr>
      <w:tr w:rsidR="00C71367" w:rsidRPr="00A70B0E" w14:paraId="212A74BE"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493C1625" w14:textId="77777777" w:rsidR="00C71367" w:rsidRPr="00A70B0E" w:rsidRDefault="00C71367" w:rsidP="00F547F7">
            <w:pPr>
              <w:rPr>
                <w:b w:val="0"/>
              </w:rPr>
            </w:pPr>
            <w:r w:rsidRPr="00A70B0E">
              <w:t>Recommandation</w:t>
            </w:r>
          </w:p>
        </w:tc>
      </w:tr>
      <w:tr w:rsidR="00C71367" w:rsidRPr="003430BB" w14:paraId="4E5E6B66"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023C3A3B" w14:textId="57E4F8FE" w:rsidR="00C71367" w:rsidRPr="00A70B0E" w:rsidRDefault="00C71367" w:rsidP="00C71367">
            <w:r w:rsidRPr="00A70B0E">
              <w:t>Critère d'évaluation 10(</w:t>
            </w:r>
            <w:r w:rsidR="004C6630" w:rsidRPr="00A70B0E">
              <w:t>c</w:t>
            </w:r>
            <w:r w:rsidRPr="00A70B0E">
              <w:t>)(b) :</w:t>
            </w:r>
          </w:p>
          <w:p w14:paraId="043708EF" w14:textId="0D73EA75" w:rsidR="00C71367" w:rsidRPr="007346E1" w:rsidRDefault="00C71367" w:rsidP="00C71367">
            <w:pPr>
              <w:pStyle w:val="Default"/>
              <w:numPr>
                <w:ilvl w:val="0"/>
                <w:numId w:val="82"/>
              </w:numPr>
              <w:jc w:val="both"/>
              <w:rPr>
                <w:b w:val="0"/>
                <w:bCs w:val="0"/>
                <w:sz w:val="22"/>
                <w:szCs w:val="22"/>
                <w:lang w:val="fr-FR"/>
              </w:rPr>
            </w:pPr>
            <w:r w:rsidRPr="007346E1">
              <w:rPr>
                <w:b w:val="0"/>
                <w:bCs w:val="0"/>
                <w:sz w:val="22"/>
                <w:szCs w:val="22"/>
                <w:lang w:val="fr-FR"/>
              </w:rPr>
              <w:t>équilibré</w:t>
            </w:r>
            <w:r w:rsidR="007346E1" w:rsidRPr="007346E1">
              <w:rPr>
                <w:b w:val="0"/>
                <w:bCs w:val="0"/>
                <w:sz w:val="22"/>
                <w:szCs w:val="22"/>
                <w:lang w:val="fr-FR"/>
              </w:rPr>
              <w:t>e</w:t>
            </w:r>
            <w:r w:rsidRPr="007346E1">
              <w:rPr>
                <w:b w:val="0"/>
                <w:bCs w:val="0"/>
                <w:sz w:val="22"/>
                <w:szCs w:val="22"/>
                <w:lang w:val="fr-FR"/>
              </w:rPr>
              <w:t xml:space="preserve"> et impartial</w:t>
            </w:r>
            <w:r w:rsidR="007346E1" w:rsidRPr="007346E1">
              <w:rPr>
                <w:b w:val="0"/>
                <w:bCs w:val="0"/>
                <w:sz w:val="22"/>
                <w:szCs w:val="22"/>
                <w:lang w:val="fr-FR"/>
              </w:rPr>
              <w:t>e en tenant compte</w:t>
            </w:r>
            <w:r w:rsidRPr="007346E1">
              <w:rPr>
                <w:b w:val="0"/>
                <w:bCs w:val="0"/>
                <w:sz w:val="22"/>
                <w:szCs w:val="22"/>
                <w:lang w:val="fr-FR"/>
              </w:rPr>
              <w:t xml:space="preserve"> des informations pertinentes.* </w:t>
            </w:r>
          </w:p>
        </w:tc>
      </w:tr>
      <w:tr w:rsidR="00C71367" w:rsidRPr="00A70B0E" w14:paraId="371277A5"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74B1933" w14:textId="6CF3CFE6" w:rsidR="00C71367" w:rsidRPr="00A70B0E" w:rsidRDefault="00C71367" w:rsidP="00F547F7">
            <w:pPr>
              <w:rPr>
                <w:b w:val="0"/>
              </w:rPr>
            </w:pPr>
            <w:r w:rsidRPr="00A70B0E">
              <w:t xml:space="preserve">Conclusion : </w:t>
            </w:r>
            <w:sdt>
              <w:sdtPr>
                <w:rPr>
                  <w:rFonts w:cstheme="minorHAnsi"/>
                  <w:lang w:val="fr-FR"/>
                </w:rPr>
                <w:id w:val="-2028248383"/>
                <w:placeholder>
                  <w:docPart w:val="9BBF727DCB29409AB2BD0E9ECF5F6B7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C71367" w:rsidRPr="00A70B0E" w14:paraId="31939C22"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A84BEAB" w14:textId="77777777" w:rsidR="00C71367" w:rsidRPr="00A70B0E" w:rsidRDefault="00C71367" w:rsidP="00F547F7">
            <w:pPr>
              <w:rPr>
                <w:b w:val="0"/>
              </w:rPr>
            </w:pPr>
            <w:r w:rsidRPr="00A70B0E">
              <w:t>Analyse qualitative</w:t>
            </w:r>
          </w:p>
        </w:tc>
      </w:tr>
      <w:tr w:rsidR="000D0766" w:rsidRPr="00A70B0E" w14:paraId="207E575D"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2838FD3E" w14:textId="77777777" w:rsidR="000D0766" w:rsidRPr="00ED2CE8" w:rsidRDefault="000D0766" w:rsidP="00F547F7">
            <w:pPr>
              <w:rPr>
                <w:b w:val="0"/>
                <w:lang w:val="fr-FR"/>
              </w:rPr>
            </w:pPr>
            <w:r w:rsidRPr="00ED2CE8">
              <w:rPr>
                <w:bCs w:val="0"/>
                <w:lang w:val="fr-FR"/>
              </w:rPr>
              <w:t>Analyse quantitative</w:t>
            </w:r>
          </w:p>
          <w:p w14:paraId="73320B90" w14:textId="2011B6AE" w:rsidR="004C6630" w:rsidRPr="00ED2CE8" w:rsidRDefault="004C6630" w:rsidP="004C6630">
            <w:pPr>
              <w:pStyle w:val="Default"/>
              <w:jc w:val="both"/>
              <w:rPr>
                <w:b w:val="0"/>
                <w:bCs w:val="0"/>
                <w:sz w:val="22"/>
                <w:szCs w:val="22"/>
                <w:lang w:val="fr-FR"/>
              </w:rPr>
            </w:pPr>
            <w:r w:rsidRPr="00ED2CE8">
              <w:rPr>
                <w:b w:val="0"/>
                <w:bCs w:val="0"/>
                <w:sz w:val="22"/>
                <w:szCs w:val="22"/>
                <w:lang w:val="fr-FR"/>
              </w:rPr>
              <w:t xml:space="preserve">* </w:t>
            </w:r>
            <w:r w:rsidR="00351EEE">
              <w:rPr>
                <w:b w:val="0"/>
                <w:bCs w:val="0"/>
                <w:sz w:val="22"/>
                <w:szCs w:val="22"/>
                <w:lang w:val="fr-FR"/>
              </w:rPr>
              <w:t>Indicateur quantitatif</w:t>
            </w:r>
            <w:r w:rsidRPr="00ED2CE8">
              <w:rPr>
                <w:b w:val="0"/>
                <w:bCs w:val="0"/>
                <w:sz w:val="22"/>
                <w:szCs w:val="22"/>
                <w:lang w:val="fr-FR"/>
              </w:rPr>
              <w:t xml:space="preserve"> pour étayer l'évaluation de l'indicateur subsidiaire 10(c) critère d'évaluation (b) : </w:t>
            </w:r>
          </w:p>
          <w:p w14:paraId="61F2971C" w14:textId="4D72A34D" w:rsidR="004C6630" w:rsidRPr="00A70B0E" w:rsidRDefault="004C6630" w:rsidP="004C6630">
            <w:pPr>
              <w:pStyle w:val="Default"/>
              <w:numPr>
                <w:ilvl w:val="0"/>
                <w:numId w:val="73"/>
              </w:numPr>
              <w:jc w:val="both"/>
              <w:rPr>
                <w:b w:val="0"/>
                <w:bCs w:val="0"/>
                <w:sz w:val="22"/>
                <w:szCs w:val="22"/>
              </w:rPr>
            </w:pPr>
            <w:r w:rsidRPr="00ED2CE8">
              <w:rPr>
                <w:b w:val="0"/>
                <w:bCs w:val="0"/>
                <w:sz w:val="22"/>
                <w:szCs w:val="22"/>
                <w:lang w:val="fr-FR"/>
              </w:rPr>
              <w:t xml:space="preserve">part des fournisseurs PPP qui jugent le système de contestation et d'appel fiable (en % des réponses). </w:t>
            </w:r>
            <w:r w:rsidRPr="00A70B0E">
              <w:rPr>
                <w:b w:val="0"/>
                <w:bCs w:val="0"/>
                <w:sz w:val="22"/>
                <w:szCs w:val="22"/>
              </w:rPr>
              <w:t xml:space="preserve">Source : enquête. </w:t>
            </w:r>
          </w:p>
          <w:p w14:paraId="329BFA7E" w14:textId="21C7DB94" w:rsidR="004C6630" w:rsidRPr="00ED2CE8" w:rsidRDefault="004C6630" w:rsidP="004C6630">
            <w:pPr>
              <w:pStyle w:val="Default"/>
              <w:numPr>
                <w:ilvl w:val="0"/>
                <w:numId w:val="73"/>
              </w:numPr>
              <w:jc w:val="both"/>
              <w:rPr>
                <w:b w:val="0"/>
                <w:bCs w:val="0"/>
                <w:sz w:val="22"/>
                <w:szCs w:val="22"/>
                <w:lang w:val="fr-FR"/>
              </w:rPr>
            </w:pPr>
            <w:r w:rsidRPr="00ED2CE8">
              <w:rPr>
                <w:b w:val="0"/>
                <w:bCs w:val="0"/>
                <w:sz w:val="22"/>
                <w:szCs w:val="22"/>
                <w:lang w:val="fr-FR"/>
              </w:rPr>
              <w:lastRenderedPageBreak/>
              <w:t xml:space="preserve">Part des fournisseurs PPP qui jugent les décisions d'appel cohérentes (en % des réponses). </w:t>
            </w:r>
          </w:p>
          <w:p w14:paraId="3D271C88" w14:textId="10C8D917" w:rsidR="000D0766" w:rsidRPr="00A70B0E" w:rsidRDefault="004C6630" w:rsidP="004C6630">
            <w:pPr>
              <w:rPr>
                <w:b w:val="0"/>
              </w:rPr>
            </w:pPr>
            <w:r w:rsidRPr="00A70B0E">
              <w:rPr>
                <w:b w:val="0"/>
                <w:bCs w:val="0"/>
              </w:rPr>
              <w:t xml:space="preserve">Source : enquête. </w:t>
            </w:r>
          </w:p>
        </w:tc>
      </w:tr>
      <w:tr w:rsidR="00C71367" w:rsidRPr="00A70B0E" w14:paraId="661229E9"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06D9A16B" w14:textId="77777777" w:rsidR="00C71367" w:rsidRPr="00A70B0E" w:rsidRDefault="00C71367" w:rsidP="00F547F7">
            <w:pPr>
              <w:rPr>
                <w:b w:val="0"/>
              </w:rPr>
            </w:pPr>
            <w:r w:rsidRPr="00A70B0E">
              <w:lastRenderedPageBreak/>
              <w:t>Analyse des écarts</w:t>
            </w:r>
          </w:p>
        </w:tc>
      </w:tr>
      <w:tr w:rsidR="00C71367" w:rsidRPr="00A70B0E" w14:paraId="38381347"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61DEB7A5" w14:textId="77777777" w:rsidR="00C71367" w:rsidRPr="00A70B0E" w:rsidRDefault="00C71367" w:rsidP="00F547F7">
            <w:pPr>
              <w:rPr>
                <w:b w:val="0"/>
              </w:rPr>
            </w:pPr>
            <w:r w:rsidRPr="00A70B0E">
              <w:t>Recommandation</w:t>
            </w:r>
          </w:p>
        </w:tc>
      </w:tr>
      <w:tr w:rsidR="00C71367" w:rsidRPr="003430BB" w14:paraId="0F8C91AD"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6D2F2294" w14:textId="210585E4" w:rsidR="00383080" w:rsidRPr="00A70B0E" w:rsidRDefault="00C71367" w:rsidP="00383080">
            <w:r w:rsidRPr="00A70B0E">
              <w:t>Critère d'évaluation 10(</w:t>
            </w:r>
            <w:r w:rsidR="004C6630" w:rsidRPr="00A70B0E">
              <w:t>c</w:t>
            </w:r>
            <w:r w:rsidRPr="00A70B0E">
              <w:t>)(c) :</w:t>
            </w:r>
          </w:p>
          <w:p w14:paraId="247AA159" w14:textId="1E629123" w:rsidR="00C71367" w:rsidRPr="007346E1" w:rsidRDefault="007346E1" w:rsidP="00383080">
            <w:pPr>
              <w:pStyle w:val="Default"/>
              <w:numPr>
                <w:ilvl w:val="0"/>
                <w:numId w:val="83"/>
              </w:numPr>
              <w:jc w:val="both"/>
              <w:rPr>
                <w:b w:val="0"/>
                <w:bCs w:val="0"/>
                <w:sz w:val="22"/>
                <w:szCs w:val="22"/>
                <w:lang w:val="fr-FR"/>
              </w:rPr>
            </w:pPr>
            <w:r>
              <w:rPr>
                <w:b w:val="0"/>
                <w:bCs w:val="0"/>
                <w:sz w:val="22"/>
                <w:szCs w:val="22"/>
                <w:lang w:val="fr-FR"/>
              </w:rPr>
              <w:t>donner lieu, le cas échéant, à des mesures correctives nécessaires pour remédier à la mise en oeuvre</w:t>
            </w:r>
            <w:r w:rsidR="00383080" w:rsidRPr="007346E1">
              <w:rPr>
                <w:b w:val="0"/>
                <w:bCs w:val="0"/>
                <w:sz w:val="22"/>
                <w:szCs w:val="22"/>
                <w:lang w:val="fr-FR"/>
              </w:rPr>
              <w:t xml:space="preserve"> du processus ou des procédures.* </w:t>
            </w:r>
          </w:p>
        </w:tc>
      </w:tr>
      <w:tr w:rsidR="00C71367" w:rsidRPr="00A70B0E" w14:paraId="6004328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EBD521F" w14:textId="3CB9077A" w:rsidR="00C71367" w:rsidRPr="00A70B0E" w:rsidRDefault="00C71367" w:rsidP="00F547F7">
            <w:pPr>
              <w:rPr>
                <w:b w:val="0"/>
              </w:rPr>
            </w:pPr>
            <w:r w:rsidRPr="00A70B0E">
              <w:t xml:space="preserve">Conclusion : </w:t>
            </w:r>
            <w:sdt>
              <w:sdtPr>
                <w:rPr>
                  <w:rFonts w:cstheme="minorHAnsi"/>
                  <w:lang w:val="fr-FR"/>
                </w:rPr>
                <w:id w:val="-1598088559"/>
                <w:placeholder>
                  <w:docPart w:val="A08DA7088E884D69A6C9F23E54B68A5E"/>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C71367" w:rsidRPr="00A70B0E" w14:paraId="46C5A333"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C14030C" w14:textId="77777777" w:rsidR="00C71367" w:rsidRPr="00A70B0E" w:rsidRDefault="00C71367" w:rsidP="00F547F7">
            <w:pPr>
              <w:rPr>
                <w:b w:val="0"/>
              </w:rPr>
            </w:pPr>
            <w:r w:rsidRPr="00A70B0E">
              <w:t>Analyse qualitative</w:t>
            </w:r>
          </w:p>
        </w:tc>
      </w:tr>
      <w:tr w:rsidR="000D0766" w:rsidRPr="00A70B0E" w14:paraId="335A4715"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35CFAFF1" w14:textId="77777777" w:rsidR="000D0766" w:rsidRPr="00A70B0E" w:rsidRDefault="000D0766" w:rsidP="00F547F7">
            <w:pPr>
              <w:rPr>
                <w:b w:val="0"/>
              </w:rPr>
            </w:pPr>
            <w:r w:rsidRPr="00A70B0E">
              <w:rPr>
                <w:bCs w:val="0"/>
              </w:rPr>
              <w:t>Analyse quantitative</w:t>
            </w:r>
          </w:p>
          <w:p w14:paraId="15B0C7E7" w14:textId="46B5D0CA" w:rsidR="004C6630" w:rsidRPr="00ED2CE8" w:rsidRDefault="00351EEE" w:rsidP="004C6630">
            <w:pPr>
              <w:pStyle w:val="Default"/>
              <w:numPr>
                <w:ilvl w:val="0"/>
                <w:numId w:val="73"/>
              </w:numPr>
              <w:jc w:val="both"/>
              <w:rPr>
                <w:b w:val="0"/>
                <w:bCs w:val="0"/>
                <w:sz w:val="22"/>
                <w:szCs w:val="22"/>
                <w:lang w:val="fr-FR"/>
              </w:rPr>
            </w:pPr>
            <w:r>
              <w:rPr>
                <w:b w:val="0"/>
                <w:bCs w:val="0"/>
                <w:sz w:val="22"/>
                <w:szCs w:val="22"/>
                <w:lang w:val="fr-FR"/>
              </w:rPr>
              <w:t>Indicateur quantitatif</w:t>
            </w:r>
            <w:r w:rsidR="004C6630" w:rsidRPr="00ED2CE8">
              <w:rPr>
                <w:b w:val="0"/>
                <w:bCs w:val="0"/>
                <w:sz w:val="22"/>
                <w:szCs w:val="22"/>
                <w:lang w:val="fr-FR"/>
              </w:rPr>
              <w:t xml:space="preserve"> pour étayer l'évaluation de l'indicateur subsidiaire 10(c) critère d'évaluation (c) : résultat des recours liés à la passation de marchés de PPP (rejetés ; décision en faveur de l'entité adjudicatrice ; décision en faveur du demandeur) (en %). </w:t>
            </w:r>
          </w:p>
          <w:p w14:paraId="1C6A415D" w14:textId="53E34035" w:rsidR="004C6630" w:rsidRPr="00A70B0E" w:rsidRDefault="004C6630" w:rsidP="004C6630">
            <w:pPr>
              <w:rPr>
                <w:bCs w:val="0"/>
              </w:rPr>
            </w:pPr>
            <w:r w:rsidRPr="00A70B0E">
              <w:rPr>
                <w:b w:val="0"/>
                <w:bCs w:val="0"/>
              </w:rPr>
              <w:t xml:space="preserve">Source : Instance d'appel. </w:t>
            </w:r>
          </w:p>
        </w:tc>
      </w:tr>
      <w:tr w:rsidR="00C71367" w:rsidRPr="00A70B0E" w14:paraId="126038D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2712AC14" w14:textId="77777777" w:rsidR="00C71367" w:rsidRPr="00A70B0E" w:rsidRDefault="00C71367" w:rsidP="00F547F7">
            <w:pPr>
              <w:rPr>
                <w:b w:val="0"/>
              </w:rPr>
            </w:pPr>
            <w:r w:rsidRPr="00A70B0E">
              <w:t>Analyse des écarts</w:t>
            </w:r>
          </w:p>
        </w:tc>
      </w:tr>
      <w:tr w:rsidR="00C71367" w:rsidRPr="00A70B0E" w14:paraId="02BF5D4C"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10720F3D" w14:textId="77777777" w:rsidR="00C71367" w:rsidRPr="00A70B0E" w:rsidRDefault="00C71367" w:rsidP="00F547F7">
            <w:pPr>
              <w:rPr>
                <w:b w:val="0"/>
              </w:rPr>
            </w:pPr>
            <w:r w:rsidRPr="00A70B0E">
              <w:t>Recommandation</w:t>
            </w:r>
          </w:p>
        </w:tc>
      </w:tr>
      <w:tr w:rsidR="00C71367" w:rsidRPr="003430BB" w14:paraId="33CC2246"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EFDEEB" w:themeFill="accent4" w:themeFillTint="33"/>
          </w:tcPr>
          <w:p w14:paraId="0AD2D886" w14:textId="7B0D8D53" w:rsidR="004C6630" w:rsidRPr="00A70B0E" w:rsidRDefault="00C71367" w:rsidP="004C6630">
            <w:r w:rsidRPr="00A70B0E">
              <w:t>Critère d'évaluation 10(</w:t>
            </w:r>
            <w:r w:rsidR="004C6630" w:rsidRPr="00A70B0E">
              <w:t>c</w:t>
            </w:r>
            <w:r w:rsidRPr="00A70B0E">
              <w:t>)(d) :</w:t>
            </w:r>
          </w:p>
          <w:p w14:paraId="593A7CA1" w14:textId="4E3AF544" w:rsidR="00C71367" w:rsidRPr="007346E1" w:rsidRDefault="004C6630" w:rsidP="004C6630">
            <w:pPr>
              <w:pStyle w:val="Default"/>
              <w:numPr>
                <w:ilvl w:val="0"/>
                <w:numId w:val="85"/>
              </w:numPr>
              <w:jc w:val="both"/>
              <w:rPr>
                <w:b w:val="0"/>
                <w:bCs w:val="0"/>
                <w:sz w:val="22"/>
                <w:szCs w:val="22"/>
                <w:lang w:val="fr-FR"/>
              </w:rPr>
            </w:pPr>
            <w:r w:rsidRPr="007346E1">
              <w:rPr>
                <w:b w:val="0"/>
                <w:bCs w:val="0"/>
                <w:sz w:val="22"/>
                <w:szCs w:val="22"/>
                <w:lang w:val="fr-FR"/>
              </w:rPr>
              <w:t>les décisions sont publiées sur le portail en ligne du gouvernement</w:t>
            </w:r>
            <w:r w:rsidR="007346E1">
              <w:rPr>
                <w:b w:val="0"/>
                <w:bCs w:val="0"/>
                <w:sz w:val="22"/>
                <w:szCs w:val="22"/>
                <w:lang w:val="fr-FR"/>
              </w:rPr>
              <w:t xml:space="preserve"> central</w:t>
            </w:r>
            <w:r w:rsidRPr="007346E1">
              <w:rPr>
                <w:b w:val="0"/>
                <w:bCs w:val="0"/>
                <w:sz w:val="22"/>
                <w:szCs w:val="22"/>
                <w:lang w:val="fr-FR"/>
              </w:rPr>
              <w:t xml:space="preserve"> dans les délais spécifiés et</w:t>
            </w:r>
            <w:r w:rsidR="007346E1">
              <w:rPr>
                <w:b w:val="0"/>
                <w:bCs w:val="0"/>
                <w:sz w:val="22"/>
                <w:szCs w:val="22"/>
                <w:lang w:val="fr-FR"/>
              </w:rPr>
              <w:t xml:space="preserve"> comme le stipule</w:t>
            </w:r>
            <w:r w:rsidRPr="007346E1">
              <w:rPr>
                <w:b w:val="0"/>
                <w:bCs w:val="0"/>
                <w:sz w:val="22"/>
                <w:szCs w:val="22"/>
                <w:lang w:val="fr-FR"/>
              </w:rPr>
              <w:t xml:space="preserve"> la loi.</w:t>
            </w:r>
          </w:p>
        </w:tc>
      </w:tr>
      <w:tr w:rsidR="00C71367" w:rsidRPr="00A70B0E" w14:paraId="2410E174"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94B97F2" w14:textId="2E019C84" w:rsidR="00C71367" w:rsidRPr="00A70B0E" w:rsidRDefault="00C71367" w:rsidP="00F547F7">
            <w:pPr>
              <w:rPr>
                <w:b w:val="0"/>
              </w:rPr>
            </w:pPr>
            <w:r w:rsidRPr="00A70B0E">
              <w:t xml:space="preserve">Conclusion : </w:t>
            </w:r>
            <w:sdt>
              <w:sdtPr>
                <w:rPr>
                  <w:rFonts w:cstheme="minorHAnsi"/>
                  <w:lang w:val="fr-FR"/>
                </w:rPr>
                <w:id w:val="-1145198652"/>
                <w:placeholder>
                  <w:docPart w:val="8F37B4EF40DC4EB6AD43BAF742D2BE1B"/>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lang w:val="fr-FR"/>
                  </w:rPr>
                  <w:t>Choose an item.</w:t>
                </w:r>
              </w:sdtContent>
            </w:sdt>
          </w:p>
        </w:tc>
      </w:tr>
      <w:tr w:rsidR="00C71367" w:rsidRPr="00A70B0E" w14:paraId="1442B56A"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36A5DE02" w14:textId="77777777" w:rsidR="00C71367" w:rsidRPr="00A70B0E" w:rsidRDefault="00C71367" w:rsidP="00F547F7">
            <w:pPr>
              <w:rPr>
                <w:b w:val="0"/>
              </w:rPr>
            </w:pPr>
            <w:r w:rsidRPr="00A70B0E">
              <w:t>Analyse qualitative</w:t>
            </w:r>
          </w:p>
        </w:tc>
      </w:tr>
      <w:tr w:rsidR="004C6630" w:rsidRPr="003430BB" w14:paraId="039EAEBF" w14:textId="77777777" w:rsidTr="004C6630">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shd w:val="clear" w:color="auto" w:fill="D8D8D8" w:themeFill="text1" w:themeFillTint="33"/>
          </w:tcPr>
          <w:p w14:paraId="1F3C0048" w14:textId="77777777" w:rsidR="004C6630" w:rsidRPr="00ED2CE8" w:rsidRDefault="004C6630" w:rsidP="00F547F7">
            <w:pPr>
              <w:rPr>
                <w:b w:val="0"/>
                <w:lang w:val="fr-FR"/>
              </w:rPr>
            </w:pPr>
            <w:r w:rsidRPr="00ED2CE8">
              <w:rPr>
                <w:bCs w:val="0"/>
                <w:lang w:val="fr-FR"/>
              </w:rPr>
              <w:t>Analyse quantitative</w:t>
            </w:r>
          </w:p>
          <w:p w14:paraId="33B2D9B8" w14:textId="77777777" w:rsidR="004C6630" w:rsidRPr="00ED2CE8" w:rsidRDefault="004C6630" w:rsidP="004C6630">
            <w:pPr>
              <w:pStyle w:val="Default"/>
              <w:jc w:val="both"/>
              <w:rPr>
                <w:b w:val="0"/>
                <w:bCs w:val="0"/>
                <w:sz w:val="22"/>
                <w:szCs w:val="22"/>
                <w:lang w:val="fr-FR"/>
              </w:rPr>
            </w:pPr>
            <w:r w:rsidRPr="00ED2CE8">
              <w:rPr>
                <w:b w:val="0"/>
                <w:bCs w:val="0"/>
                <w:sz w:val="22"/>
                <w:szCs w:val="22"/>
                <w:lang w:val="fr-FR"/>
              </w:rPr>
              <w:t xml:space="preserve">*Indicateur quantitatif permettant d'étayer l'évaluation de l'indicateur subsidiaire 10(c) critère d'évaluation (d) : </w:t>
            </w:r>
          </w:p>
          <w:p w14:paraId="6F574055" w14:textId="77777777" w:rsidR="004C6630" w:rsidRPr="00ED2CE8" w:rsidRDefault="004C6630" w:rsidP="004C6630">
            <w:pPr>
              <w:pStyle w:val="Default"/>
              <w:numPr>
                <w:ilvl w:val="0"/>
                <w:numId w:val="73"/>
              </w:numPr>
              <w:jc w:val="both"/>
              <w:rPr>
                <w:b w:val="0"/>
                <w:bCs w:val="0"/>
                <w:sz w:val="22"/>
                <w:szCs w:val="22"/>
                <w:lang w:val="fr-FR"/>
              </w:rPr>
            </w:pPr>
            <w:r w:rsidRPr="00ED2CE8">
              <w:rPr>
                <w:b w:val="0"/>
                <w:bCs w:val="0"/>
                <w:sz w:val="22"/>
                <w:szCs w:val="22"/>
                <w:lang w:val="fr-FR"/>
              </w:rPr>
              <w:t xml:space="preserve">part des décisions d'appel relatives à la passation de marchés de PPP publiées sur une plateforme en ligne centrale dans les délais prévus par la loi (en %). </w:t>
            </w:r>
          </w:p>
          <w:p w14:paraId="08C4DEA9" w14:textId="200F3E65" w:rsidR="004C6630" w:rsidRPr="00ED2CE8" w:rsidRDefault="004C6630" w:rsidP="004C6630">
            <w:pPr>
              <w:rPr>
                <w:bCs w:val="0"/>
                <w:lang w:val="fr-FR"/>
              </w:rPr>
            </w:pPr>
            <w:r w:rsidRPr="00ED2CE8">
              <w:rPr>
                <w:lang w:val="fr-FR"/>
              </w:rPr>
              <w:t xml:space="preserve">Source : Portail en ligne centralisé. </w:t>
            </w:r>
          </w:p>
        </w:tc>
      </w:tr>
      <w:tr w:rsidR="00C71367" w:rsidRPr="00A70B0E" w14:paraId="697F6781"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E36704F" w14:textId="77777777" w:rsidR="00C71367" w:rsidRPr="00A70B0E" w:rsidRDefault="00C71367" w:rsidP="00F547F7">
            <w:pPr>
              <w:rPr>
                <w:b w:val="0"/>
              </w:rPr>
            </w:pPr>
            <w:r w:rsidRPr="00A70B0E">
              <w:t>Analyse des écarts</w:t>
            </w:r>
          </w:p>
        </w:tc>
      </w:tr>
      <w:tr w:rsidR="00C71367" w:rsidRPr="00A70B0E" w14:paraId="7DA7B30E" w14:textId="77777777" w:rsidTr="00C71367">
        <w:tblPrEx>
          <w:tblLook w:val="04A0" w:firstRow="1" w:lastRow="0" w:firstColumn="1" w:lastColumn="0" w:noHBand="0" w:noVBand="1"/>
        </w:tblPrEx>
        <w:trPr>
          <w:trHeight w:val="526"/>
        </w:trPr>
        <w:tc>
          <w:tcPr>
            <w:cnfStyle w:val="001000000000" w:firstRow="0" w:lastRow="0" w:firstColumn="1" w:lastColumn="0" w:oddVBand="0" w:evenVBand="0" w:oddHBand="0" w:evenHBand="0" w:firstRowFirstColumn="0" w:firstRowLastColumn="0" w:lastRowFirstColumn="0" w:lastRowLastColumn="0"/>
            <w:tcW w:w="10201" w:type="dxa"/>
          </w:tcPr>
          <w:p w14:paraId="57B2B3C7" w14:textId="77777777" w:rsidR="00C71367" w:rsidRPr="00A70B0E" w:rsidRDefault="00C71367" w:rsidP="00F547F7">
            <w:pPr>
              <w:rPr>
                <w:b w:val="0"/>
              </w:rPr>
            </w:pPr>
            <w:r w:rsidRPr="00A70B0E">
              <w:t>Recommandation</w:t>
            </w:r>
          </w:p>
        </w:tc>
      </w:tr>
    </w:tbl>
    <w:p w14:paraId="0719A37D" w14:textId="6DC1B5DA" w:rsidR="00431E23" w:rsidRDefault="00431E23" w:rsidP="00431E23">
      <w:pPr>
        <w:spacing w:after="0"/>
      </w:pPr>
    </w:p>
    <w:p w14:paraId="3F4BD464" w14:textId="4101AF26" w:rsidR="004C6630" w:rsidRPr="00ED2CE8" w:rsidRDefault="004C6630" w:rsidP="004C6630">
      <w:pPr>
        <w:rPr>
          <w:bCs/>
          <w:sz w:val="32"/>
          <w:szCs w:val="32"/>
          <w:lang w:val="fr-FR"/>
        </w:rPr>
      </w:pPr>
      <w:r w:rsidRPr="00ED2CE8">
        <w:rPr>
          <w:bCs/>
          <w:sz w:val="32"/>
          <w:szCs w:val="32"/>
          <w:lang w:val="fr-FR"/>
        </w:rPr>
        <w:t xml:space="preserve">Indicateur PPP 11. Le pays a mis en place des mesures </w:t>
      </w:r>
      <w:r w:rsidR="007346E1">
        <w:rPr>
          <w:bCs/>
          <w:sz w:val="32"/>
          <w:szCs w:val="32"/>
          <w:lang w:val="fr-FR"/>
        </w:rPr>
        <w:t>d’</w:t>
      </w:r>
      <w:r w:rsidRPr="00ED2CE8">
        <w:rPr>
          <w:bCs/>
          <w:sz w:val="32"/>
          <w:szCs w:val="32"/>
          <w:lang w:val="fr-FR"/>
        </w:rPr>
        <w:t xml:space="preserve">éthique et </w:t>
      </w:r>
      <w:r w:rsidR="007346E1">
        <w:rPr>
          <w:bCs/>
          <w:sz w:val="32"/>
          <w:szCs w:val="32"/>
          <w:lang w:val="fr-FR"/>
        </w:rPr>
        <w:t xml:space="preserve">de lutte contre la </w:t>
      </w:r>
      <w:r w:rsidRPr="00ED2CE8">
        <w:rPr>
          <w:bCs/>
          <w:sz w:val="32"/>
          <w:szCs w:val="32"/>
          <w:lang w:val="fr-FR"/>
        </w:rPr>
        <w:t>corruption pour la passation des PPP.</w:t>
      </w:r>
    </w:p>
    <w:tbl>
      <w:tblPr>
        <w:tblStyle w:val="GridTable1Light-Accent3"/>
        <w:tblW w:w="10201" w:type="dxa"/>
        <w:tblLook w:val="0000" w:firstRow="0" w:lastRow="0" w:firstColumn="0" w:lastColumn="0" w:noHBand="0" w:noVBand="0"/>
      </w:tblPr>
      <w:tblGrid>
        <w:gridCol w:w="10201"/>
      </w:tblGrid>
      <w:tr w:rsidR="004C6630" w:rsidRPr="003430BB" w14:paraId="3E99B4CC" w14:textId="77777777" w:rsidTr="00F547F7">
        <w:trPr>
          <w:trHeight w:val="299"/>
        </w:trPr>
        <w:tc>
          <w:tcPr>
            <w:tcW w:w="10201" w:type="dxa"/>
            <w:shd w:val="clear" w:color="auto" w:fill="CF9DC5" w:themeFill="accent4" w:themeFillTint="99"/>
          </w:tcPr>
          <w:p w14:paraId="5B1FC4D0" w14:textId="527744BA" w:rsidR="004C6630" w:rsidRPr="00ED2CE8" w:rsidRDefault="004C6630" w:rsidP="00F547F7">
            <w:pPr>
              <w:jc w:val="center"/>
              <w:rPr>
                <w:b/>
                <w:lang w:val="fr-FR"/>
              </w:rPr>
            </w:pPr>
            <w:r w:rsidRPr="00ED2CE8">
              <w:rPr>
                <w:b/>
                <w:lang w:val="fr-FR"/>
              </w:rPr>
              <w:t xml:space="preserve">Indicateur subsidiaire 11(a) </w:t>
            </w:r>
          </w:p>
          <w:p w14:paraId="6CCE3A26" w14:textId="55508AE4" w:rsidR="004C6630" w:rsidRPr="00ED2CE8" w:rsidRDefault="004C6630" w:rsidP="00F547F7">
            <w:pPr>
              <w:jc w:val="center"/>
              <w:rPr>
                <w:b/>
                <w:bCs/>
                <w:lang w:val="fr-FR"/>
              </w:rPr>
            </w:pPr>
            <w:r w:rsidRPr="00ED2CE8">
              <w:rPr>
                <w:b/>
                <w:bCs/>
                <w:lang w:val="fr-FR"/>
              </w:rPr>
              <w:t>Dispositions relatives aux pratiques interdites dans les documents de passation des marchés PPP</w:t>
            </w:r>
          </w:p>
        </w:tc>
      </w:tr>
      <w:tr w:rsidR="004C6630" w:rsidRPr="003430BB" w14:paraId="3872067A" w14:textId="77777777" w:rsidTr="00F547F7">
        <w:trPr>
          <w:trHeight w:val="299"/>
        </w:trPr>
        <w:tc>
          <w:tcPr>
            <w:tcW w:w="10201" w:type="dxa"/>
            <w:shd w:val="clear" w:color="auto" w:fill="EFDEEB" w:themeFill="accent4" w:themeFillTint="33"/>
          </w:tcPr>
          <w:p w14:paraId="5F35A543" w14:textId="34DC6070" w:rsidR="004C6630" w:rsidRPr="00A70B0E" w:rsidRDefault="004C6630" w:rsidP="004C6630">
            <w:pPr>
              <w:rPr>
                <w:b/>
              </w:rPr>
            </w:pPr>
            <w:r w:rsidRPr="00A70B0E">
              <w:rPr>
                <w:b/>
              </w:rPr>
              <w:t>Critère d'évaluation 11(a)(a) :</w:t>
            </w:r>
          </w:p>
          <w:p w14:paraId="57ECF4A3" w14:textId="1EEEDD0A" w:rsidR="004C6630" w:rsidRPr="00ED2CE8" w:rsidRDefault="004C6630" w:rsidP="004C6630">
            <w:pPr>
              <w:pStyle w:val="Default"/>
              <w:numPr>
                <w:ilvl w:val="0"/>
                <w:numId w:val="86"/>
              </w:numPr>
              <w:jc w:val="both"/>
              <w:rPr>
                <w:sz w:val="22"/>
                <w:szCs w:val="22"/>
                <w:lang w:val="fr-FR"/>
              </w:rPr>
            </w:pPr>
            <w:r w:rsidRPr="00ED2CE8">
              <w:rPr>
                <w:sz w:val="22"/>
                <w:szCs w:val="22"/>
                <w:lang w:val="fr-FR"/>
              </w:rPr>
              <w:t xml:space="preserve">Le cadre législatif/réglementaire des PPP précise l'obligation d'intégrer des dispositions relatives à la fraude, à la corruption et à d'autres pratiques interdites dans les documents d'appel d'offres et les documents contractuels, et fournit des instructions spécifiques sur la manière de procéder. </w:t>
            </w:r>
          </w:p>
        </w:tc>
      </w:tr>
      <w:tr w:rsidR="004C6630" w:rsidRPr="00A70B0E" w14:paraId="0FECD4DA" w14:textId="77777777" w:rsidTr="00F547F7">
        <w:trPr>
          <w:trHeight w:val="366"/>
        </w:trPr>
        <w:tc>
          <w:tcPr>
            <w:tcW w:w="10201" w:type="dxa"/>
          </w:tcPr>
          <w:p w14:paraId="096F5A6E" w14:textId="4F3A3CAE" w:rsidR="004C6630" w:rsidRPr="00A70B0E" w:rsidRDefault="004C6630" w:rsidP="00F547F7">
            <w:r w:rsidRPr="00A70B0E">
              <w:rPr>
                <w:b/>
              </w:rPr>
              <w:t xml:space="preserve">Conclusion </w:t>
            </w:r>
            <w:r w:rsidRPr="00A70B0E">
              <w:t xml:space="preserve">: </w:t>
            </w:r>
            <w:sdt>
              <w:sdtPr>
                <w:rPr>
                  <w:rFonts w:cstheme="minorHAnsi"/>
                  <w:lang w:val="fr-FR"/>
                </w:rPr>
                <w:id w:val="-296452371"/>
                <w:placeholder>
                  <w:docPart w:val="277518CA4B3C4C8DA90B6F25CF637BF1"/>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4C6630" w:rsidRPr="00A70B0E" w14:paraId="3D9BC02E" w14:textId="77777777" w:rsidTr="00F547F7">
        <w:trPr>
          <w:trHeight w:val="770"/>
        </w:trPr>
        <w:tc>
          <w:tcPr>
            <w:tcW w:w="10201" w:type="dxa"/>
          </w:tcPr>
          <w:p w14:paraId="0BAE6D17" w14:textId="77777777" w:rsidR="004C6630" w:rsidRPr="00A70B0E" w:rsidRDefault="004C6630" w:rsidP="00F547F7">
            <w:pPr>
              <w:rPr>
                <w:b/>
              </w:rPr>
            </w:pPr>
            <w:r w:rsidRPr="00A70B0E">
              <w:rPr>
                <w:b/>
              </w:rPr>
              <w:lastRenderedPageBreak/>
              <w:t>Analyse qualitative</w:t>
            </w:r>
          </w:p>
        </w:tc>
      </w:tr>
      <w:tr w:rsidR="004C6630" w:rsidRPr="00A70B0E" w14:paraId="7BDF1524" w14:textId="77777777" w:rsidTr="00F547F7">
        <w:trPr>
          <w:trHeight w:val="856"/>
        </w:trPr>
        <w:tc>
          <w:tcPr>
            <w:tcW w:w="10201" w:type="dxa"/>
          </w:tcPr>
          <w:p w14:paraId="1B2880BA" w14:textId="77777777" w:rsidR="004C6630" w:rsidRPr="00A70B0E" w:rsidRDefault="004C6630" w:rsidP="00F547F7">
            <w:pPr>
              <w:rPr>
                <w:b/>
              </w:rPr>
            </w:pPr>
            <w:r w:rsidRPr="00A70B0E">
              <w:rPr>
                <w:b/>
              </w:rPr>
              <w:t>Analyse de l'écart</w:t>
            </w:r>
          </w:p>
        </w:tc>
      </w:tr>
      <w:tr w:rsidR="004C6630" w:rsidRPr="00A70B0E" w14:paraId="4AB1F262" w14:textId="77777777" w:rsidTr="00F547F7">
        <w:trPr>
          <w:trHeight w:val="526"/>
        </w:trPr>
        <w:tc>
          <w:tcPr>
            <w:tcW w:w="10201" w:type="dxa"/>
          </w:tcPr>
          <w:p w14:paraId="383B0169" w14:textId="77777777" w:rsidR="004C6630" w:rsidRPr="00A70B0E" w:rsidRDefault="004C6630" w:rsidP="00F547F7">
            <w:pPr>
              <w:rPr>
                <w:b/>
              </w:rPr>
            </w:pPr>
            <w:r w:rsidRPr="00A70B0E">
              <w:rPr>
                <w:b/>
              </w:rPr>
              <w:t>Recommandation</w:t>
            </w:r>
          </w:p>
        </w:tc>
      </w:tr>
      <w:tr w:rsidR="004C6630" w:rsidRPr="003430BB" w14:paraId="4CCD58E6" w14:textId="77777777" w:rsidTr="00F547F7">
        <w:trPr>
          <w:trHeight w:val="526"/>
        </w:trPr>
        <w:tc>
          <w:tcPr>
            <w:tcW w:w="10201" w:type="dxa"/>
            <w:shd w:val="clear" w:color="auto" w:fill="EFDEEB" w:themeFill="accent4" w:themeFillTint="33"/>
          </w:tcPr>
          <w:p w14:paraId="0C7A9D61" w14:textId="12796855" w:rsidR="004C6630" w:rsidRPr="00A70B0E" w:rsidRDefault="004C6630" w:rsidP="004C6630">
            <w:pPr>
              <w:rPr>
                <w:b/>
              </w:rPr>
            </w:pPr>
            <w:r w:rsidRPr="00A70B0E">
              <w:rPr>
                <w:b/>
              </w:rPr>
              <w:t>Critère d'évaluation 11(a)(b) :</w:t>
            </w:r>
          </w:p>
          <w:p w14:paraId="1FC1119C" w14:textId="68E90EFB" w:rsidR="004C6630" w:rsidRPr="00ED2CE8" w:rsidRDefault="004C6630" w:rsidP="004C6630">
            <w:pPr>
              <w:pStyle w:val="Default"/>
              <w:numPr>
                <w:ilvl w:val="0"/>
                <w:numId w:val="87"/>
              </w:numPr>
              <w:jc w:val="both"/>
              <w:rPr>
                <w:sz w:val="22"/>
                <w:szCs w:val="22"/>
                <w:lang w:val="fr-FR"/>
              </w:rPr>
            </w:pPr>
            <w:r w:rsidRPr="00ED2CE8">
              <w:rPr>
                <w:sz w:val="22"/>
                <w:szCs w:val="22"/>
                <w:lang w:val="fr-FR"/>
              </w:rPr>
              <w:t xml:space="preserve">Les documents </w:t>
            </w:r>
            <w:r w:rsidR="007346E1">
              <w:rPr>
                <w:sz w:val="22"/>
                <w:szCs w:val="22"/>
                <w:lang w:val="fr-FR"/>
              </w:rPr>
              <w:t>de passation de marchés et de</w:t>
            </w:r>
            <w:r w:rsidRPr="00ED2CE8">
              <w:rPr>
                <w:sz w:val="22"/>
                <w:szCs w:val="22"/>
                <w:lang w:val="fr-FR"/>
              </w:rPr>
              <w:t xml:space="preserve"> contrats utilisés pour la passation de PPP comprennent des dispositions relatives à la fraude, à la corruption et à d'autres pratiques interdites, comme le prévoit le cadre juridique/réglementaire des PPP. </w:t>
            </w:r>
          </w:p>
        </w:tc>
      </w:tr>
      <w:tr w:rsidR="004C6630" w:rsidRPr="00A70B0E" w14:paraId="12A0E10E" w14:textId="77777777" w:rsidTr="00F547F7">
        <w:trPr>
          <w:trHeight w:val="526"/>
        </w:trPr>
        <w:tc>
          <w:tcPr>
            <w:tcW w:w="10201" w:type="dxa"/>
          </w:tcPr>
          <w:p w14:paraId="7CD8577A" w14:textId="7E0D5423" w:rsidR="004C6630" w:rsidRPr="00A70B0E" w:rsidRDefault="004C6630" w:rsidP="00F547F7">
            <w:pPr>
              <w:rPr>
                <w:b/>
              </w:rPr>
            </w:pPr>
            <w:r w:rsidRPr="00A70B0E">
              <w:rPr>
                <w:b/>
              </w:rPr>
              <w:t xml:space="preserve">Conclusion </w:t>
            </w:r>
            <w:r w:rsidRPr="00A70B0E">
              <w:t xml:space="preserve">: </w:t>
            </w:r>
            <w:sdt>
              <w:sdtPr>
                <w:rPr>
                  <w:rFonts w:cstheme="minorHAnsi"/>
                  <w:lang w:val="fr-FR"/>
                </w:rPr>
                <w:id w:val="1994524971"/>
                <w:placeholder>
                  <w:docPart w:val="65DF5DF805344C04B2C0C43E0A992499"/>
                </w:placeholder>
                <w:showingPlcHdr/>
                <w:dropDownList>
                  <w:listItem w:displayText="Choisissez une option" w:value="Choisissez une option"/>
                  <w:listItem w:displayText="Écart à haut risque + signal d'alerte" w:value="Écart à haut risque + signal d'alerte"/>
                  <w:listItem w:displayText="Écart à haut risque" w:value="Écart à haut risque"/>
                  <w:listItem w:displayText="Risque moyen" w:value="Risque moyen"/>
                  <w:listItem w:displayText="Risque faible" w:value="Risque faible"/>
                  <w:listItem w:displayText="Aucun écart" w:value="Aucun écart"/>
                </w:dropDownList>
              </w:sdtPr>
              <w:sdtEndPr/>
              <w:sdtContent>
                <w:r w:rsidR="00ED2CE8" w:rsidRPr="006141E1">
                  <w:rPr>
                    <w:rStyle w:val="PlaceholderText"/>
                    <w:rFonts w:cstheme="minorHAnsi"/>
                    <w:b/>
                    <w:bCs/>
                    <w:lang w:val="fr-FR"/>
                  </w:rPr>
                  <w:t>Choose an item.</w:t>
                </w:r>
              </w:sdtContent>
            </w:sdt>
          </w:p>
        </w:tc>
      </w:tr>
      <w:tr w:rsidR="004C6630" w:rsidRPr="00A70B0E" w14:paraId="660D386F" w14:textId="77777777" w:rsidTr="00F547F7">
        <w:trPr>
          <w:trHeight w:val="526"/>
        </w:trPr>
        <w:tc>
          <w:tcPr>
            <w:tcW w:w="10201" w:type="dxa"/>
          </w:tcPr>
          <w:p w14:paraId="40E681C5" w14:textId="77777777" w:rsidR="004C6630" w:rsidRPr="00A70B0E" w:rsidRDefault="004C6630" w:rsidP="00F547F7">
            <w:pPr>
              <w:rPr>
                <w:b/>
              </w:rPr>
            </w:pPr>
            <w:r w:rsidRPr="00A70B0E">
              <w:rPr>
                <w:b/>
              </w:rPr>
              <w:t>Analyse qualitative</w:t>
            </w:r>
          </w:p>
        </w:tc>
      </w:tr>
      <w:tr w:rsidR="004C6630" w:rsidRPr="00A70B0E" w14:paraId="00D5D654" w14:textId="77777777" w:rsidTr="00F547F7">
        <w:trPr>
          <w:trHeight w:val="526"/>
        </w:trPr>
        <w:tc>
          <w:tcPr>
            <w:tcW w:w="10201" w:type="dxa"/>
          </w:tcPr>
          <w:p w14:paraId="243ADA4F" w14:textId="77777777" w:rsidR="004C6630" w:rsidRPr="00A70B0E" w:rsidRDefault="004C6630" w:rsidP="00F547F7">
            <w:pPr>
              <w:rPr>
                <w:b/>
              </w:rPr>
            </w:pPr>
            <w:r w:rsidRPr="00A70B0E">
              <w:rPr>
                <w:b/>
              </w:rPr>
              <w:t>Analyse des écarts</w:t>
            </w:r>
          </w:p>
        </w:tc>
      </w:tr>
      <w:tr w:rsidR="004C6630" w:rsidRPr="00A70B0E" w14:paraId="6623E10C" w14:textId="77777777" w:rsidTr="00F547F7">
        <w:trPr>
          <w:trHeight w:val="526"/>
        </w:trPr>
        <w:tc>
          <w:tcPr>
            <w:tcW w:w="10201" w:type="dxa"/>
          </w:tcPr>
          <w:p w14:paraId="268C0EE3" w14:textId="77777777" w:rsidR="004C6630" w:rsidRPr="00A70B0E" w:rsidRDefault="004C6630" w:rsidP="00F547F7">
            <w:pPr>
              <w:rPr>
                <w:b/>
              </w:rPr>
            </w:pPr>
            <w:r w:rsidRPr="00A70B0E">
              <w:rPr>
                <w:b/>
              </w:rPr>
              <w:t>Recommandation</w:t>
            </w:r>
          </w:p>
        </w:tc>
      </w:tr>
    </w:tbl>
    <w:p w14:paraId="3B6A5D1D" w14:textId="2FD83DDF" w:rsidR="004F67F8" w:rsidRDefault="004F67F8" w:rsidP="004F67F8">
      <w:pPr>
        <w:spacing w:after="0"/>
      </w:pPr>
    </w:p>
    <w:sectPr w:rsidR="004F67F8" w:rsidSect="00AE0755">
      <w:headerReference w:type="default" r:id="rId28"/>
      <w:footerReference w:type="even" r:id="rId29"/>
      <w:footerReference w:type="default" r:id="rId30"/>
      <w:footerReference w:type="first" r:id="rId31"/>
      <w:pgSz w:w="11906" w:h="16838" w:code="9"/>
      <w:pgMar w:top="720" w:right="720" w:bottom="720" w:left="720"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F95D" w14:textId="77777777" w:rsidR="003560F5" w:rsidRDefault="003560F5" w:rsidP="00855982">
      <w:pPr>
        <w:spacing w:after="0" w:line="240" w:lineRule="auto"/>
      </w:pPr>
      <w:r>
        <w:separator/>
      </w:r>
    </w:p>
  </w:endnote>
  <w:endnote w:type="continuationSeparator" w:id="0">
    <w:p w14:paraId="13F484CC" w14:textId="77777777" w:rsidR="003560F5" w:rsidRDefault="003560F5"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A63D" w14:textId="7C70EBE4" w:rsidR="00352686" w:rsidRDefault="00352686">
    <w:pPr>
      <w:pStyle w:val="Footer"/>
    </w:pPr>
    <w:r>
      <w:rPr>
        <w:noProof/>
      </w:rPr>
      <mc:AlternateContent>
        <mc:Choice Requires="wps">
          <w:drawing>
            <wp:anchor distT="0" distB="0" distL="0" distR="0" simplePos="0" relativeHeight="251659264" behindDoc="0" locked="0" layoutInCell="1" allowOverlap="1" wp14:anchorId="1316974C" wp14:editId="63C0AA9C">
              <wp:simplePos x="635" y="635"/>
              <wp:positionH relativeFrom="page">
                <wp:align>center</wp:align>
              </wp:positionH>
              <wp:positionV relativeFrom="page">
                <wp:align>bottom</wp:align>
              </wp:positionV>
              <wp:extent cx="1661795" cy="357505"/>
              <wp:effectExtent l="0" t="0" r="14605" b="0"/>
              <wp:wrapNone/>
              <wp:docPr id="786336983" name="Text Box 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DCFA1A6" w14:textId="61791F8A"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6974C" id="_x0000_t202" coordsize="21600,21600" o:spt="202" path="m,l,21600r21600,l21600,xe">
              <v:stroke joinstyle="miter"/>
              <v:path gradientshapeok="t" o:connecttype="rect"/>
            </v:shapetype>
            <v:shape id="Text Box 2" o:spid="_x0000_s1027" type="#_x0000_t202" alt="For Official Use - À usage officiel" style="position:absolute;left:0;text-align:left;margin-left:0;margin-top:0;width:130.8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" filled="f" stroked="f">
              <v:textbox style="mso-fit-shape-to-text:t" inset="0,0,0,15pt">
                <w:txbxContent>
                  <w:p w14:paraId="3DCFA1A6" w14:textId="61791F8A"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6762" w14:textId="18AD5EB9" w:rsidR="00352686" w:rsidRDefault="00352686">
    <w:pPr>
      <w:pStyle w:val="Footer"/>
    </w:pPr>
    <w:r>
      <w:rPr>
        <w:noProof/>
      </w:rPr>
      <mc:AlternateContent>
        <mc:Choice Requires="wps">
          <w:drawing>
            <wp:anchor distT="0" distB="0" distL="0" distR="0" simplePos="0" relativeHeight="251668480" behindDoc="0" locked="0" layoutInCell="1" allowOverlap="1" wp14:anchorId="4E17AC15" wp14:editId="5CD27F0D">
              <wp:simplePos x="635" y="635"/>
              <wp:positionH relativeFrom="page">
                <wp:align>center</wp:align>
              </wp:positionH>
              <wp:positionV relativeFrom="page">
                <wp:align>bottom</wp:align>
              </wp:positionV>
              <wp:extent cx="1661795" cy="357505"/>
              <wp:effectExtent l="0" t="0" r="14605" b="0"/>
              <wp:wrapNone/>
              <wp:docPr id="717347671" name="Text Box 1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F8705C2" w14:textId="39F4AAB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7AC15" id="_x0000_t202" coordsize="21600,21600" o:spt="202" path="m,l,21600r21600,l21600,xe">
              <v:stroke joinstyle="miter"/>
              <v:path gradientshapeok="t" o:connecttype="rect"/>
            </v:shapetype>
            <v:shape id="Text Box 11" o:spid="_x0000_s1036" type="#_x0000_t202" alt="For Official Use - À usage officiel" style="position:absolute;left:0;text-align:left;margin-left:0;margin-top:0;width:130.8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JHDwIAAB0EAAAOAAAAZHJzL2Uyb0RvYy54bWysU8Fu2zAMvQ/YPwi6L3Y6JF2M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iPl+bz6e1iRgnH2OfZ7SyfRZjsets6H74J0CQaJXW4lsQW&#10;O259GFLHlFjMwKZVKq1Gmd8ciBk92bXFaIW+6klbl3Qxtl9BfcKpHAwL95ZvWiy9ZT48M4cbxkFQ&#10;teEJD6mgKymcLUoacD//5o/5SDxGKelQMSU1KGlK1HeDC4niGg03GlUypot8l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AxVgkcPAgAA&#10;HQQAAA4AAAAAAAAAAAAAAAAALgIAAGRycy9lMm9Eb2MueG1sUEsBAi0AFAAGAAgAAAAhAKzycL/b&#10;AAAABAEAAA8AAAAAAAAAAAAAAAAAaQQAAGRycy9kb3ducmV2LnhtbFBLBQYAAAAABAAEAPMAAABx&#10;BQAAAAA=&#10;" filled="f" stroked="f">
              <v:textbox style="mso-fit-shape-to-text:t" inset="0,0,0,15pt">
                <w:txbxContent>
                  <w:p w14:paraId="3F8705C2" w14:textId="39F4AAB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D169" w14:textId="12224776" w:rsidR="00352686" w:rsidRDefault="00352686">
    <w:pPr>
      <w:pStyle w:val="Footer"/>
    </w:pPr>
    <w:r>
      <w:rPr>
        <w:noProof/>
      </w:rPr>
      <mc:AlternateContent>
        <mc:Choice Requires="wps">
          <w:drawing>
            <wp:anchor distT="0" distB="0" distL="0" distR="0" simplePos="0" relativeHeight="251669504" behindDoc="0" locked="0" layoutInCell="1" allowOverlap="1" wp14:anchorId="481C422C" wp14:editId="4E952A73">
              <wp:simplePos x="635" y="635"/>
              <wp:positionH relativeFrom="page">
                <wp:align>center</wp:align>
              </wp:positionH>
              <wp:positionV relativeFrom="page">
                <wp:align>bottom</wp:align>
              </wp:positionV>
              <wp:extent cx="1661795" cy="357505"/>
              <wp:effectExtent l="0" t="0" r="14605" b="0"/>
              <wp:wrapNone/>
              <wp:docPr id="736679884" name="Text Box 12"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568DF6C3" w14:textId="1F407BFF"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C422C" id="_x0000_t202" coordsize="21600,21600" o:spt="202" path="m,l,21600r21600,l21600,xe">
              <v:stroke joinstyle="miter"/>
              <v:path gradientshapeok="t" o:connecttype="rect"/>
            </v:shapetype>
            <v:shape id="Text Box 12" o:spid="_x0000_s1037" type="#_x0000_t202" alt="For Official Use - À usage officiel" style="position:absolute;left:0;text-align:left;margin-left:0;margin-top:0;width:130.85pt;height:28.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3Nbl1A4CAAAe&#10;BAAADgAAAAAAAAAAAAAAAAAuAgAAZHJzL2Uyb0RvYy54bWxQSwECLQAUAAYACAAAACEArPJwv9sA&#10;AAAEAQAADwAAAAAAAAAAAAAAAABoBAAAZHJzL2Rvd25yZXYueG1sUEsFBgAAAAAEAAQA8wAAAHAF&#10;AAAAAA==&#10;" filled="f" stroked="f">
              <v:textbox style="mso-fit-shape-to-text:t" inset="0,0,0,15pt">
                <w:txbxContent>
                  <w:p w14:paraId="568DF6C3" w14:textId="1F407BFF"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D49B" w14:textId="52B42CEF" w:rsidR="00352686" w:rsidRDefault="00352686">
    <w:pPr>
      <w:pStyle w:val="Footer"/>
    </w:pPr>
    <w:r>
      <w:rPr>
        <w:noProof/>
      </w:rPr>
      <mc:AlternateContent>
        <mc:Choice Requires="wps">
          <w:drawing>
            <wp:anchor distT="0" distB="0" distL="0" distR="0" simplePos="0" relativeHeight="251667456" behindDoc="0" locked="0" layoutInCell="1" allowOverlap="1" wp14:anchorId="652CB98B" wp14:editId="0759C949">
              <wp:simplePos x="635" y="635"/>
              <wp:positionH relativeFrom="page">
                <wp:align>center</wp:align>
              </wp:positionH>
              <wp:positionV relativeFrom="page">
                <wp:align>bottom</wp:align>
              </wp:positionV>
              <wp:extent cx="1661795" cy="357505"/>
              <wp:effectExtent l="0" t="0" r="14605" b="0"/>
              <wp:wrapNone/>
              <wp:docPr id="221308050" name="Text Box 10"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77E4018" w14:textId="516DA66B"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CB98B" id="_x0000_t202" coordsize="21600,21600" o:spt="202" path="m,l,21600r21600,l21600,xe">
              <v:stroke joinstyle="miter"/>
              <v:path gradientshapeok="t" o:connecttype="rect"/>
            </v:shapetype>
            <v:shape id="Text Box 10" o:spid="_x0000_s1038" type="#_x0000_t202" alt="For Official Use - À usage officiel" style="position:absolute;left:0;text-align:left;margin-left:0;margin-top:0;width:130.8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LFpV+kPAgAA&#10;HgQAAA4AAAAAAAAAAAAAAAAALgIAAGRycy9lMm9Eb2MueG1sUEsBAi0AFAAGAAgAAAAhAKzycL/b&#10;AAAABAEAAA8AAAAAAAAAAAAAAAAAaQQAAGRycy9kb3ducmV2LnhtbFBLBQYAAAAABAAEAPMAAABx&#10;BQAAAAA=&#10;" filled="f" stroked="f">
              <v:textbox style="mso-fit-shape-to-text:t" inset="0,0,0,15pt">
                <w:txbxContent>
                  <w:p w14:paraId="477E4018" w14:textId="516DA66B"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86EB" w14:textId="3F286E31" w:rsidR="003560F5" w:rsidRPr="00785554" w:rsidRDefault="00352686" w:rsidP="00785554">
    <w:pPr>
      <w:jc w:val="center"/>
    </w:pPr>
    <w:r>
      <w:rPr>
        <w:noProof/>
      </w:rPr>
      <mc:AlternateContent>
        <mc:Choice Requires="wps">
          <w:drawing>
            <wp:anchor distT="0" distB="0" distL="0" distR="0" simplePos="0" relativeHeight="251660288" behindDoc="0" locked="0" layoutInCell="1" allowOverlap="1" wp14:anchorId="0D182073" wp14:editId="065A8571">
              <wp:simplePos x="635" y="635"/>
              <wp:positionH relativeFrom="page">
                <wp:align>center</wp:align>
              </wp:positionH>
              <wp:positionV relativeFrom="page">
                <wp:align>bottom</wp:align>
              </wp:positionV>
              <wp:extent cx="1661795" cy="357505"/>
              <wp:effectExtent l="0" t="0" r="14605" b="0"/>
              <wp:wrapNone/>
              <wp:docPr id="705484096" name="Text Box 3"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162C0E6A" w14:textId="3331C40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82073" id="_x0000_t202" coordsize="21600,21600" o:spt="202" path="m,l,21600r21600,l21600,xe">
              <v:stroke joinstyle="miter"/>
              <v:path gradientshapeok="t" o:connecttype="rect"/>
            </v:shapetype>
            <v:shape id="Text Box 3" o:spid="_x0000_s1028" type="#_x0000_t202" alt="For Official Use - À usage officiel" style="position:absolute;left:0;text-align:left;margin-left:0;margin-top:0;width:13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ZxDQ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" filled="f" stroked="f">
              <v:textbox style="mso-fit-shape-to-text:t" inset="0,0,0,15pt">
                <w:txbxContent>
                  <w:p w14:paraId="162C0E6A" w14:textId="3331C40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sdt>
      <w:sdtPr>
        <w:id w:val="-346249493"/>
        <w:docPartObj>
          <w:docPartGallery w:val="Page Numbers (Bottom of Page)"/>
          <w:docPartUnique/>
        </w:docPartObj>
      </w:sdtPr>
      <w:sdtEndPr/>
      <w:sdtContent>
        <w:r w:rsidR="003560F5" w:rsidRPr="00785554">
          <w:fldChar w:fldCharType="begin"/>
        </w:r>
        <w:r w:rsidR="003560F5" w:rsidRPr="00785554">
          <w:instrText xml:space="preserve"> PAGE   \* MERGEFORMAT </w:instrText>
        </w:r>
        <w:r w:rsidR="003560F5" w:rsidRPr="00785554">
          <w:fldChar w:fldCharType="separate"/>
        </w:r>
        <w:r w:rsidR="001C77FE">
          <w:rPr>
            <w:noProof/>
          </w:rPr>
          <w:t>6</w:t>
        </w:r>
        <w:r w:rsidR="003560F5" w:rsidRPr="0078555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A1A1" w14:textId="58268947" w:rsidR="00352686" w:rsidRDefault="00352686">
    <w:pPr>
      <w:pStyle w:val="Footer"/>
    </w:pPr>
    <w:r>
      <w:rPr>
        <w:noProof/>
      </w:rPr>
      <mc:AlternateContent>
        <mc:Choice Requires="wps">
          <w:drawing>
            <wp:anchor distT="0" distB="0" distL="0" distR="0" simplePos="0" relativeHeight="251658240" behindDoc="0" locked="0" layoutInCell="1" allowOverlap="1" wp14:anchorId="596D4A20" wp14:editId="6EF509C4">
              <wp:simplePos x="635" y="635"/>
              <wp:positionH relativeFrom="page">
                <wp:align>center</wp:align>
              </wp:positionH>
              <wp:positionV relativeFrom="page">
                <wp:align>bottom</wp:align>
              </wp:positionV>
              <wp:extent cx="1661795" cy="357505"/>
              <wp:effectExtent l="0" t="0" r="14605" b="0"/>
              <wp:wrapNone/>
              <wp:docPr id="1013959991" name="Text Box 1"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EB36D0B" w14:textId="046B03D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D4A20" id="_x0000_t202" coordsize="21600,21600" o:spt="202" path="m,l,21600r21600,l21600,xe">
              <v:stroke joinstyle="miter"/>
              <v:path gradientshapeok="t" o:connecttype="rect"/>
            </v:shapetype>
            <v:shape id="Text Box 1" o:spid="_x0000_s1029" type="#_x0000_t202" alt="For Official Use - À usage officiel" style="position:absolute;left:0;text-align:left;margin-left:0;margin-top:0;width:130.8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E3DwIAAB0EAAAOAAAAZHJzL2Uyb0RvYy54bWysU8Fu2zAMvQ/YPwi6L3YyJF2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jpcVienM7p4Rj7PP8Zp7PI0x2vW2dD98EaBKNkjpcS2KL&#10;Hbc+DKljSixmYNMqlVajzG8OxIye7NpitEJf9aStSzob26+gPuFUDoaFe8s3LZbeMh+emcMN4yCo&#10;2vCEh1TQlRTOFiUNuJ9/88d8JB6jlHSomJIalDQl6rvBhURxjYYbjSoZ09t8n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JJpsTcPAgAA&#10;HQQAAA4AAAAAAAAAAAAAAAAALgIAAGRycy9lMm9Eb2MueG1sUEsBAi0AFAAGAAgAAAAhAKzycL/b&#10;AAAABAEAAA8AAAAAAAAAAAAAAAAAaQQAAGRycy9kb3ducmV2LnhtbFBLBQYAAAAABAAEAPMAAABx&#10;BQAAAAA=&#10;" filled="f" stroked="f">
              <v:textbox style="mso-fit-shape-to-text:t" inset="0,0,0,15pt">
                <w:txbxContent>
                  <w:p w14:paraId="3EB36D0B" w14:textId="046B03D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08E4" w14:textId="2D417223" w:rsidR="00352686" w:rsidRDefault="00352686">
    <w:pPr>
      <w:pStyle w:val="Footer"/>
    </w:pPr>
    <w:r>
      <w:rPr>
        <w:noProof/>
      </w:rPr>
      <mc:AlternateContent>
        <mc:Choice Requires="wps">
          <w:drawing>
            <wp:anchor distT="0" distB="0" distL="0" distR="0" simplePos="0" relativeHeight="251662336" behindDoc="0" locked="0" layoutInCell="1" allowOverlap="1" wp14:anchorId="42C462DC" wp14:editId="69EA41CE">
              <wp:simplePos x="635" y="635"/>
              <wp:positionH relativeFrom="page">
                <wp:align>center</wp:align>
              </wp:positionH>
              <wp:positionV relativeFrom="page">
                <wp:align>bottom</wp:align>
              </wp:positionV>
              <wp:extent cx="1661795" cy="357505"/>
              <wp:effectExtent l="0" t="0" r="14605" b="0"/>
              <wp:wrapNone/>
              <wp:docPr id="15097737" name="Text Box 5"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79F4329A" w14:textId="2846408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462DC" id="_x0000_t202" coordsize="21600,21600" o:spt="202" path="m,l,21600r21600,l21600,xe">
              <v:stroke joinstyle="miter"/>
              <v:path gradientshapeok="t" o:connecttype="rect"/>
            </v:shapetype>
            <v:shape id="Text Box 5" o:spid="_x0000_s1030" type="#_x0000_t202" alt="For Official Use - À usage officiel" style="position:absolute;left:0;text-align:left;margin-left:0;margin-top:0;width:13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KDg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UfGx/R1UJ5oKYVi4d3LdUOmN8OFJIG2YBiHV&#10;hkc6tIGu5HC2OKsBf/7NH/OJeIpy1pFiSm5J0pyZ75YWEsU1Gjgau2RMb/JZTnF7aO+AdDilJ+Fk&#10;MsmLwYymRmhfSM+rWIhCwkoqV/LdaN6FQbr0HqRarVIS6ciJsLFbJyN0pCty+dy/CHRnwgOt6gFG&#10;OYniHe9Dbrzp3eoQiP20lEjtQOSZcdJgWuv5vUSRv/1PWZdXvfwF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9YDCg4CAAAd&#10;BAAADgAAAAAAAAAAAAAAAAAuAgAAZHJzL2Uyb0RvYy54bWxQSwECLQAUAAYACAAAACEArPJwv9sA&#10;AAAEAQAADwAAAAAAAAAAAAAAAABoBAAAZHJzL2Rvd25yZXYueG1sUEsFBgAAAAAEAAQA8wAAAHAF&#10;AAAAAA==&#10;" filled="f" stroked="f">
              <v:textbox style="mso-fit-shape-to-text:t" inset="0,0,0,15pt">
                <w:txbxContent>
                  <w:p w14:paraId="79F4329A" w14:textId="2846408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50C8" w14:textId="2947C719" w:rsidR="00352686" w:rsidRDefault="00352686">
    <w:pPr>
      <w:pStyle w:val="Footer"/>
    </w:pPr>
    <w:r>
      <w:rPr>
        <w:noProof/>
      </w:rPr>
      <mc:AlternateContent>
        <mc:Choice Requires="wps">
          <w:drawing>
            <wp:anchor distT="0" distB="0" distL="0" distR="0" simplePos="0" relativeHeight="251663360" behindDoc="0" locked="0" layoutInCell="1" allowOverlap="1" wp14:anchorId="41ADC400" wp14:editId="1F262E54">
              <wp:simplePos x="635" y="635"/>
              <wp:positionH relativeFrom="page">
                <wp:align>center</wp:align>
              </wp:positionH>
              <wp:positionV relativeFrom="page">
                <wp:align>bottom</wp:align>
              </wp:positionV>
              <wp:extent cx="1661795" cy="357505"/>
              <wp:effectExtent l="0" t="0" r="14605" b="0"/>
              <wp:wrapNone/>
              <wp:docPr id="302031281" name="Text Box 6"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672998D4" w14:textId="41D8F354"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DC400" id="_x0000_t202" coordsize="21600,21600" o:spt="202" path="m,l,21600r21600,l21600,xe">
              <v:stroke joinstyle="miter"/>
              <v:path gradientshapeok="t" o:connecttype="rect"/>
            </v:shapetype>
            <v:shape id="Text Box 6" o:spid="_x0000_s1031" type="#_x0000_t202" alt="For Official Use - À usage officiel" style="position:absolute;left:0;text-align:left;margin-left:0;margin-top:0;width:13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PzqHroPAgAA&#10;HQQAAA4AAAAAAAAAAAAAAAAALgIAAGRycy9lMm9Eb2MueG1sUEsBAi0AFAAGAAgAAAAhAKzycL/b&#10;AAAABAEAAA8AAAAAAAAAAAAAAAAAaQQAAGRycy9kb3ducmV2LnhtbFBLBQYAAAAABAAEAPMAAABx&#10;BQAAAAA=&#10;" filled="f" stroked="f">
              <v:textbox style="mso-fit-shape-to-text:t" inset="0,0,0,15pt">
                <w:txbxContent>
                  <w:p w14:paraId="672998D4" w14:textId="41D8F354"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B303" w14:textId="6B45A42A" w:rsidR="00352686" w:rsidRDefault="00352686">
    <w:pPr>
      <w:pStyle w:val="Footer"/>
    </w:pPr>
    <w:r>
      <w:rPr>
        <w:noProof/>
      </w:rPr>
      <mc:AlternateContent>
        <mc:Choice Requires="wps">
          <w:drawing>
            <wp:anchor distT="0" distB="0" distL="0" distR="0" simplePos="0" relativeHeight="251661312" behindDoc="0" locked="0" layoutInCell="1" allowOverlap="1" wp14:anchorId="69B7D99D" wp14:editId="7C71ADB1">
              <wp:simplePos x="635" y="635"/>
              <wp:positionH relativeFrom="page">
                <wp:align>center</wp:align>
              </wp:positionH>
              <wp:positionV relativeFrom="page">
                <wp:align>bottom</wp:align>
              </wp:positionV>
              <wp:extent cx="1661795" cy="357505"/>
              <wp:effectExtent l="0" t="0" r="14605" b="0"/>
              <wp:wrapNone/>
              <wp:docPr id="1225048036" name="Text Box 4"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0A0C2FB" w14:textId="2264E975"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7D99D" id="_x0000_t202" coordsize="21600,21600" o:spt="202" path="m,l,21600r21600,l21600,xe">
              <v:stroke joinstyle="miter"/>
              <v:path gradientshapeok="t" o:connecttype="rect"/>
            </v:shapetype>
            <v:shape id="Text Box 4" o:spid="_x0000_s1032" type="#_x0000_t202" alt="For Official Use - À usage officiel" style="position:absolute;left:0;text-align:left;margin-left:0;margin-top:0;width:13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" filled="f" stroked="f">
              <v:textbox style="mso-fit-shape-to-text:t" inset="0,0,0,15pt">
                <w:txbxContent>
                  <w:p w14:paraId="30A0C2FB" w14:textId="2264E975"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BFE8" w14:textId="67183129" w:rsidR="00352686" w:rsidRDefault="00352686">
    <w:pPr>
      <w:pStyle w:val="Footer"/>
    </w:pPr>
    <w:r>
      <w:rPr>
        <w:noProof/>
      </w:rPr>
      <mc:AlternateContent>
        <mc:Choice Requires="wps">
          <w:drawing>
            <wp:anchor distT="0" distB="0" distL="0" distR="0" simplePos="0" relativeHeight="251665408" behindDoc="0" locked="0" layoutInCell="1" allowOverlap="1" wp14:anchorId="2622D5ED" wp14:editId="373397C8">
              <wp:simplePos x="635" y="635"/>
              <wp:positionH relativeFrom="page">
                <wp:align>center</wp:align>
              </wp:positionH>
              <wp:positionV relativeFrom="page">
                <wp:align>bottom</wp:align>
              </wp:positionV>
              <wp:extent cx="1661795" cy="357505"/>
              <wp:effectExtent l="0" t="0" r="14605" b="0"/>
              <wp:wrapNone/>
              <wp:docPr id="1240133197" name="Text Box 8"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4084B1D9" w14:textId="3DA7B15E"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2D5ED" id="_x0000_t202" coordsize="21600,21600" o:spt="202" path="m,l,21600r21600,l21600,xe">
              <v:stroke joinstyle="miter"/>
              <v:path gradientshapeok="t" o:connecttype="rect"/>
            </v:shapetype>
            <v:shape id="Text Box 8" o:spid="_x0000_s1033" type="#_x0000_t202" alt="For Official Use - À usage officiel" style="position:absolute;left:0;text-align:left;margin-left:0;margin-top:0;width:130.85pt;height:28.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CaUe8EPAgAA&#10;HQQAAA4AAAAAAAAAAAAAAAAALgIAAGRycy9lMm9Eb2MueG1sUEsBAi0AFAAGAAgAAAAhAKzycL/b&#10;AAAABAEAAA8AAAAAAAAAAAAAAAAAaQQAAGRycy9kb3ducmV2LnhtbFBLBQYAAAAABAAEAPMAAABx&#10;BQAAAAA=&#10;" filled="f" stroked="f">
              <v:textbox style="mso-fit-shape-to-text:t" inset="0,0,0,15pt">
                <w:txbxContent>
                  <w:p w14:paraId="4084B1D9" w14:textId="3DA7B15E"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F419" w14:textId="5707B520" w:rsidR="00352686" w:rsidRDefault="00352686">
    <w:pPr>
      <w:pStyle w:val="Footer"/>
    </w:pPr>
    <w:r>
      <w:rPr>
        <w:noProof/>
      </w:rPr>
      <mc:AlternateContent>
        <mc:Choice Requires="wps">
          <w:drawing>
            <wp:anchor distT="0" distB="0" distL="0" distR="0" simplePos="0" relativeHeight="251666432" behindDoc="0" locked="0" layoutInCell="1" allowOverlap="1" wp14:anchorId="5DBC8290" wp14:editId="781167B0">
              <wp:simplePos x="635" y="635"/>
              <wp:positionH relativeFrom="page">
                <wp:align>center</wp:align>
              </wp:positionH>
              <wp:positionV relativeFrom="page">
                <wp:align>bottom</wp:align>
              </wp:positionV>
              <wp:extent cx="1661795" cy="357505"/>
              <wp:effectExtent l="0" t="0" r="14605" b="0"/>
              <wp:wrapNone/>
              <wp:docPr id="264528896" name="Text Box 9"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37C6AFF6" w14:textId="5C59523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BC8290" id="_x0000_t202" coordsize="21600,21600" o:spt="202" path="m,l,21600r21600,l21600,xe">
              <v:stroke joinstyle="miter"/>
              <v:path gradientshapeok="t" o:connecttype="rect"/>
            </v:shapetype>
            <v:shape id="Text Box 9" o:spid="_x0000_s1034" type="#_x0000_t202" alt="For Official Use - À usage officiel" style="position:absolute;left:0;text-align:left;margin-left:0;margin-top:0;width:130.85pt;height:28.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EsryfwPAgAA&#10;HQQAAA4AAAAAAAAAAAAAAAAALgIAAGRycy9lMm9Eb2MueG1sUEsBAi0AFAAGAAgAAAAhAKzycL/b&#10;AAAABAEAAA8AAAAAAAAAAAAAAAAAaQQAAGRycy9kb3ducmV2LnhtbFBLBQYAAAAABAAEAPMAAABx&#10;BQAAAAA=&#10;" filled="f" stroked="f">
              <v:textbox style="mso-fit-shape-to-text:t" inset="0,0,0,15pt">
                <w:txbxContent>
                  <w:p w14:paraId="37C6AFF6" w14:textId="5C595239"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C755" w14:textId="01C56A00" w:rsidR="00352686" w:rsidRDefault="00352686">
    <w:pPr>
      <w:pStyle w:val="Footer"/>
    </w:pPr>
    <w:r>
      <w:rPr>
        <w:noProof/>
      </w:rPr>
      <mc:AlternateContent>
        <mc:Choice Requires="wps">
          <w:drawing>
            <wp:anchor distT="0" distB="0" distL="0" distR="0" simplePos="0" relativeHeight="251664384" behindDoc="0" locked="0" layoutInCell="1" allowOverlap="1" wp14:anchorId="0D8026A5" wp14:editId="751CC497">
              <wp:simplePos x="635" y="635"/>
              <wp:positionH relativeFrom="page">
                <wp:align>center</wp:align>
              </wp:positionH>
              <wp:positionV relativeFrom="page">
                <wp:align>bottom</wp:align>
              </wp:positionV>
              <wp:extent cx="1661795" cy="357505"/>
              <wp:effectExtent l="0" t="0" r="14605" b="0"/>
              <wp:wrapNone/>
              <wp:docPr id="610838491" name="Text Box 7" descr="For Official Use - À usage offici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1795" cy="357505"/>
                      </a:xfrm>
                      <a:prstGeom prst="rect">
                        <a:avLst/>
                      </a:prstGeom>
                      <a:noFill/>
                      <a:ln>
                        <a:noFill/>
                      </a:ln>
                    </wps:spPr>
                    <wps:txbx>
                      <w:txbxContent>
                        <w:p w14:paraId="05700723" w14:textId="35CE76A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026A5" id="_x0000_t202" coordsize="21600,21600" o:spt="202" path="m,l,21600r21600,l21600,xe">
              <v:stroke joinstyle="miter"/>
              <v:path gradientshapeok="t" o:connecttype="rect"/>
            </v:shapetype>
            <v:shape id="Text Box 7" o:spid="_x0000_s1035" type="#_x0000_t202" alt="For Official Use - À usage officiel" style="position:absolute;left:0;text-align:left;margin-left:0;margin-top:0;width:130.8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" filled="f" stroked="f">
              <v:textbox style="mso-fit-shape-to-text:t" inset="0,0,0,15pt">
                <w:txbxContent>
                  <w:p w14:paraId="05700723" w14:textId="35CE76AC" w:rsidR="00352686" w:rsidRPr="00352686" w:rsidRDefault="00352686" w:rsidP="00352686">
                    <w:pPr>
                      <w:spacing w:after="0"/>
                      <w:rPr>
                        <w:rFonts w:ascii="Calibri" w:eastAsia="Calibri" w:hAnsi="Calibri" w:cs="Calibri"/>
                        <w:noProof/>
                        <w:color w:val="0000FF"/>
                        <w:sz w:val="20"/>
                        <w:szCs w:val="20"/>
                      </w:rPr>
                    </w:pPr>
                    <w:r w:rsidRPr="00352686">
                      <w:rPr>
                        <w:rFonts w:ascii="Calibri" w:eastAsia="Calibri" w:hAnsi="Calibri" w:cs="Calibri"/>
                        <w:noProof/>
                        <w:color w:val="0000FF"/>
                        <w:sz w:val="20"/>
                        <w:szCs w:val="20"/>
                      </w:rPr>
                      <w:t>À usage officiel - For 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D95C4" w14:textId="77777777" w:rsidR="003560F5" w:rsidRDefault="003560F5" w:rsidP="00855982">
      <w:pPr>
        <w:spacing w:after="0" w:line="240" w:lineRule="auto"/>
      </w:pPr>
      <w:r>
        <w:separator/>
      </w:r>
    </w:p>
  </w:footnote>
  <w:footnote w:type="continuationSeparator" w:id="0">
    <w:p w14:paraId="0242DC27" w14:textId="77777777" w:rsidR="003560F5" w:rsidRDefault="003560F5"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EDA" w14:textId="77777777" w:rsidR="00936420" w:rsidRPr="00ED2CE8" w:rsidRDefault="00936420" w:rsidP="00936420">
    <w:pPr>
      <w:spacing w:after="0"/>
      <w:rPr>
        <w:sz w:val="40"/>
        <w:szCs w:val="40"/>
        <w:lang w:val="fr-FR"/>
      </w:rPr>
    </w:pPr>
    <w:r w:rsidRPr="00ED2CE8">
      <w:rPr>
        <w:sz w:val="40"/>
        <w:szCs w:val="40"/>
        <w:lang w:val="fr-FR"/>
      </w:rPr>
      <w:t>Pilier I. Cadre juridique, réglementaire et politique</w:t>
    </w:r>
  </w:p>
  <w:p w14:paraId="42B7303F" w14:textId="77777777" w:rsidR="00936420" w:rsidRPr="00ED2CE8" w:rsidRDefault="0093642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2987" w14:textId="77777777" w:rsidR="000115D7" w:rsidRPr="00ED2CE8" w:rsidRDefault="000115D7" w:rsidP="000115D7">
    <w:pPr>
      <w:pStyle w:val="Header"/>
      <w:rPr>
        <w:sz w:val="40"/>
        <w:szCs w:val="40"/>
        <w:lang w:val="fr-FR"/>
      </w:rPr>
    </w:pPr>
    <w:r w:rsidRPr="00ED2CE8">
      <w:rPr>
        <w:sz w:val="40"/>
        <w:szCs w:val="40"/>
        <w:lang w:val="fr-FR"/>
      </w:rPr>
      <w:t>Pilier II. Cadre institutionnel et capacité de gestion</w:t>
    </w:r>
  </w:p>
  <w:p w14:paraId="136AFAF4" w14:textId="77777777" w:rsidR="000115D7" w:rsidRPr="00ED2CE8" w:rsidRDefault="000115D7">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C1F" w14:textId="4CC455B7" w:rsidR="000115D7" w:rsidRPr="000115D7" w:rsidRDefault="000115D7" w:rsidP="000115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514B" w14:textId="77777777" w:rsidR="006E065A" w:rsidRPr="00ED2CE8" w:rsidRDefault="006E065A" w:rsidP="006E065A">
    <w:pPr>
      <w:pStyle w:val="Heading2"/>
      <w:spacing w:before="0" w:after="0"/>
      <w:rPr>
        <w:sz w:val="40"/>
        <w:szCs w:val="40"/>
        <w:lang w:val="fr-FR"/>
      </w:rPr>
    </w:pPr>
    <w:r w:rsidRPr="00ED2CE8">
      <w:rPr>
        <w:sz w:val="40"/>
        <w:szCs w:val="40"/>
        <w:lang w:val="fr-FR"/>
      </w:rPr>
      <w:t>Pilier III. Opérations de passation de marchés publics et pratiques commerciales</w:t>
    </w:r>
  </w:p>
  <w:p w14:paraId="55A51A2F" w14:textId="77777777" w:rsidR="006E065A" w:rsidRPr="00ED2CE8" w:rsidRDefault="006E065A">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9F7E" w14:textId="77777777" w:rsidR="000B0813" w:rsidRPr="00ED2CE8" w:rsidRDefault="000B0813" w:rsidP="000B0813">
    <w:pPr>
      <w:pStyle w:val="Heading2"/>
      <w:spacing w:before="0" w:after="0"/>
      <w:rPr>
        <w:sz w:val="40"/>
        <w:szCs w:val="40"/>
        <w:lang w:val="fr-FR"/>
      </w:rPr>
    </w:pPr>
    <w:r w:rsidRPr="00ED2CE8">
      <w:rPr>
        <w:sz w:val="40"/>
        <w:szCs w:val="40"/>
        <w:lang w:val="fr-FR"/>
      </w:rPr>
      <w:t>Pilier IV. Responsabilité, intégrité et transparence du système de passation des marchés publics</w:t>
    </w:r>
  </w:p>
  <w:p w14:paraId="025406EF" w14:textId="77777777" w:rsidR="000B0813" w:rsidRPr="00ED2CE8" w:rsidRDefault="000B081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AB4A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B02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5B74D2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9A359C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9CA01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ACFD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8E5B6E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8F55E05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8F603E4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90CF32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92A8BA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9A89E6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9C5118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9EA97A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9F26AA3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A32A792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A51073E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A5B5907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A83954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A9888A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AAFE540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ABE9E98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AC946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AD8B7A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B4629F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BB411F7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C16C6A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C1A98F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C1F4CF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C8DC49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CA1606D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CF4D4E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CF9D83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D4F2D1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D6092A7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D6D181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DA48E2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E41D3F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E721FC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ED6F90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F0D20D1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F2B0A8C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F34FFB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F93B3D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F9E480B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FA8BCD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FB4931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274D8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41A12CE"/>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15:restartNumberingAfterBreak="0">
    <w:nsid w:val="051E1181"/>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057B5F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63691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84C0075"/>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0B7425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BCD9D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DF81B93"/>
    <w:multiLevelType w:val="hybridMultilevel"/>
    <w:tmpl w:val="0FCA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13A0111"/>
    <w:multiLevelType w:val="hybridMultilevel"/>
    <w:tmpl w:val="0E481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1FF2C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15B920A5"/>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9" w15:restartNumberingAfterBreak="0">
    <w:nsid w:val="241AF0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2556F5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8DD2C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2CC000AD"/>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3" w15:restartNumberingAfterBreak="0">
    <w:nsid w:val="321F6C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389E27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396B26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3A9F44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3D2B644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47AC5C5B"/>
    <w:multiLevelType w:val="hybridMultilevel"/>
    <w:tmpl w:val="D7E86976"/>
    <w:lvl w:ilvl="0" w:tplc="09ECFA12">
      <w:start w:val="1"/>
      <w:numFmt w:val="lowerLetter"/>
      <w:lvlText w:val="(%1)"/>
      <w:lvlJc w:val="left"/>
      <w:pPr>
        <w:ind w:left="560" w:hanging="50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9" w15:restartNumberingAfterBreak="0">
    <w:nsid w:val="48B133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4D338C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FF20A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5072D4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55605B2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5985F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5AAE2E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AF808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5B696A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5CFA7B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607D84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6083E9D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0A57263"/>
    <w:multiLevelType w:val="hybridMultilevel"/>
    <w:tmpl w:val="2FBEDF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0C073A2"/>
    <w:multiLevelType w:val="hybridMultilevel"/>
    <w:tmpl w:val="A9C464E6"/>
    <w:lvl w:ilvl="0" w:tplc="FFFFFFFF">
      <w:start w:val="1"/>
      <w:numFmt w:val="lowerLetter"/>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64543F0B"/>
    <w:multiLevelType w:val="hybridMultilevel"/>
    <w:tmpl w:val="7ED8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9F120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8737C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6D5347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6D79A83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6EFFF2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720293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7319EB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78D3513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7C329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15185893">
    <w:abstractNumId w:val="76"/>
  </w:num>
  <w:num w:numId="2" w16cid:durableId="63526081">
    <w:abstractNumId w:val="35"/>
  </w:num>
  <w:num w:numId="3" w16cid:durableId="1265186490">
    <w:abstractNumId w:val="65"/>
  </w:num>
  <w:num w:numId="4" w16cid:durableId="450562787">
    <w:abstractNumId w:val="85"/>
  </w:num>
  <w:num w:numId="5" w16cid:durableId="49040256">
    <w:abstractNumId w:val="1"/>
  </w:num>
  <w:num w:numId="6" w16cid:durableId="1201821860">
    <w:abstractNumId w:val="20"/>
  </w:num>
  <w:num w:numId="7" w16cid:durableId="1147433906">
    <w:abstractNumId w:val="4"/>
  </w:num>
  <w:num w:numId="8" w16cid:durableId="460197241">
    <w:abstractNumId w:val="60"/>
  </w:num>
  <w:num w:numId="9" w16cid:durableId="1253198802">
    <w:abstractNumId w:val="10"/>
  </w:num>
  <w:num w:numId="10" w16cid:durableId="1467044347">
    <w:abstractNumId w:val="71"/>
  </w:num>
  <w:num w:numId="11" w16cid:durableId="445930335">
    <w:abstractNumId w:val="27"/>
  </w:num>
  <w:num w:numId="12" w16cid:durableId="1390112485">
    <w:abstractNumId w:val="89"/>
  </w:num>
  <w:num w:numId="13" w16cid:durableId="805396798">
    <w:abstractNumId w:val="38"/>
  </w:num>
  <w:num w:numId="14" w16cid:durableId="1801876626">
    <w:abstractNumId w:val="0"/>
  </w:num>
  <w:num w:numId="15" w16cid:durableId="1550527671">
    <w:abstractNumId w:val="61"/>
  </w:num>
  <w:num w:numId="16" w16cid:durableId="664667869">
    <w:abstractNumId w:val="44"/>
  </w:num>
  <w:num w:numId="17" w16cid:durableId="1186361467">
    <w:abstractNumId w:val="24"/>
  </w:num>
  <w:num w:numId="18" w16cid:durableId="630787438">
    <w:abstractNumId w:val="16"/>
  </w:num>
  <w:num w:numId="19" w16cid:durableId="339359688">
    <w:abstractNumId w:val="47"/>
  </w:num>
  <w:num w:numId="20" w16cid:durableId="1885679095">
    <w:abstractNumId w:val="40"/>
  </w:num>
  <w:num w:numId="21" w16cid:durableId="593057011">
    <w:abstractNumId w:val="51"/>
  </w:num>
  <w:num w:numId="22" w16cid:durableId="2086106540">
    <w:abstractNumId w:val="32"/>
  </w:num>
  <w:num w:numId="23" w16cid:durableId="303245582">
    <w:abstractNumId w:val="59"/>
  </w:num>
  <w:num w:numId="24" w16cid:durableId="333998322">
    <w:abstractNumId w:val="21"/>
  </w:num>
  <w:num w:numId="25" w16cid:durableId="1490561060">
    <w:abstractNumId w:val="80"/>
  </w:num>
  <w:num w:numId="26" w16cid:durableId="1865241504">
    <w:abstractNumId w:val="75"/>
  </w:num>
  <w:num w:numId="27" w16cid:durableId="202600185">
    <w:abstractNumId w:val="63"/>
  </w:num>
  <w:num w:numId="28" w16cid:durableId="103304452">
    <w:abstractNumId w:val="74"/>
  </w:num>
  <w:num w:numId="29" w16cid:durableId="1923831111">
    <w:abstractNumId w:val="25"/>
  </w:num>
  <w:num w:numId="30" w16cid:durableId="316882154">
    <w:abstractNumId w:val="81"/>
  </w:num>
  <w:num w:numId="31" w16cid:durableId="93593557">
    <w:abstractNumId w:val="11"/>
  </w:num>
  <w:num w:numId="32" w16cid:durableId="1664776111">
    <w:abstractNumId w:val="57"/>
  </w:num>
  <w:num w:numId="33" w16cid:durableId="30618053">
    <w:abstractNumId w:val="7"/>
  </w:num>
  <w:num w:numId="34" w16cid:durableId="2142651686">
    <w:abstractNumId w:val="17"/>
  </w:num>
  <w:num w:numId="35" w16cid:durableId="436681318">
    <w:abstractNumId w:val="66"/>
  </w:num>
  <w:num w:numId="36" w16cid:durableId="2099209387">
    <w:abstractNumId w:val="14"/>
  </w:num>
  <w:num w:numId="37" w16cid:durableId="341275178">
    <w:abstractNumId w:val="73"/>
  </w:num>
  <w:num w:numId="38" w16cid:durableId="883637872">
    <w:abstractNumId w:val="42"/>
  </w:num>
  <w:num w:numId="39" w16cid:durableId="633371106">
    <w:abstractNumId w:val="29"/>
  </w:num>
  <w:num w:numId="40" w16cid:durableId="552237995">
    <w:abstractNumId w:val="87"/>
  </w:num>
  <w:num w:numId="41" w16cid:durableId="1428621678">
    <w:abstractNumId w:val="45"/>
  </w:num>
  <w:num w:numId="42" w16cid:durableId="1016426843">
    <w:abstractNumId w:val="18"/>
  </w:num>
  <w:num w:numId="43" w16cid:durableId="208995477">
    <w:abstractNumId w:val="5"/>
  </w:num>
  <w:num w:numId="44" w16cid:durableId="1632324131">
    <w:abstractNumId w:val="54"/>
  </w:num>
  <w:num w:numId="45" w16cid:durableId="1036739313">
    <w:abstractNumId w:val="3"/>
  </w:num>
  <w:num w:numId="46" w16cid:durableId="1473865015">
    <w:abstractNumId w:val="90"/>
  </w:num>
  <w:num w:numId="47" w16cid:durableId="78335594">
    <w:abstractNumId w:val="12"/>
  </w:num>
  <w:num w:numId="48" w16cid:durableId="1843885923">
    <w:abstractNumId w:val="91"/>
  </w:num>
  <w:num w:numId="49" w16cid:durableId="1489708601">
    <w:abstractNumId w:val="64"/>
  </w:num>
  <w:num w:numId="50" w16cid:durableId="1363507747">
    <w:abstractNumId w:val="13"/>
  </w:num>
  <w:num w:numId="51" w16cid:durableId="1491479823">
    <w:abstractNumId w:val="36"/>
  </w:num>
  <w:num w:numId="52" w16cid:durableId="641808984">
    <w:abstractNumId w:val="2"/>
  </w:num>
  <w:num w:numId="53" w16cid:durableId="2073037807">
    <w:abstractNumId w:val="50"/>
  </w:num>
  <w:num w:numId="54" w16cid:durableId="352389823">
    <w:abstractNumId w:val="33"/>
  </w:num>
  <w:num w:numId="55" w16cid:durableId="495457270">
    <w:abstractNumId w:val="88"/>
  </w:num>
  <w:num w:numId="56" w16cid:durableId="2037150252">
    <w:abstractNumId w:val="39"/>
  </w:num>
  <w:num w:numId="57" w16cid:durableId="793214350">
    <w:abstractNumId w:val="19"/>
  </w:num>
  <w:num w:numId="58" w16cid:durableId="17854048">
    <w:abstractNumId w:val="9"/>
  </w:num>
  <w:num w:numId="59" w16cid:durableId="712658705">
    <w:abstractNumId w:val="86"/>
  </w:num>
  <w:num w:numId="60" w16cid:durableId="615675195">
    <w:abstractNumId w:val="53"/>
  </w:num>
  <w:num w:numId="61" w16cid:durableId="977688552">
    <w:abstractNumId w:val="77"/>
  </w:num>
  <w:num w:numId="62" w16cid:durableId="116028651">
    <w:abstractNumId w:val="37"/>
  </w:num>
  <w:num w:numId="63" w16cid:durableId="521478610">
    <w:abstractNumId w:val="6"/>
  </w:num>
  <w:num w:numId="64" w16cid:durableId="1546336302">
    <w:abstractNumId w:val="22"/>
  </w:num>
  <w:num w:numId="65" w16cid:durableId="1819566403">
    <w:abstractNumId w:val="55"/>
  </w:num>
  <w:num w:numId="66" w16cid:durableId="1786266221">
    <w:abstractNumId w:val="28"/>
  </w:num>
  <w:num w:numId="67" w16cid:durableId="1120956799">
    <w:abstractNumId w:val="34"/>
  </w:num>
  <w:num w:numId="68" w16cid:durableId="1273435679">
    <w:abstractNumId w:val="82"/>
  </w:num>
  <w:num w:numId="69" w16cid:durableId="775247773">
    <w:abstractNumId w:val="43"/>
  </w:num>
  <w:num w:numId="70" w16cid:durableId="505096527">
    <w:abstractNumId w:val="31"/>
  </w:num>
  <w:num w:numId="71" w16cid:durableId="1853446572">
    <w:abstractNumId w:val="23"/>
  </w:num>
  <w:num w:numId="72" w16cid:durableId="848301562">
    <w:abstractNumId w:val="70"/>
  </w:num>
  <w:num w:numId="73" w16cid:durableId="1931691548">
    <w:abstractNumId w:val="83"/>
  </w:num>
  <w:num w:numId="74" w16cid:durableId="1282879192">
    <w:abstractNumId w:val="79"/>
  </w:num>
  <w:num w:numId="75" w16cid:durableId="1181044148">
    <w:abstractNumId w:val="46"/>
  </w:num>
  <w:num w:numId="76" w16cid:durableId="303853227">
    <w:abstractNumId w:val="30"/>
  </w:num>
  <w:num w:numId="77" w16cid:durableId="191306244">
    <w:abstractNumId w:val="69"/>
  </w:num>
  <w:num w:numId="78" w16cid:durableId="619796482">
    <w:abstractNumId w:val="78"/>
  </w:num>
  <w:num w:numId="79" w16cid:durableId="918444783">
    <w:abstractNumId w:val="92"/>
  </w:num>
  <w:num w:numId="80" w16cid:durableId="1743722881">
    <w:abstractNumId w:val="15"/>
  </w:num>
  <w:num w:numId="81" w16cid:durableId="380640271">
    <w:abstractNumId w:val="84"/>
  </w:num>
  <w:num w:numId="82" w16cid:durableId="745418691">
    <w:abstractNumId w:val="67"/>
  </w:num>
  <w:num w:numId="83" w16cid:durableId="1313563469">
    <w:abstractNumId w:val="26"/>
  </w:num>
  <w:num w:numId="84" w16cid:durableId="467363223">
    <w:abstractNumId w:val="56"/>
  </w:num>
  <w:num w:numId="85" w16cid:durableId="454906057">
    <w:abstractNumId w:val="41"/>
  </w:num>
  <w:num w:numId="86" w16cid:durableId="2140410716">
    <w:abstractNumId w:val="72"/>
  </w:num>
  <w:num w:numId="87" w16cid:durableId="90975810">
    <w:abstractNumId w:val="8"/>
  </w:num>
  <w:num w:numId="88" w16cid:durableId="1157913585">
    <w:abstractNumId w:val="68"/>
  </w:num>
  <w:num w:numId="89" w16cid:durableId="886525260">
    <w:abstractNumId w:val="58"/>
  </w:num>
  <w:num w:numId="90" w16cid:durableId="854616124">
    <w:abstractNumId w:val="62"/>
  </w:num>
  <w:num w:numId="91" w16cid:durableId="801727615">
    <w:abstractNumId w:val="48"/>
  </w:num>
  <w:num w:numId="92" w16cid:durableId="1123764766">
    <w:abstractNumId w:val="52"/>
  </w:num>
  <w:num w:numId="93" w16cid:durableId="275992037">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378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ECDDocumentId" w:val="1EB9B511F14E29558A3801CDCC8019B73577D33BFCE35D5E1800485968074A84"/>
  </w:docVars>
  <w:rsids>
    <w:rsidRoot w:val="00B25B98"/>
    <w:rsid w:val="000115D7"/>
    <w:rsid w:val="00012B1C"/>
    <w:rsid w:val="000145BC"/>
    <w:rsid w:val="00015B7D"/>
    <w:rsid w:val="00031FD4"/>
    <w:rsid w:val="00043A85"/>
    <w:rsid w:val="00054FB8"/>
    <w:rsid w:val="0006071E"/>
    <w:rsid w:val="00071821"/>
    <w:rsid w:val="00072267"/>
    <w:rsid w:val="0007606B"/>
    <w:rsid w:val="0008440B"/>
    <w:rsid w:val="00091937"/>
    <w:rsid w:val="000A3C7A"/>
    <w:rsid w:val="000B0813"/>
    <w:rsid w:val="000D0766"/>
    <w:rsid w:val="000F6C74"/>
    <w:rsid w:val="00144C82"/>
    <w:rsid w:val="001755C4"/>
    <w:rsid w:val="00180D8D"/>
    <w:rsid w:val="001A1B0A"/>
    <w:rsid w:val="001A39E2"/>
    <w:rsid w:val="001B3E9A"/>
    <w:rsid w:val="001C56C3"/>
    <w:rsid w:val="001C6E4C"/>
    <w:rsid w:val="001C77FE"/>
    <w:rsid w:val="001D4362"/>
    <w:rsid w:val="001D6B7C"/>
    <w:rsid w:val="001E47AC"/>
    <w:rsid w:val="00205A60"/>
    <w:rsid w:val="00207A00"/>
    <w:rsid w:val="002314DA"/>
    <w:rsid w:val="00231AAC"/>
    <w:rsid w:val="00232CDF"/>
    <w:rsid w:val="00252A6C"/>
    <w:rsid w:val="002608E3"/>
    <w:rsid w:val="00270E17"/>
    <w:rsid w:val="002A1EF0"/>
    <w:rsid w:val="002A6CF6"/>
    <w:rsid w:val="002C1D66"/>
    <w:rsid w:val="00305C23"/>
    <w:rsid w:val="00310410"/>
    <w:rsid w:val="00322062"/>
    <w:rsid w:val="00324A06"/>
    <w:rsid w:val="00333616"/>
    <w:rsid w:val="00340F16"/>
    <w:rsid w:val="003430BB"/>
    <w:rsid w:val="003456E3"/>
    <w:rsid w:val="00351EEE"/>
    <w:rsid w:val="00352686"/>
    <w:rsid w:val="003560F5"/>
    <w:rsid w:val="00383080"/>
    <w:rsid w:val="00387465"/>
    <w:rsid w:val="003A3423"/>
    <w:rsid w:val="003A47FD"/>
    <w:rsid w:val="003B5A67"/>
    <w:rsid w:val="003C5938"/>
    <w:rsid w:val="003D2633"/>
    <w:rsid w:val="003D7137"/>
    <w:rsid w:val="003F50C5"/>
    <w:rsid w:val="0041464B"/>
    <w:rsid w:val="0041703E"/>
    <w:rsid w:val="00431E23"/>
    <w:rsid w:val="004752E0"/>
    <w:rsid w:val="0048110B"/>
    <w:rsid w:val="00482860"/>
    <w:rsid w:val="004B1EA7"/>
    <w:rsid w:val="004B6E00"/>
    <w:rsid w:val="004C5DE4"/>
    <w:rsid w:val="004C6630"/>
    <w:rsid w:val="004C6C1F"/>
    <w:rsid w:val="004E0E2B"/>
    <w:rsid w:val="004E7D86"/>
    <w:rsid w:val="004F440D"/>
    <w:rsid w:val="004F67F8"/>
    <w:rsid w:val="00510B8E"/>
    <w:rsid w:val="00517B35"/>
    <w:rsid w:val="00517C4F"/>
    <w:rsid w:val="00520A57"/>
    <w:rsid w:val="00526FCF"/>
    <w:rsid w:val="005344A6"/>
    <w:rsid w:val="00547262"/>
    <w:rsid w:val="0055643E"/>
    <w:rsid w:val="00560902"/>
    <w:rsid w:val="00577751"/>
    <w:rsid w:val="005803E3"/>
    <w:rsid w:val="00584B2F"/>
    <w:rsid w:val="00587A23"/>
    <w:rsid w:val="005A681B"/>
    <w:rsid w:val="005A7BB0"/>
    <w:rsid w:val="005C228A"/>
    <w:rsid w:val="005F3052"/>
    <w:rsid w:val="0063350B"/>
    <w:rsid w:val="00637066"/>
    <w:rsid w:val="006424CB"/>
    <w:rsid w:val="006A36EB"/>
    <w:rsid w:val="006C7F1F"/>
    <w:rsid w:val="006D0011"/>
    <w:rsid w:val="006D2A22"/>
    <w:rsid w:val="006D7619"/>
    <w:rsid w:val="006E065A"/>
    <w:rsid w:val="006E6331"/>
    <w:rsid w:val="007213DD"/>
    <w:rsid w:val="007254CF"/>
    <w:rsid w:val="0073445C"/>
    <w:rsid w:val="007346E1"/>
    <w:rsid w:val="0075347C"/>
    <w:rsid w:val="00776E5C"/>
    <w:rsid w:val="00777181"/>
    <w:rsid w:val="007833A7"/>
    <w:rsid w:val="00785554"/>
    <w:rsid w:val="007976C9"/>
    <w:rsid w:val="007C7A89"/>
    <w:rsid w:val="007D4244"/>
    <w:rsid w:val="007E157D"/>
    <w:rsid w:val="007E1FE6"/>
    <w:rsid w:val="007F54EE"/>
    <w:rsid w:val="008112B7"/>
    <w:rsid w:val="00823843"/>
    <w:rsid w:val="00824DBB"/>
    <w:rsid w:val="00825B56"/>
    <w:rsid w:val="00851C17"/>
    <w:rsid w:val="00853475"/>
    <w:rsid w:val="00855982"/>
    <w:rsid w:val="00871211"/>
    <w:rsid w:val="00893E61"/>
    <w:rsid w:val="008A5920"/>
    <w:rsid w:val="008F2ACA"/>
    <w:rsid w:val="008F5F64"/>
    <w:rsid w:val="00900FB0"/>
    <w:rsid w:val="00906BD5"/>
    <w:rsid w:val="009147E1"/>
    <w:rsid w:val="00923659"/>
    <w:rsid w:val="00936420"/>
    <w:rsid w:val="00937EC7"/>
    <w:rsid w:val="009467AA"/>
    <w:rsid w:val="00960CE1"/>
    <w:rsid w:val="00980125"/>
    <w:rsid w:val="009A4D77"/>
    <w:rsid w:val="009C20D9"/>
    <w:rsid w:val="009C21B5"/>
    <w:rsid w:val="009E2576"/>
    <w:rsid w:val="00A03013"/>
    <w:rsid w:val="00A03B3D"/>
    <w:rsid w:val="00A10484"/>
    <w:rsid w:val="00A12117"/>
    <w:rsid w:val="00A12369"/>
    <w:rsid w:val="00A15B7E"/>
    <w:rsid w:val="00A46179"/>
    <w:rsid w:val="00A530F5"/>
    <w:rsid w:val="00A70B0E"/>
    <w:rsid w:val="00A76AF0"/>
    <w:rsid w:val="00A801FB"/>
    <w:rsid w:val="00A82191"/>
    <w:rsid w:val="00A91A50"/>
    <w:rsid w:val="00AB262A"/>
    <w:rsid w:val="00AB36D9"/>
    <w:rsid w:val="00AB4BBF"/>
    <w:rsid w:val="00AB7F2F"/>
    <w:rsid w:val="00AD23A1"/>
    <w:rsid w:val="00AE0755"/>
    <w:rsid w:val="00AE1D19"/>
    <w:rsid w:val="00AF0DB0"/>
    <w:rsid w:val="00B153F7"/>
    <w:rsid w:val="00B24081"/>
    <w:rsid w:val="00B25B98"/>
    <w:rsid w:val="00B33FFF"/>
    <w:rsid w:val="00B34129"/>
    <w:rsid w:val="00B430D6"/>
    <w:rsid w:val="00B614CF"/>
    <w:rsid w:val="00B65133"/>
    <w:rsid w:val="00BA73B6"/>
    <w:rsid w:val="00BC1A9B"/>
    <w:rsid w:val="00BF10E8"/>
    <w:rsid w:val="00C06B86"/>
    <w:rsid w:val="00C149FA"/>
    <w:rsid w:val="00C15F0F"/>
    <w:rsid w:val="00C66F0A"/>
    <w:rsid w:val="00C71367"/>
    <w:rsid w:val="00C8031E"/>
    <w:rsid w:val="00C819D3"/>
    <w:rsid w:val="00C85A77"/>
    <w:rsid w:val="00CC7881"/>
    <w:rsid w:val="00CD46EB"/>
    <w:rsid w:val="00CE5F00"/>
    <w:rsid w:val="00CE796C"/>
    <w:rsid w:val="00D10A53"/>
    <w:rsid w:val="00D11A5D"/>
    <w:rsid w:val="00D43179"/>
    <w:rsid w:val="00D43F8B"/>
    <w:rsid w:val="00D668CF"/>
    <w:rsid w:val="00D82D1F"/>
    <w:rsid w:val="00D860B5"/>
    <w:rsid w:val="00D90BB1"/>
    <w:rsid w:val="00DA4CEC"/>
    <w:rsid w:val="00DA6C2A"/>
    <w:rsid w:val="00DD2AA5"/>
    <w:rsid w:val="00DD2F2A"/>
    <w:rsid w:val="00DD5A9E"/>
    <w:rsid w:val="00DE491D"/>
    <w:rsid w:val="00DE72AC"/>
    <w:rsid w:val="00E078E7"/>
    <w:rsid w:val="00E11B78"/>
    <w:rsid w:val="00E14A30"/>
    <w:rsid w:val="00E22049"/>
    <w:rsid w:val="00E40C85"/>
    <w:rsid w:val="00E4293B"/>
    <w:rsid w:val="00E52444"/>
    <w:rsid w:val="00E7310D"/>
    <w:rsid w:val="00E758B6"/>
    <w:rsid w:val="00E863E6"/>
    <w:rsid w:val="00E97E63"/>
    <w:rsid w:val="00EA781E"/>
    <w:rsid w:val="00EC0E5D"/>
    <w:rsid w:val="00ED2CE8"/>
    <w:rsid w:val="00EE1DB6"/>
    <w:rsid w:val="00EE58A1"/>
    <w:rsid w:val="00F05714"/>
    <w:rsid w:val="00F21F09"/>
    <w:rsid w:val="00F5339E"/>
    <w:rsid w:val="00F750B8"/>
    <w:rsid w:val="00FA08B0"/>
    <w:rsid w:val="00FA0E7A"/>
    <w:rsid w:val="00FB55C7"/>
    <w:rsid w:val="00FD1C8A"/>
    <w:rsid w:val="00FD262C"/>
    <w:rsid w:val="00FD4F82"/>
    <w:rsid w:val="00FE047A"/>
    <w:rsid w:val="00FF55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5412E03"/>
  <w15:docId w15:val="{BE03CF13-2FE7-4DCD-A942-AC7E18B4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3D"/>
    <w:pPr>
      <w:jc w:val="both"/>
    </w:pPr>
    <w:rPr>
      <w:color w:val="3C3C3C" w:themeColor="text1"/>
    </w:rPr>
  </w:style>
  <w:style w:type="paragraph" w:styleId="Heading1">
    <w:name w:val="heading 1"/>
    <w:basedOn w:val="Normal"/>
    <w:next w:val="Normal"/>
    <w:link w:val="Heading1Char"/>
    <w:uiPriority w:val="9"/>
    <w:qFormat/>
    <w:rsid w:val="00D82D1F"/>
    <w:pPr>
      <w:keepNext/>
      <w:keepLines/>
      <w:pBdr>
        <w:bottom w:val="single" w:sz="4" w:space="1" w:color="808080" w:themeColor="text1" w:themeTint="A6"/>
      </w:pBdr>
      <w:spacing w:before="360"/>
      <w:jc w:val="left"/>
      <w:outlineLvl w:val="0"/>
    </w:pPr>
    <w:rPr>
      <w:rFonts w:eastAsiaTheme="majorEastAsia" w:cstheme="majorBidi"/>
      <w:bCs/>
      <w:sz w:val="40"/>
      <w:szCs w:val="36"/>
    </w:rPr>
  </w:style>
  <w:style w:type="paragraph" w:styleId="Heading2">
    <w:name w:val="heading 2"/>
    <w:basedOn w:val="Normal"/>
    <w:next w:val="Normal"/>
    <w:link w:val="Heading2Char"/>
    <w:uiPriority w:val="9"/>
    <w:unhideWhenUsed/>
    <w:qFormat/>
    <w:rsid w:val="00D82D1F"/>
    <w:pPr>
      <w:keepNext/>
      <w:keepLines/>
      <w:spacing w:before="360"/>
      <w:jc w:val="left"/>
      <w:outlineLvl w:val="1"/>
    </w:pPr>
    <w:rPr>
      <w:rFonts w:eastAsiaTheme="majorEastAsia" w:cstheme="majorBidi"/>
      <w:bCs/>
      <w:sz w:val="32"/>
      <w:szCs w:val="28"/>
    </w:rPr>
  </w:style>
  <w:style w:type="paragraph" w:styleId="Heading3">
    <w:name w:val="heading 3"/>
    <w:basedOn w:val="Normal"/>
    <w:next w:val="Normal"/>
    <w:link w:val="Heading3Char"/>
    <w:uiPriority w:val="9"/>
    <w:unhideWhenUsed/>
    <w:qFormat/>
    <w:rsid w:val="00D82D1F"/>
    <w:pPr>
      <w:keepNext/>
      <w:keepLines/>
      <w:spacing w:before="320"/>
      <w:jc w:val="left"/>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9"/>
    <w:semiHidden/>
    <w:unhideWhenUsed/>
    <w:qFormat/>
    <w:rsid w:val="00C06B86"/>
    <w:pPr>
      <w:keepNext/>
      <w:keepLines/>
      <w:spacing w:before="200" w:after="0"/>
      <w:jc w:val="left"/>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6C6C6C"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6C6C6C"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6C6C6C"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6C6C6C"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6C6C6C"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2D1F"/>
    <w:pPr>
      <w:spacing w:after="0" w:line="240" w:lineRule="auto"/>
      <w:contextualSpacing/>
    </w:pPr>
    <w:rPr>
      <w:rFonts w:eastAsiaTheme="majorEastAsia" w:cstheme="majorBidi"/>
      <w:sz w:val="64"/>
      <w:szCs w:val="56"/>
    </w:rPr>
  </w:style>
  <w:style w:type="character" w:customStyle="1" w:styleId="TitleChar">
    <w:name w:val="Title Char"/>
    <w:basedOn w:val="DefaultParagraphFont"/>
    <w:link w:val="Title"/>
    <w:uiPriority w:val="1"/>
    <w:rsid w:val="00D82D1F"/>
    <w:rPr>
      <w:rFonts w:eastAsiaTheme="majorEastAsia" w:cstheme="majorBidi"/>
      <w:color w:val="3C3C3C" w:themeColor="text1"/>
      <w:sz w:val="64"/>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D82D1F"/>
    <w:rPr>
      <w:rFonts w:eastAsiaTheme="majorEastAsia" w:cstheme="majorBidi"/>
      <w:bCs/>
      <w:color w:val="3C3C3C" w:themeColor="text1"/>
      <w:sz w:val="40"/>
      <w:szCs w:val="36"/>
    </w:rPr>
  </w:style>
  <w:style w:type="character" w:customStyle="1" w:styleId="Heading2Char">
    <w:name w:val="Heading 2 Char"/>
    <w:basedOn w:val="DefaultParagraphFont"/>
    <w:link w:val="Heading2"/>
    <w:uiPriority w:val="9"/>
    <w:rsid w:val="00D82D1F"/>
    <w:rPr>
      <w:rFonts w:eastAsiaTheme="majorEastAsia" w:cstheme="majorBidi"/>
      <w:bCs/>
      <w:color w:val="3C3C3C" w:themeColor="text1"/>
      <w:sz w:val="32"/>
      <w:szCs w:val="28"/>
    </w:rPr>
  </w:style>
  <w:style w:type="character" w:customStyle="1" w:styleId="Heading3Char">
    <w:name w:val="Heading 3 Char"/>
    <w:basedOn w:val="DefaultParagraphFont"/>
    <w:link w:val="Heading3"/>
    <w:uiPriority w:val="9"/>
    <w:rsid w:val="00D82D1F"/>
    <w:rPr>
      <w:rFonts w:asciiTheme="majorHAnsi" w:eastAsiaTheme="majorEastAsia" w:hAnsiTheme="majorHAnsi" w:cstheme="majorBidi"/>
      <w:b/>
      <w:bCs/>
      <w:color w:val="3C3C3C" w:themeColor="text1"/>
      <w:sz w:val="26"/>
    </w:rPr>
  </w:style>
  <w:style w:type="character" w:customStyle="1" w:styleId="Heading4Char">
    <w:name w:val="Heading 4 Char"/>
    <w:basedOn w:val="DefaultParagraphFont"/>
    <w:link w:val="Heading4"/>
    <w:uiPriority w:val="9"/>
    <w:semiHidden/>
    <w:rsid w:val="00C06B86"/>
    <w:rPr>
      <w:rFonts w:asciiTheme="majorHAnsi" w:eastAsiaTheme="majorEastAsia" w:hAnsiTheme="majorHAnsi" w:cstheme="majorBidi"/>
      <w:b/>
      <w:bCs/>
      <w:i/>
      <w:iCs/>
      <w:color w:val="3C3C3C" w:themeColor="text1"/>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6C6C6C"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6C6C6C"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C6C6C"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6C6C6C"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6C6C6C" w:themeColor="text1" w:themeTint="BF"/>
      <w:szCs w:val="20"/>
    </w:rPr>
  </w:style>
  <w:style w:type="paragraph" w:styleId="Footer">
    <w:name w:val="footer"/>
    <w:basedOn w:val="Normal"/>
    <w:link w:val="FooterChar"/>
    <w:uiPriority w:val="99"/>
    <w:unhideWhenUsed/>
    <w:rsid w:val="00520A57"/>
    <w:pPr>
      <w:spacing w:after="0" w:line="240" w:lineRule="auto"/>
      <w:jc w:val="right"/>
    </w:pPr>
  </w:style>
  <w:style w:type="character" w:customStyle="1" w:styleId="FooterChar">
    <w:name w:val="Footer Char"/>
    <w:basedOn w:val="DefaultParagraphFont"/>
    <w:link w:val="Footer"/>
    <w:uiPriority w:val="99"/>
    <w:rsid w:val="00520A57"/>
    <w:rPr>
      <w:color w:val="3C3C3C" w:themeColor="text1"/>
    </w:rPr>
  </w:style>
  <w:style w:type="paragraph" w:styleId="Caption">
    <w:name w:val="caption"/>
    <w:basedOn w:val="Normal"/>
    <w:next w:val="Normal"/>
    <w:uiPriority w:val="35"/>
    <w:semiHidden/>
    <w:unhideWhenUsed/>
    <w:qFormat/>
    <w:rsid w:val="001D4362"/>
    <w:pPr>
      <w:spacing w:after="200" w:line="240" w:lineRule="auto"/>
    </w:pPr>
    <w:rPr>
      <w:i/>
      <w:iCs/>
      <w:color w:val="3C3C3C"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936004" w:themeColor="accent1" w:themeShade="80" w:shadow="1"/>
        <w:left w:val="single" w:sz="2" w:space="10" w:color="936004" w:themeColor="accent1" w:themeShade="80" w:shadow="1"/>
        <w:bottom w:val="single" w:sz="2" w:space="10" w:color="936004" w:themeColor="accent1" w:themeShade="80" w:shadow="1"/>
        <w:right w:val="single" w:sz="2" w:space="10" w:color="936004" w:themeColor="accent1" w:themeShade="80" w:shadow="1"/>
      </w:pBdr>
      <w:ind w:left="1152" w:right="1152"/>
    </w:pPr>
    <w:rPr>
      <w:i/>
      <w:iCs/>
      <w:color w:val="936004" w:themeColor="accent1" w:themeShade="80"/>
    </w:rPr>
  </w:style>
  <w:style w:type="character" w:styleId="FollowedHyperlink">
    <w:name w:val="FollowedHyperlink"/>
    <w:basedOn w:val="DefaultParagraphFont"/>
    <w:uiPriority w:val="99"/>
    <w:semiHidden/>
    <w:unhideWhenUsed/>
    <w:rsid w:val="007833A7"/>
    <w:rPr>
      <w:color w:val="936004" w:themeColor="accent1" w:themeShade="80"/>
      <w:u w:val="single"/>
    </w:rPr>
  </w:style>
  <w:style w:type="character" w:styleId="Hyperlink">
    <w:name w:val="Hyperlink"/>
    <w:basedOn w:val="DefaultParagraphFont"/>
    <w:uiPriority w:val="99"/>
    <w:semiHidden/>
    <w:unhideWhenUsed/>
    <w:rsid w:val="007833A7"/>
    <w:rPr>
      <w:color w:val="864279" w:themeColor="accent4" w:themeShade="BF"/>
      <w:u w:val="single"/>
    </w:rPr>
  </w:style>
  <w:style w:type="character" w:styleId="PlaceholderText">
    <w:name w:val="Placeholder Text"/>
    <w:basedOn w:val="DefaultParagraphFont"/>
    <w:uiPriority w:val="99"/>
    <w:semiHidden/>
    <w:rsid w:val="007833A7"/>
    <w:rPr>
      <w:color w:val="808080" w:themeColor="text1" w:themeTint="A6"/>
    </w:rPr>
  </w:style>
  <w:style w:type="character" w:styleId="IntenseEmphasis">
    <w:name w:val="Intense Emphasis"/>
    <w:basedOn w:val="DefaultParagraphFont"/>
    <w:uiPriority w:val="21"/>
    <w:semiHidden/>
    <w:unhideWhenUsed/>
    <w:qFormat/>
    <w:rsid w:val="00FD262C"/>
    <w:rPr>
      <w:i/>
      <w:iCs/>
      <w:color w:val="DC8F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DC8F06" w:themeColor="accent1" w:themeShade="BF"/>
        <w:bottom w:val="single" w:sz="4" w:space="10" w:color="DC8F06" w:themeColor="accent1" w:themeShade="BF"/>
      </w:pBdr>
      <w:spacing w:before="360" w:after="360"/>
      <w:ind w:left="864" w:right="864"/>
      <w:jc w:val="center"/>
    </w:pPr>
    <w:rPr>
      <w:i/>
      <w:iCs/>
      <w:color w:val="DC8F06" w:themeColor="accent1" w:themeShade="BF"/>
    </w:rPr>
  </w:style>
  <w:style w:type="character" w:customStyle="1" w:styleId="IntenseQuoteChar">
    <w:name w:val="Intense Quote Char"/>
    <w:basedOn w:val="DefaultParagraphFont"/>
    <w:link w:val="IntenseQuote"/>
    <w:uiPriority w:val="30"/>
    <w:semiHidden/>
    <w:rsid w:val="00FD262C"/>
    <w:rPr>
      <w:i/>
      <w:iCs/>
      <w:color w:val="DC8F06" w:themeColor="accent1" w:themeShade="BF"/>
    </w:rPr>
  </w:style>
  <w:style w:type="character" w:styleId="IntenseReference">
    <w:name w:val="Intense Reference"/>
    <w:basedOn w:val="DefaultParagraphFont"/>
    <w:uiPriority w:val="32"/>
    <w:semiHidden/>
    <w:unhideWhenUsed/>
    <w:qFormat/>
    <w:rsid w:val="00FD262C"/>
    <w:rPr>
      <w:b/>
      <w:bCs/>
      <w:caps w:val="0"/>
      <w:smallCaps/>
      <w:color w:val="DC8F06" w:themeColor="accent1" w:themeShade="BF"/>
      <w:spacing w:val="5"/>
    </w:rPr>
  </w:style>
  <w:style w:type="paragraph" w:styleId="NoSpacing">
    <w:name w:val="No Spacing"/>
    <w:link w:val="NoSpacingChar"/>
    <w:uiPriority w:val="1"/>
    <w:qFormat/>
    <w:rsid w:val="0041703E"/>
    <w:pPr>
      <w:spacing w:after="0" w:line="240" w:lineRule="auto"/>
    </w:pPr>
    <w:rPr>
      <w:lang w:eastAsia="en-US"/>
    </w:rPr>
  </w:style>
  <w:style w:type="character" w:customStyle="1" w:styleId="NoSpacingChar">
    <w:name w:val="No Spacing Char"/>
    <w:basedOn w:val="DefaultParagraphFont"/>
    <w:link w:val="NoSpacing"/>
    <w:uiPriority w:val="1"/>
    <w:rsid w:val="0041703E"/>
    <w:rPr>
      <w:lang w:eastAsia="en-US"/>
    </w:rPr>
  </w:style>
  <w:style w:type="table" w:customStyle="1" w:styleId="ListTable3-Accent31">
    <w:name w:val="List Table 3 - Accent 31"/>
    <w:basedOn w:val="TableNormal"/>
    <w:uiPriority w:val="48"/>
    <w:rsid w:val="006D0011"/>
    <w:pPr>
      <w:spacing w:after="0" w:line="240" w:lineRule="auto"/>
    </w:pPr>
    <w:tblPr>
      <w:tblStyleRowBandSize w:val="1"/>
      <w:tblStyleColBandSize w:val="1"/>
      <w:tblBorders>
        <w:top w:val="single" w:sz="4" w:space="0" w:color="099DD7" w:themeColor="accent3"/>
        <w:left w:val="single" w:sz="4" w:space="0" w:color="099DD7" w:themeColor="accent3"/>
        <w:bottom w:val="single" w:sz="4" w:space="0" w:color="099DD7" w:themeColor="accent3"/>
        <w:right w:val="single" w:sz="4" w:space="0" w:color="099DD7" w:themeColor="accent3"/>
      </w:tblBorders>
    </w:tblPr>
    <w:tblStylePr w:type="firstRow">
      <w:rPr>
        <w:b/>
        <w:bCs/>
        <w:color w:val="FFFFFF" w:themeColor="background1"/>
      </w:rPr>
      <w:tblPr/>
      <w:tcPr>
        <w:shd w:val="clear" w:color="auto" w:fill="099DD7" w:themeFill="accent3"/>
      </w:tcPr>
    </w:tblStylePr>
    <w:tblStylePr w:type="lastRow">
      <w:rPr>
        <w:b/>
        <w:bCs/>
      </w:rPr>
      <w:tblPr/>
      <w:tcPr>
        <w:tcBorders>
          <w:top w:val="double" w:sz="4" w:space="0" w:color="099D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9DD7" w:themeColor="accent3"/>
          <w:right w:val="single" w:sz="4" w:space="0" w:color="099DD7" w:themeColor="accent3"/>
        </w:tcBorders>
      </w:tcPr>
    </w:tblStylePr>
    <w:tblStylePr w:type="band1Horz">
      <w:tblPr/>
      <w:tcPr>
        <w:tcBorders>
          <w:top w:val="single" w:sz="4" w:space="0" w:color="099DD7" w:themeColor="accent3"/>
          <w:bottom w:val="single" w:sz="4" w:space="0" w:color="099D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9DD7" w:themeColor="accent3"/>
          <w:left w:val="nil"/>
        </w:tcBorders>
      </w:tcPr>
    </w:tblStylePr>
    <w:tblStylePr w:type="swCell">
      <w:tblPr/>
      <w:tcPr>
        <w:tcBorders>
          <w:top w:val="double" w:sz="4" w:space="0" w:color="099DD7" w:themeColor="accent3"/>
          <w:right w:val="nil"/>
        </w:tcBorders>
      </w:tcPr>
    </w:tblStylePr>
  </w:style>
  <w:style w:type="table" w:customStyle="1" w:styleId="ListTable7Colorful-Accent31">
    <w:name w:val="List Table 7 Colorful - Accent 31"/>
    <w:basedOn w:val="TableNormal"/>
    <w:uiPriority w:val="52"/>
    <w:rsid w:val="006D0011"/>
    <w:pPr>
      <w:spacing w:after="0" w:line="240" w:lineRule="auto"/>
    </w:pPr>
    <w:rPr>
      <w:color w:val="0675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9D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9D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9D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9DD7" w:themeColor="accent3"/>
        </w:tcBorders>
        <w:shd w:val="clear" w:color="auto" w:fill="FFFFFF" w:themeFill="background1"/>
      </w:tcPr>
    </w:tblStylePr>
    <w:tblStylePr w:type="band1Vert">
      <w:tblPr/>
      <w:tcPr>
        <w:shd w:val="clear" w:color="auto" w:fill="C7EDFC" w:themeFill="accent3" w:themeFillTint="33"/>
      </w:tcPr>
    </w:tblStylePr>
    <w:tblStylePr w:type="band1Horz">
      <w:tblPr/>
      <w:tcPr>
        <w:shd w:val="clear" w:color="auto" w:fill="C7ED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59"/>
    <w:rsid w:val="00E11B78"/>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E11B78"/>
    <w:pPr>
      <w:spacing w:after="0" w:line="240" w:lineRule="auto"/>
    </w:pPr>
    <w:tblPr>
      <w:tblStyleRowBandSize w:val="1"/>
      <w:tblStyleColBandSize w:val="1"/>
      <w:tblBorders>
        <w:top w:val="single" w:sz="4" w:space="0" w:color="FCE0AE" w:themeColor="accent1" w:themeTint="66"/>
        <w:left w:val="single" w:sz="4" w:space="0" w:color="FCE0AE" w:themeColor="accent1" w:themeTint="66"/>
        <w:bottom w:val="single" w:sz="4" w:space="0" w:color="FCE0AE" w:themeColor="accent1" w:themeTint="66"/>
        <w:right w:val="single" w:sz="4" w:space="0" w:color="FCE0AE" w:themeColor="accent1" w:themeTint="66"/>
        <w:insideH w:val="single" w:sz="4" w:space="0" w:color="FCE0AE" w:themeColor="accent1" w:themeTint="66"/>
        <w:insideV w:val="single" w:sz="4" w:space="0" w:color="FCE0AE" w:themeColor="accent1" w:themeTint="66"/>
      </w:tblBorders>
    </w:tblPr>
    <w:tblStylePr w:type="firstRow">
      <w:rPr>
        <w:b/>
        <w:bCs/>
      </w:rPr>
      <w:tblPr/>
      <w:tcPr>
        <w:tcBorders>
          <w:bottom w:val="single" w:sz="12" w:space="0" w:color="FBD186" w:themeColor="accent1" w:themeTint="99"/>
        </w:tcBorders>
      </w:tcPr>
    </w:tblStylePr>
    <w:tblStylePr w:type="lastRow">
      <w:rPr>
        <w:b/>
        <w:bCs/>
      </w:rPr>
      <w:tblPr/>
      <w:tcPr>
        <w:tcBorders>
          <w:top w:val="double" w:sz="2" w:space="0" w:color="FBD186"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E11B78"/>
    <w:pPr>
      <w:spacing w:after="0" w:line="240" w:lineRule="auto"/>
    </w:pPr>
    <w:tblPr>
      <w:tblStyleRowBandSize w:val="1"/>
      <w:tblStyleColBandSize w:val="1"/>
      <w:tblBorders>
        <w:top w:val="single" w:sz="4" w:space="0" w:color="FBD186" w:themeColor="accent1" w:themeTint="99"/>
        <w:left w:val="single" w:sz="4" w:space="0" w:color="FBD186" w:themeColor="accent1" w:themeTint="99"/>
        <w:bottom w:val="single" w:sz="4" w:space="0" w:color="FBD186" w:themeColor="accent1" w:themeTint="99"/>
        <w:right w:val="single" w:sz="4" w:space="0" w:color="FBD186" w:themeColor="accent1" w:themeTint="99"/>
        <w:insideH w:val="single" w:sz="4" w:space="0" w:color="FBD186" w:themeColor="accent1" w:themeTint="99"/>
        <w:insideV w:val="single" w:sz="4" w:space="0" w:color="FBD186" w:themeColor="accent1" w:themeTint="99"/>
      </w:tblBorders>
    </w:tblPr>
    <w:tblStylePr w:type="firstRow">
      <w:rPr>
        <w:b/>
        <w:bCs/>
        <w:color w:val="FFFFFF" w:themeColor="background1"/>
      </w:rPr>
      <w:tblPr/>
      <w:tcPr>
        <w:tcBorders>
          <w:top w:val="single" w:sz="4" w:space="0" w:color="F9B436" w:themeColor="accent1"/>
          <w:left w:val="single" w:sz="4" w:space="0" w:color="F9B436" w:themeColor="accent1"/>
          <w:bottom w:val="single" w:sz="4" w:space="0" w:color="F9B436" w:themeColor="accent1"/>
          <w:right w:val="single" w:sz="4" w:space="0" w:color="F9B436" w:themeColor="accent1"/>
          <w:insideH w:val="nil"/>
          <w:insideV w:val="nil"/>
        </w:tcBorders>
        <w:shd w:val="clear" w:color="auto" w:fill="F9B436" w:themeFill="accent1"/>
      </w:tcPr>
    </w:tblStylePr>
    <w:tblStylePr w:type="lastRow">
      <w:rPr>
        <w:b/>
        <w:bCs/>
      </w:rPr>
      <w:tblPr/>
      <w:tcPr>
        <w:tcBorders>
          <w:top w:val="double" w:sz="4" w:space="0" w:color="F9B436" w:themeColor="accent1"/>
        </w:tcBorders>
      </w:tcPr>
    </w:tblStylePr>
    <w:tblStylePr w:type="firstCol">
      <w:rPr>
        <w:b/>
        <w:bCs/>
      </w:rPr>
    </w:tblStylePr>
    <w:tblStylePr w:type="lastCol">
      <w:rPr>
        <w:b/>
        <w:bCs/>
      </w:rPr>
    </w:tblStylePr>
    <w:tblStylePr w:type="band1Vert">
      <w:tblPr/>
      <w:tcPr>
        <w:shd w:val="clear" w:color="auto" w:fill="FDEFD6" w:themeFill="accent1" w:themeFillTint="33"/>
      </w:tcPr>
    </w:tblStylePr>
    <w:tblStylePr w:type="band1Horz">
      <w:tblPr/>
      <w:tcPr>
        <w:shd w:val="clear" w:color="auto" w:fill="FDEFD6" w:themeFill="accent1" w:themeFillTint="33"/>
      </w:tcPr>
    </w:tblStylePr>
  </w:style>
  <w:style w:type="table" w:customStyle="1" w:styleId="GridTable2-Accent21">
    <w:name w:val="Grid Table 2 - Accent 21"/>
    <w:basedOn w:val="TableNormal"/>
    <w:uiPriority w:val="47"/>
    <w:rsid w:val="00E11B78"/>
    <w:pPr>
      <w:spacing w:after="0" w:line="240" w:lineRule="auto"/>
    </w:pPr>
    <w:tblPr>
      <w:tblStyleRowBandSize w:val="1"/>
      <w:tblStyleColBandSize w:val="1"/>
      <w:tblBorders>
        <w:top w:val="single" w:sz="2" w:space="0" w:color="49F1C1" w:themeColor="accent2" w:themeTint="99"/>
        <w:bottom w:val="single" w:sz="2" w:space="0" w:color="49F1C1" w:themeColor="accent2" w:themeTint="99"/>
        <w:insideH w:val="single" w:sz="2" w:space="0" w:color="49F1C1" w:themeColor="accent2" w:themeTint="99"/>
        <w:insideV w:val="single" w:sz="2" w:space="0" w:color="49F1C1" w:themeColor="accent2" w:themeTint="99"/>
      </w:tblBorders>
    </w:tblPr>
    <w:tblStylePr w:type="firstRow">
      <w:rPr>
        <w:b/>
        <w:bCs/>
      </w:rPr>
      <w:tblPr/>
      <w:tcPr>
        <w:tcBorders>
          <w:top w:val="nil"/>
          <w:bottom w:val="single" w:sz="12" w:space="0" w:color="49F1C1" w:themeColor="accent2" w:themeTint="99"/>
          <w:insideH w:val="nil"/>
          <w:insideV w:val="nil"/>
        </w:tcBorders>
        <w:shd w:val="clear" w:color="auto" w:fill="FFFFFF" w:themeFill="background1"/>
      </w:tcPr>
    </w:tblStylePr>
    <w:tblStylePr w:type="lastRow">
      <w:rPr>
        <w:b/>
        <w:bCs/>
      </w:rPr>
      <w:tblPr/>
      <w:tcPr>
        <w:tcBorders>
          <w:top w:val="double" w:sz="2" w:space="0" w:color="49F1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AEA" w:themeFill="accent2" w:themeFillTint="33"/>
      </w:tcPr>
    </w:tblStylePr>
    <w:tblStylePr w:type="band1Horz">
      <w:tblPr/>
      <w:tcPr>
        <w:shd w:val="clear" w:color="auto" w:fill="C2FAEA" w:themeFill="accent2" w:themeFillTint="33"/>
      </w:tcPr>
    </w:tblStylePr>
  </w:style>
  <w:style w:type="table" w:customStyle="1" w:styleId="GridTable4-Accent61">
    <w:name w:val="Grid Table 4 - Accent 61"/>
    <w:basedOn w:val="TableNormal"/>
    <w:uiPriority w:val="49"/>
    <w:rsid w:val="007C7A89"/>
    <w:pPr>
      <w:spacing w:after="0" w:line="240" w:lineRule="auto"/>
    </w:pPr>
    <w:rPr>
      <w:rFonts w:ascii="Times New Roman" w:eastAsiaTheme="minorHAnsi" w:hAnsi="Times New Roman" w:cs="Times New Roman"/>
      <w:sz w:val="20"/>
      <w:szCs w:val="20"/>
      <w:lang w:eastAsia="en-US"/>
    </w:rPr>
    <w:tblPr>
      <w:tblStyleRowBandSize w:val="1"/>
      <w:tblStyleColBandSize w:val="1"/>
      <w:tblBorders>
        <w:top w:val="single" w:sz="4" w:space="0" w:color="79CB90" w:themeColor="accent6" w:themeTint="99"/>
        <w:left w:val="single" w:sz="4" w:space="0" w:color="79CB90" w:themeColor="accent6" w:themeTint="99"/>
        <w:bottom w:val="single" w:sz="4" w:space="0" w:color="79CB90" w:themeColor="accent6" w:themeTint="99"/>
        <w:right w:val="single" w:sz="4" w:space="0" w:color="79CB90" w:themeColor="accent6" w:themeTint="99"/>
        <w:insideH w:val="single" w:sz="4" w:space="0" w:color="79CB90" w:themeColor="accent6" w:themeTint="99"/>
        <w:insideV w:val="single" w:sz="4" w:space="0" w:color="79CB90" w:themeColor="accent6" w:themeTint="99"/>
      </w:tblBorders>
    </w:tblPr>
    <w:tblStylePr w:type="firstRow">
      <w:rPr>
        <w:b/>
        <w:bCs/>
        <w:color w:val="FFFFFF" w:themeColor="background1"/>
      </w:rPr>
      <w:tblPr/>
      <w:tcPr>
        <w:tcBorders>
          <w:top w:val="single" w:sz="4" w:space="0" w:color="389051" w:themeColor="accent6"/>
          <w:left w:val="single" w:sz="4" w:space="0" w:color="389051" w:themeColor="accent6"/>
          <w:bottom w:val="single" w:sz="4" w:space="0" w:color="389051" w:themeColor="accent6"/>
          <w:right w:val="single" w:sz="4" w:space="0" w:color="389051" w:themeColor="accent6"/>
          <w:insideH w:val="nil"/>
          <w:insideV w:val="nil"/>
        </w:tcBorders>
        <w:shd w:val="clear" w:color="auto" w:fill="389051" w:themeFill="accent6"/>
      </w:tcPr>
    </w:tblStylePr>
    <w:tblStylePr w:type="lastRow">
      <w:rPr>
        <w:b/>
        <w:bCs/>
      </w:rPr>
      <w:tblPr/>
      <w:tcPr>
        <w:tcBorders>
          <w:top w:val="double" w:sz="4" w:space="0" w:color="389051" w:themeColor="accent6"/>
        </w:tcBorders>
      </w:tcPr>
    </w:tblStylePr>
    <w:tblStylePr w:type="firstCol">
      <w:rPr>
        <w:b/>
        <w:bCs/>
      </w:rPr>
    </w:tblStylePr>
    <w:tblStylePr w:type="lastCol">
      <w:rPr>
        <w:b/>
        <w:bCs/>
      </w:rPr>
    </w:tblStylePr>
    <w:tblStylePr w:type="band1Vert">
      <w:tblPr/>
      <w:tcPr>
        <w:shd w:val="clear" w:color="auto" w:fill="D2EDDA" w:themeFill="accent6" w:themeFillTint="33"/>
      </w:tcPr>
    </w:tblStylePr>
    <w:tblStylePr w:type="band1Horz">
      <w:tblPr/>
      <w:tcPr>
        <w:shd w:val="clear" w:color="auto" w:fill="D2EDDA" w:themeFill="accent6" w:themeFillTint="33"/>
      </w:tcPr>
    </w:tblStylePr>
  </w:style>
  <w:style w:type="table" w:styleId="MediumShading1-Accent2">
    <w:name w:val="Medium Shading 1 Accent 2"/>
    <w:basedOn w:val="TableNormal"/>
    <w:uiPriority w:val="63"/>
    <w:rsid w:val="00E14A30"/>
    <w:pPr>
      <w:spacing w:after="0" w:line="240" w:lineRule="auto"/>
    </w:pPr>
    <w:tblPr>
      <w:tblStyleRowBandSize w:val="1"/>
      <w:tblStyleColBandSize w:val="1"/>
      <w:tbl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single" w:sz="8" w:space="0" w:color="1BEDB1" w:themeColor="accent2" w:themeTint="BF"/>
      </w:tblBorders>
    </w:tblPr>
    <w:tblStylePr w:type="firstRow">
      <w:pPr>
        <w:spacing w:before="0" w:after="0" w:line="240" w:lineRule="auto"/>
      </w:pPr>
      <w:rPr>
        <w:b/>
        <w:bCs/>
        <w:color w:val="FFFFFF" w:themeColor="background1"/>
      </w:rPr>
      <w:tblPr/>
      <w:tcPr>
        <w:tcBorders>
          <w:top w:val="single" w:sz="8"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shd w:val="clear" w:color="auto" w:fill="0DAB7E" w:themeFill="accent2"/>
      </w:tcPr>
    </w:tblStylePr>
    <w:tblStylePr w:type="lastRow">
      <w:pPr>
        <w:spacing w:before="0" w:after="0" w:line="240" w:lineRule="auto"/>
      </w:pPr>
      <w:rPr>
        <w:b/>
        <w:bCs/>
      </w:rPr>
      <w:tblPr/>
      <w:tcPr>
        <w:tcBorders>
          <w:top w:val="double" w:sz="6" w:space="0" w:color="1BEDB1" w:themeColor="accent2" w:themeTint="BF"/>
          <w:left w:val="single" w:sz="8" w:space="0" w:color="1BEDB1" w:themeColor="accent2" w:themeTint="BF"/>
          <w:bottom w:val="single" w:sz="8" w:space="0" w:color="1BEDB1" w:themeColor="accent2" w:themeTint="BF"/>
          <w:right w:val="single" w:sz="8" w:space="0" w:color="1BED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F9E5" w:themeFill="accent2" w:themeFillTint="3F"/>
      </w:tcPr>
    </w:tblStylePr>
    <w:tblStylePr w:type="band1Horz">
      <w:tblPr/>
      <w:tcPr>
        <w:tcBorders>
          <w:insideH w:val="nil"/>
          <w:insideV w:val="nil"/>
        </w:tcBorders>
        <w:shd w:val="clear" w:color="auto" w:fill="B4F9E5"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E14A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9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F3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F3CB" w:themeFill="accent2" w:themeFillTint="7F"/>
      </w:tcPr>
    </w:tblStylePr>
  </w:style>
  <w:style w:type="table" w:styleId="MediumShading1-Accent3">
    <w:name w:val="Medium Shading 1 Accent 3"/>
    <w:basedOn w:val="TableNormal"/>
    <w:uiPriority w:val="63"/>
    <w:rsid w:val="00207A00"/>
    <w:pPr>
      <w:spacing w:after="0" w:line="240" w:lineRule="auto"/>
    </w:pPr>
    <w:tblPr>
      <w:tblStyleRowBandSize w:val="1"/>
      <w:tblStyleColBandSize w:val="1"/>
      <w:tbl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single" w:sz="8" w:space="0" w:color="31BEF6" w:themeColor="accent3" w:themeTint="BF"/>
      </w:tblBorders>
    </w:tblPr>
    <w:tblStylePr w:type="firstRow">
      <w:pPr>
        <w:spacing w:before="0" w:after="0" w:line="240" w:lineRule="auto"/>
      </w:pPr>
      <w:rPr>
        <w:b/>
        <w:bCs/>
        <w:color w:val="FFFFFF" w:themeColor="background1"/>
      </w:rPr>
      <w:tblPr/>
      <w:tcPr>
        <w:tcBorders>
          <w:top w:val="single" w:sz="8"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shd w:val="clear" w:color="auto" w:fill="099DD7" w:themeFill="accent3"/>
      </w:tcPr>
    </w:tblStylePr>
    <w:tblStylePr w:type="lastRow">
      <w:pPr>
        <w:spacing w:before="0" w:after="0" w:line="240" w:lineRule="auto"/>
      </w:pPr>
      <w:rPr>
        <w:b/>
        <w:bCs/>
      </w:rPr>
      <w:tblPr/>
      <w:tcPr>
        <w:tcBorders>
          <w:top w:val="double" w:sz="6" w:space="0" w:color="31BEF6" w:themeColor="accent3" w:themeTint="BF"/>
          <w:left w:val="single" w:sz="8" w:space="0" w:color="31BEF6" w:themeColor="accent3" w:themeTint="BF"/>
          <w:bottom w:val="single" w:sz="8" w:space="0" w:color="31BEF6" w:themeColor="accent3" w:themeTint="BF"/>
          <w:right w:val="single" w:sz="8" w:space="0" w:color="31BE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BE9FC" w:themeFill="accent3" w:themeFillTint="3F"/>
      </w:tcPr>
    </w:tblStylePr>
    <w:tblStylePr w:type="band1Horz">
      <w:tblPr/>
      <w:tcPr>
        <w:tcBorders>
          <w:insideH w:val="nil"/>
          <w:insideV w:val="nil"/>
        </w:tcBorders>
        <w:shd w:val="clear" w:color="auto" w:fill="BBE9FC" w:themeFill="accent3"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893E61"/>
    <w:pPr>
      <w:spacing w:after="0" w:line="240" w:lineRule="auto"/>
    </w:pPr>
    <w:tblPr>
      <w:tblStyleRowBandSize w:val="1"/>
      <w:tblStyleColBandSize w:val="1"/>
      <w:tblBorders>
        <w:top w:val="single" w:sz="8" w:space="0" w:color="AF5DA0" w:themeColor="accent4"/>
        <w:left w:val="single" w:sz="8" w:space="0" w:color="AF5DA0" w:themeColor="accent4"/>
        <w:bottom w:val="single" w:sz="8" w:space="0" w:color="AF5DA0" w:themeColor="accent4"/>
        <w:right w:val="single" w:sz="8" w:space="0" w:color="AF5DA0" w:themeColor="accent4"/>
      </w:tblBorders>
    </w:tblPr>
    <w:tblStylePr w:type="firstRow">
      <w:pPr>
        <w:spacing w:before="0" w:after="0" w:line="240" w:lineRule="auto"/>
      </w:pPr>
      <w:rPr>
        <w:b/>
        <w:bCs/>
        <w:color w:val="FFFFFF" w:themeColor="background1"/>
      </w:rPr>
      <w:tblPr/>
      <w:tcPr>
        <w:shd w:val="clear" w:color="auto" w:fill="AF5DA0" w:themeFill="accent4"/>
      </w:tcPr>
    </w:tblStylePr>
    <w:tblStylePr w:type="lastRow">
      <w:pPr>
        <w:spacing w:before="0" w:after="0" w:line="240" w:lineRule="auto"/>
      </w:pPr>
      <w:rPr>
        <w:b/>
        <w:bCs/>
      </w:rPr>
      <w:tblPr/>
      <w:tcPr>
        <w:tcBorders>
          <w:top w:val="double" w:sz="6" w:space="0" w:color="AF5DA0" w:themeColor="accent4"/>
          <w:left w:val="single" w:sz="8" w:space="0" w:color="AF5DA0" w:themeColor="accent4"/>
          <w:bottom w:val="single" w:sz="8" w:space="0" w:color="AF5DA0" w:themeColor="accent4"/>
          <w:right w:val="single" w:sz="8" w:space="0" w:color="AF5DA0" w:themeColor="accent4"/>
        </w:tcBorders>
      </w:tcPr>
    </w:tblStylePr>
    <w:tblStylePr w:type="firstCol">
      <w:rPr>
        <w:b/>
        <w:bCs/>
      </w:rPr>
    </w:tblStylePr>
    <w:tblStylePr w:type="lastCol">
      <w:rPr>
        <w:b/>
        <w:bCs/>
      </w:rPr>
    </w:tblStylePr>
    <w:tblStylePr w:type="band1Vert">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tblStylePr w:type="band1Horz">
      <w:tblPr/>
      <w:tcPr>
        <w:tcBorders>
          <w:top w:val="single" w:sz="8" w:space="0" w:color="AF5DA0" w:themeColor="accent4"/>
          <w:left w:val="single" w:sz="8" w:space="0" w:color="AF5DA0" w:themeColor="accent4"/>
          <w:bottom w:val="single" w:sz="8" w:space="0" w:color="AF5DA0" w:themeColor="accent4"/>
          <w:right w:val="single" w:sz="8" w:space="0" w:color="AF5DA0" w:themeColor="accent4"/>
        </w:tcBorders>
      </w:tcPr>
    </w:tblStylePr>
  </w:style>
  <w:style w:type="table" w:styleId="MediumShading1-Accent4">
    <w:name w:val="Medium Shading 1 Accent 4"/>
    <w:basedOn w:val="TableNormal"/>
    <w:uiPriority w:val="63"/>
    <w:rsid w:val="00893E61"/>
    <w:pPr>
      <w:spacing w:after="0" w:line="240" w:lineRule="auto"/>
    </w:pPr>
    <w:tblPr>
      <w:tblStyleRowBandSize w:val="1"/>
      <w:tblStyleColBandSize w:val="1"/>
      <w:tbl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single" w:sz="8" w:space="0" w:color="C385B7" w:themeColor="accent4" w:themeTint="BF"/>
      </w:tblBorders>
    </w:tblPr>
    <w:tblStylePr w:type="firstRow">
      <w:pPr>
        <w:spacing w:before="0" w:after="0" w:line="240" w:lineRule="auto"/>
      </w:pPr>
      <w:rPr>
        <w:b/>
        <w:bCs/>
        <w:color w:val="FFFFFF" w:themeColor="background1"/>
      </w:rPr>
      <w:tblPr/>
      <w:tcPr>
        <w:tcBorders>
          <w:top w:val="single" w:sz="8"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shd w:val="clear" w:color="auto" w:fill="AF5DA0" w:themeFill="accent4"/>
      </w:tcPr>
    </w:tblStylePr>
    <w:tblStylePr w:type="lastRow">
      <w:pPr>
        <w:spacing w:before="0" w:after="0" w:line="240" w:lineRule="auto"/>
      </w:pPr>
      <w:rPr>
        <w:b/>
        <w:bCs/>
      </w:rPr>
      <w:tblPr/>
      <w:tcPr>
        <w:tcBorders>
          <w:top w:val="double" w:sz="6" w:space="0" w:color="C385B7" w:themeColor="accent4" w:themeTint="BF"/>
          <w:left w:val="single" w:sz="8" w:space="0" w:color="C385B7" w:themeColor="accent4" w:themeTint="BF"/>
          <w:bottom w:val="single" w:sz="8" w:space="0" w:color="C385B7" w:themeColor="accent4" w:themeTint="BF"/>
          <w:right w:val="single" w:sz="8" w:space="0" w:color="C385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6E7" w:themeFill="accent4" w:themeFillTint="3F"/>
      </w:tcPr>
    </w:tblStylePr>
    <w:tblStylePr w:type="band1Horz">
      <w:tblPr/>
      <w:tcPr>
        <w:tcBorders>
          <w:insideH w:val="nil"/>
          <w:insideV w:val="nil"/>
        </w:tcBorders>
        <w:shd w:val="clear" w:color="auto" w:fill="EBD6E7" w:themeFill="accent4" w:themeFillTint="3F"/>
      </w:tcPr>
    </w:tblStylePr>
    <w:tblStylePr w:type="band2Horz">
      <w:tblPr/>
      <w:tcPr>
        <w:tcBorders>
          <w:insideH w:val="nil"/>
          <w:insideV w:val="nil"/>
        </w:tcBorders>
      </w:tcPr>
    </w:tblStylePr>
  </w:style>
  <w:style w:type="table" w:styleId="GridTable1Light-Accent2">
    <w:name w:val="Grid Table 1 Light Accent 2"/>
    <w:basedOn w:val="TableNormal"/>
    <w:uiPriority w:val="46"/>
    <w:rsid w:val="00FD1C8A"/>
    <w:pPr>
      <w:spacing w:after="0" w:line="240" w:lineRule="auto"/>
    </w:pPr>
    <w:tblPr>
      <w:tblStyleRowBandSize w:val="1"/>
      <w:tblStyleColBandSize w:val="1"/>
      <w:tblBorders>
        <w:top w:val="single" w:sz="4" w:space="0" w:color="85F5D5" w:themeColor="accent2" w:themeTint="66"/>
        <w:left w:val="single" w:sz="4" w:space="0" w:color="85F5D5" w:themeColor="accent2" w:themeTint="66"/>
        <w:bottom w:val="single" w:sz="4" w:space="0" w:color="85F5D5" w:themeColor="accent2" w:themeTint="66"/>
        <w:right w:val="single" w:sz="4" w:space="0" w:color="85F5D5" w:themeColor="accent2" w:themeTint="66"/>
        <w:insideH w:val="single" w:sz="4" w:space="0" w:color="85F5D5" w:themeColor="accent2" w:themeTint="66"/>
        <w:insideV w:val="single" w:sz="4" w:space="0" w:color="85F5D5" w:themeColor="accent2" w:themeTint="66"/>
      </w:tblBorders>
    </w:tblPr>
    <w:tblStylePr w:type="firstRow">
      <w:rPr>
        <w:b/>
        <w:bCs/>
      </w:rPr>
      <w:tblPr/>
      <w:tcPr>
        <w:tcBorders>
          <w:bottom w:val="single" w:sz="12" w:space="0" w:color="49F1C1" w:themeColor="accent2" w:themeTint="99"/>
        </w:tcBorders>
      </w:tcPr>
    </w:tblStylePr>
    <w:tblStylePr w:type="lastRow">
      <w:rPr>
        <w:b/>
        <w:bCs/>
      </w:rPr>
      <w:tblPr/>
      <w:tcPr>
        <w:tcBorders>
          <w:top w:val="double" w:sz="2" w:space="0" w:color="49F1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D1C8A"/>
    <w:pPr>
      <w:spacing w:after="0" w:line="240" w:lineRule="auto"/>
    </w:pPr>
    <w:tblPr>
      <w:tblStyleRowBandSize w:val="1"/>
      <w:tblStyleColBandSize w:val="1"/>
      <w:tblBorders>
        <w:top w:val="single" w:sz="4" w:space="0" w:color="90DCFA" w:themeColor="accent3" w:themeTint="66"/>
        <w:left w:val="single" w:sz="4" w:space="0" w:color="90DCFA" w:themeColor="accent3" w:themeTint="66"/>
        <w:bottom w:val="single" w:sz="4" w:space="0" w:color="90DCFA" w:themeColor="accent3" w:themeTint="66"/>
        <w:right w:val="single" w:sz="4" w:space="0" w:color="90DCFA" w:themeColor="accent3" w:themeTint="66"/>
        <w:insideH w:val="single" w:sz="4" w:space="0" w:color="90DCFA" w:themeColor="accent3" w:themeTint="66"/>
        <w:insideV w:val="single" w:sz="4" w:space="0" w:color="90DCFA" w:themeColor="accent3" w:themeTint="66"/>
      </w:tblBorders>
    </w:tblPr>
    <w:tblStylePr w:type="firstRow">
      <w:rPr>
        <w:b/>
        <w:bCs/>
      </w:rPr>
      <w:tblPr/>
      <w:tcPr>
        <w:tcBorders>
          <w:bottom w:val="single" w:sz="12" w:space="0" w:color="5ACBF8" w:themeColor="accent3" w:themeTint="99"/>
        </w:tcBorders>
      </w:tcPr>
    </w:tblStylePr>
    <w:tblStylePr w:type="lastRow">
      <w:rPr>
        <w:b/>
        <w:bCs/>
      </w:rPr>
      <w:tblPr/>
      <w:tcPr>
        <w:tcBorders>
          <w:top w:val="double" w:sz="2" w:space="0" w:color="5ACBF8" w:themeColor="accent3" w:themeTint="99"/>
        </w:tcBorders>
      </w:tcPr>
    </w:tblStylePr>
    <w:tblStylePr w:type="firstCol">
      <w:rPr>
        <w:b/>
        <w:bCs/>
      </w:rPr>
    </w:tblStylePr>
    <w:tblStylePr w:type="lastCol">
      <w:rPr>
        <w:b/>
        <w:bCs/>
      </w:rPr>
    </w:tblStylePr>
  </w:style>
  <w:style w:type="paragraph" w:customStyle="1" w:styleId="Default">
    <w:name w:val="Default"/>
    <w:rsid w:val="0032206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Citation List,본문(내용),List Paragraph (numbered (a)),Recommendation,Llista Nivell1,Lista de nivel 1,Paragraphe de liste PBLH,Bullet Points,Liste Paragraf,Listenabsatz1,List Bulletized,List Paragraph Char Char,BULLET 1,Elenco Bullet point"/>
    <w:basedOn w:val="Normal"/>
    <w:link w:val="ListParagraphChar"/>
    <w:uiPriority w:val="34"/>
    <w:qFormat/>
    <w:rsid w:val="0063350B"/>
    <w:pPr>
      <w:spacing w:after="0" w:line="240" w:lineRule="auto"/>
      <w:ind w:left="720"/>
      <w:contextualSpacing/>
      <w:jc w:val="left"/>
    </w:pPr>
    <w:rPr>
      <w:rFonts w:eastAsiaTheme="minorHAnsi"/>
      <w:color w:val="auto"/>
      <w:sz w:val="24"/>
      <w:szCs w:val="24"/>
      <w:lang w:eastAsia="en-US"/>
    </w:rPr>
  </w:style>
  <w:style w:type="character" w:customStyle="1" w:styleId="ListParagraphChar">
    <w:name w:val="List Paragraph Char"/>
    <w:aliases w:val="Citation List Char,본문(내용) Char,List Paragraph (numbered (a)) Char,Recommendation Char,Llista Nivell1 Char,Lista de nivel 1 Char,Paragraphe de liste PBLH Char,Bullet Points Char,Liste Paragraf Char,Listenabsatz1 Char,BULLET 1 Char"/>
    <w:basedOn w:val="DefaultParagraphFont"/>
    <w:link w:val="ListParagraph"/>
    <w:uiPriority w:val="1"/>
    <w:rsid w:val="0063350B"/>
    <w:rPr>
      <w:rFonts w:eastAsiaTheme="minorHAnsi"/>
      <w:sz w:val="24"/>
      <w:szCs w:val="24"/>
      <w:lang w:eastAsia="en-US"/>
    </w:rPr>
  </w:style>
  <w:style w:type="character" w:customStyle="1" w:styleId="BalloonTextChar104">
    <w:name w:val="Balloon Text Char104"/>
    <w:basedOn w:val="DefaultParagraphFont"/>
    <w:uiPriority w:val="99"/>
    <w:semiHidden/>
    <w:rsid w:val="004C5DE4"/>
    <w:rPr>
      <w:rFonts w:ascii="Lucida Grande" w:hAnsi="Lucida Grand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09687">
      <w:bodyDiv w:val="1"/>
      <w:marLeft w:val="0"/>
      <w:marRight w:val="0"/>
      <w:marTop w:val="0"/>
      <w:marBottom w:val="0"/>
      <w:divBdr>
        <w:top w:val="none" w:sz="0" w:space="0" w:color="auto"/>
        <w:left w:val="none" w:sz="0" w:space="0" w:color="auto"/>
        <w:bottom w:val="none" w:sz="0" w:space="0" w:color="auto"/>
        <w:right w:val="none" w:sz="0" w:space="0" w:color="auto"/>
      </w:divBdr>
    </w:div>
    <w:div w:id="1665160773">
      <w:bodyDiv w:val="1"/>
      <w:marLeft w:val="0"/>
      <w:marRight w:val="0"/>
      <w:marTop w:val="0"/>
      <w:marBottom w:val="0"/>
      <w:divBdr>
        <w:top w:val="none" w:sz="0" w:space="0" w:color="auto"/>
        <w:left w:val="none" w:sz="0" w:space="0" w:color="auto"/>
        <w:bottom w:val="none" w:sz="0" w:space="0" w:color="auto"/>
        <w:right w:val="none" w:sz="0" w:space="0" w:color="auto"/>
      </w:divBdr>
    </w:div>
    <w:div w:id="17944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footer" Target="footer9.xml"/><Relationship Id="rId30" Type="http://schemas.openxmlformats.org/officeDocument/2006/relationships/footer" Target="footer1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78E50C501454989731E67D4C07248"/>
        <w:category>
          <w:name w:val="General"/>
          <w:gallery w:val="placeholder"/>
        </w:category>
        <w:types>
          <w:type w:val="bbPlcHdr"/>
        </w:types>
        <w:behaviors>
          <w:behavior w:val="content"/>
        </w:behaviors>
        <w:guid w:val="{F84D45BD-1B61-4A9C-975D-522AC078A1F4}"/>
      </w:docPartPr>
      <w:docPartBody>
        <w:p w:rsidR="006F3B62" w:rsidRDefault="006F3B62" w:rsidP="006F3B62">
          <w:pPr>
            <w:pStyle w:val="4FA78E50C501454989731E67D4C07248"/>
          </w:pPr>
          <w:r w:rsidRPr="002059E6">
            <w:rPr>
              <w:rStyle w:val="PlaceholderText"/>
            </w:rPr>
            <w:t>Choose an item.</w:t>
          </w:r>
        </w:p>
      </w:docPartBody>
    </w:docPart>
    <w:docPart>
      <w:docPartPr>
        <w:name w:val="B5F1D856FE394A47AD1EBF14CE1F5C5B"/>
        <w:category>
          <w:name w:val="General"/>
          <w:gallery w:val="placeholder"/>
        </w:category>
        <w:types>
          <w:type w:val="bbPlcHdr"/>
        </w:types>
        <w:behaviors>
          <w:behavior w:val="content"/>
        </w:behaviors>
        <w:guid w:val="{DEA1703E-ABF4-4B32-90F9-12CC1087A3EA}"/>
      </w:docPartPr>
      <w:docPartBody>
        <w:p w:rsidR="00393AB7" w:rsidRDefault="00393AB7" w:rsidP="00393AB7">
          <w:pPr>
            <w:pStyle w:val="B5F1D856FE394A47AD1EBF14CE1F5C5B"/>
          </w:pPr>
          <w:r w:rsidRPr="006141E1">
            <w:rPr>
              <w:rStyle w:val="PlaceholderText"/>
              <w:rFonts w:cstheme="minorHAnsi"/>
              <w:b/>
              <w:bCs/>
              <w:lang w:val="fr-FR"/>
            </w:rPr>
            <w:t>Choose an item.</w:t>
          </w:r>
        </w:p>
      </w:docPartBody>
    </w:docPart>
    <w:docPart>
      <w:docPartPr>
        <w:name w:val="F004FC9982624120972FB18E1DA33B75"/>
        <w:category>
          <w:name w:val="General"/>
          <w:gallery w:val="placeholder"/>
        </w:category>
        <w:types>
          <w:type w:val="bbPlcHdr"/>
        </w:types>
        <w:behaviors>
          <w:behavior w:val="content"/>
        </w:behaviors>
        <w:guid w:val="{AAF37165-B602-4E4A-A775-29129ADEAC7F}"/>
      </w:docPartPr>
      <w:docPartBody>
        <w:p w:rsidR="00393AB7" w:rsidRDefault="00393AB7" w:rsidP="00393AB7">
          <w:pPr>
            <w:pStyle w:val="F004FC9982624120972FB18E1DA33B75"/>
          </w:pPr>
          <w:r w:rsidRPr="006141E1">
            <w:rPr>
              <w:rStyle w:val="PlaceholderText"/>
              <w:rFonts w:cstheme="minorHAnsi"/>
              <w:b/>
              <w:bCs/>
              <w:lang w:val="fr-FR"/>
            </w:rPr>
            <w:t>Choose an item.</w:t>
          </w:r>
        </w:p>
      </w:docPartBody>
    </w:docPart>
    <w:docPart>
      <w:docPartPr>
        <w:name w:val="FC75610A63104B6EB30725613BF54BB9"/>
        <w:category>
          <w:name w:val="General"/>
          <w:gallery w:val="placeholder"/>
        </w:category>
        <w:types>
          <w:type w:val="bbPlcHdr"/>
        </w:types>
        <w:behaviors>
          <w:behavior w:val="content"/>
        </w:behaviors>
        <w:guid w:val="{4AA791C4-3307-4D51-99AD-98E59FE0F5A8}"/>
      </w:docPartPr>
      <w:docPartBody>
        <w:p w:rsidR="00393AB7" w:rsidRDefault="00393AB7" w:rsidP="00393AB7">
          <w:pPr>
            <w:pStyle w:val="FC75610A63104B6EB30725613BF54BB9"/>
          </w:pPr>
          <w:r w:rsidRPr="006141E1">
            <w:rPr>
              <w:rStyle w:val="PlaceholderText"/>
              <w:rFonts w:cstheme="minorHAnsi"/>
              <w:b/>
              <w:bCs/>
              <w:lang w:val="fr-FR"/>
            </w:rPr>
            <w:t>Choose an item.</w:t>
          </w:r>
        </w:p>
      </w:docPartBody>
    </w:docPart>
    <w:docPart>
      <w:docPartPr>
        <w:name w:val="DDED3FD4D1634BC7B96891F851F5257D"/>
        <w:category>
          <w:name w:val="General"/>
          <w:gallery w:val="placeholder"/>
        </w:category>
        <w:types>
          <w:type w:val="bbPlcHdr"/>
        </w:types>
        <w:behaviors>
          <w:behavior w:val="content"/>
        </w:behaviors>
        <w:guid w:val="{C820E904-73C5-48BB-8868-32D8D9E4693D}"/>
      </w:docPartPr>
      <w:docPartBody>
        <w:p w:rsidR="00393AB7" w:rsidRDefault="00393AB7" w:rsidP="00393AB7">
          <w:pPr>
            <w:pStyle w:val="DDED3FD4D1634BC7B96891F851F5257D"/>
          </w:pPr>
          <w:r w:rsidRPr="006141E1">
            <w:rPr>
              <w:rStyle w:val="PlaceholderText"/>
              <w:rFonts w:cstheme="minorHAnsi"/>
              <w:b/>
              <w:bCs/>
              <w:lang w:val="fr-FR"/>
            </w:rPr>
            <w:t>Choose an item.</w:t>
          </w:r>
        </w:p>
      </w:docPartBody>
    </w:docPart>
    <w:docPart>
      <w:docPartPr>
        <w:name w:val="0845512D2CFD41A29C50ECD7886B6D57"/>
        <w:category>
          <w:name w:val="General"/>
          <w:gallery w:val="placeholder"/>
        </w:category>
        <w:types>
          <w:type w:val="bbPlcHdr"/>
        </w:types>
        <w:behaviors>
          <w:behavior w:val="content"/>
        </w:behaviors>
        <w:guid w:val="{707EB53A-A72B-419B-81AF-56EABCEF9F9C}"/>
      </w:docPartPr>
      <w:docPartBody>
        <w:p w:rsidR="00393AB7" w:rsidRDefault="00393AB7" w:rsidP="00393AB7">
          <w:pPr>
            <w:pStyle w:val="0845512D2CFD41A29C50ECD7886B6D57"/>
          </w:pPr>
          <w:r w:rsidRPr="006141E1">
            <w:rPr>
              <w:rStyle w:val="PlaceholderText"/>
              <w:rFonts w:cstheme="minorHAnsi"/>
              <w:b/>
              <w:bCs/>
              <w:lang w:val="fr-FR"/>
            </w:rPr>
            <w:t>Choose an item.</w:t>
          </w:r>
        </w:p>
      </w:docPartBody>
    </w:docPart>
    <w:docPart>
      <w:docPartPr>
        <w:name w:val="DDCFDB61878F4060AB511290FFDAA4F4"/>
        <w:category>
          <w:name w:val="General"/>
          <w:gallery w:val="placeholder"/>
        </w:category>
        <w:types>
          <w:type w:val="bbPlcHdr"/>
        </w:types>
        <w:behaviors>
          <w:behavior w:val="content"/>
        </w:behaviors>
        <w:guid w:val="{CD6F31FB-83E2-4AAB-8F85-06112FAC28D2}"/>
      </w:docPartPr>
      <w:docPartBody>
        <w:p w:rsidR="00393AB7" w:rsidRDefault="00393AB7" w:rsidP="00393AB7">
          <w:pPr>
            <w:pStyle w:val="DDCFDB61878F4060AB511290FFDAA4F4"/>
          </w:pPr>
          <w:r w:rsidRPr="006141E1">
            <w:rPr>
              <w:rStyle w:val="PlaceholderText"/>
              <w:rFonts w:cstheme="minorHAnsi"/>
              <w:b/>
              <w:bCs/>
              <w:lang w:val="fr-FR"/>
            </w:rPr>
            <w:t>Choose an item.</w:t>
          </w:r>
        </w:p>
      </w:docPartBody>
    </w:docPart>
    <w:docPart>
      <w:docPartPr>
        <w:name w:val="67154BB758644D72B77E79B0B46B22CA"/>
        <w:category>
          <w:name w:val="General"/>
          <w:gallery w:val="placeholder"/>
        </w:category>
        <w:types>
          <w:type w:val="bbPlcHdr"/>
        </w:types>
        <w:behaviors>
          <w:behavior w:val="content"/>
        </w:behaviors>
        <w:guid w:val="{E496DC8C-E105-4DAC-BE52-6B918ECC3074}"/>
      </w:docPartPr>
      <w:docPartBody>
        <w:p w:rsidR="00393AB7" w:rsidRDefault="00393AB7" w:rsidP="00393AB7">
          <w:pPr>
            <w:pStyle w:val="67154BB758644D72B77E79B0B46B22CA"/>
          </w:pPr>
          <w:r w:rsidRPr="006141E1">
            <w:rPr>
              <w:rStyle w:val="PlaceholderText"/>
              <w:rFonts w:cstheme="minorHAnsi"/>
              <w:b/>
              <w:bCs/>
              <w:lang w:val="fr-FR"/>
            </w:rPr>
            <w:t>Choose an item.</w:t>
          </w:r>
        </w:p>
      </w:docPartBody>
    </w:docPart>
    <w:docPart>
      <w:docPartPr>
        <w:name w:val="CFBCA7604F654B42A9B62923AFDAD2FB"/>
        <w:category>
          <w:name w:val="General"/>
          <w:gallery w:val="placeholder"/>
        </w:category>
        <w:types>
          <w:type w:val="bbPlcHdr"/>
        </w:types>
        <w:behaviors>
          <w:behavior w:val="content"/>
        </w:behaviors>
        <w:guid w:val="{9FC46B19-520E-4A81-B860-F136C5E131C1}"/>
      </w:docPartPr>
      <w:docPartBody>
        <w:p w:rsidR="00393AB7" w:rsidRDefault="00393AB7" w:rsidP="00393AB7">
          <w:pPr>
            <w:pStyle w:val="CFBCA7604F654B42A9B62923AFDAD2FB"/>
          </w:pPr>
          <w:r w:rsidRPr="006141E1">
            <w:rPr>
              <w:rStyle w:val="PlaceholderText"/>
              <w:rFonts w:cstheme="minorHAnsi"/>
              <w:b/>
              <w:bCs/>
              <w:lang w:val="fr-FR"/>
            </w:rPr>
            <w:t>Choose an item.</w:t>
          </w:r>
        </w:p>
      </w:docPartBody>
    </w:docPart>
    <w:docPart>
      <w:docPartPr>
        <w:name w:val="5DC6785E586A439B95B1BFD35FCD5AEE"/>
        <w:category>
          <w:name w:val="General"/>
          <w:gallery w:val="placeholder"/>
        </w:category>
        <w:types>
          <w:type w:val="bbPlcHdr"/>
        </w:types>
        <w:behaviors>
          <w:behavior w:val="content"/>
        </w:behaviors>
        <w:guid w:val="{B744DBE9-B558-45C5-B76C-5FB8A55F81B8}"/>
      </w:docPartPr>
      <w:docPartBody>
        <w:p w:rsidR="00393AB7" w:rsidRDefault="00393AB7" w:rsidP="00393AB7">
          <w:pPr>
            <w:pStyle w:val="5DC6785E586A439B95B1BFD35FCD5AEE"/>
          </w:pPr>
          <w:r w:rsidRPr="006141E1">
            <w:rPr>
              <w:rStyle w:val="PlaceholderText"/>
              <w:rFonts w:cstheme="minorHAnsi"/>
              <w:b/>
              <w:bCs/>
              <w:lang w:val="fr-FR"/>
            </w:rPr>
            <w:t>Choose an item.</w:t>
          </w:r>
        </w:p>
      </w:docPartBody>
    </w:docPart>
    <w:docPart>
      <w:docPartPr>
        <w:name w:val="46E7B633C2A946AABB5546A43CD43F61"/>
        <w:category>
          <w:name w:val="General"/>
          <w:gallery w:val="placeholder"/>
        </w:category>
        <w:types>
          <w:type w:val="bbPlcHdr"/>
        </w:types>
        <w:behaviors>
          <w:behavior w:val="content"/>
        </w:behaviors>
        <w:guid w:val="{CB41999F-6C6B-41E4-9C00-99E370731D6E}"/>
      </w:docPartPr>
      <w:docPartBody>
        <w:p w:rsidR="00393AB7" w:rsidRDefault="00393AB7" w:rsidP="00393AB7">
          <w:pPr>
            <w:pStyle w:val="46E7B633C2A946AABB5546A43CD43F61"/>
          </w:pPr>
          <w:r w:rsidRPr="006141E1">
            <w:rPr>
              <w:rStyle w:val="PlaceholderText"/>
              <w:rFonts w:cstheme="minorHAnsi"/>
              <w:b/>
              <w:bCs/>
              <w:lang w:val="fr-FR"/>
            </w:rPr>
            <w:t>Choose an item.</w:t>
          </w:r>
        </w:p>
      </w:docPartBody>
    </w:docPart>
    <w:docPart>
      <w:docPartPr>
        <w:name w:val="EF8ADCEAE0AC4AEEADB52188A8EA650B"/>
        <w:category>
          <w:name w:val="General"/>
          <w:gallery w:val="placeholder"/>
        </w:category>
        <w:types>
          <w:type w:val="bbPlcHdr"/>
        </w:types>
        <w:behaviors>
          <w:behavior w:val="content"/>
        </w:behaviors>
        <w:guid w:val="{DB20411C-D63F-4FAD-BFCA-8211F2F002A0}"/>
      </w:docPartPr>
      <w:docPartBody>
        <w:p w:rsidR="00393AB7" w:rsidRDefault="00393AB7" w:rsidP="00393AB7">
          <w:pPr>
            <w:pStyle w:val="EF8ADCEAE0AC4AEEADB52188A8EA650B"/>
          </w:pPr>
          <w:r w:rsidRPr="006141E1">
            <w:rPr>
              <w:rStyle w:val="PlaceholderText"/>
              <w:rFonts w:cstheme="minorHAnsi"/>
              <w:b/>
              <w:bCs/>
              <w:lang w:val="fr-FR"/>
            </w:rPr>
            <w:t>Choose an item.</w:t>
          </w:r>
        </w:p>
      </w:docPartBody>
    </w:docPart>
    <w:docPart>
      <w:docPartPr>
        <w:name w:val="B280D3E8EDE54CAAA14B54AD2D014196"/>
        <w:category>
          <w:name w:val="General"/>
          <w:gallery w:val="placeholder"/>
        </w:category>
        <w:types>
          <w:type w:val="bbPlcHdr"/>
        </w:types>
        <w:behaviors>
          <w:behavior w:val="content"/>
        </w:behaviors>
        <w:guid w:val="{0CCDC98F-5096-494F-92A3-D944E57DFA30}"/>
      </w:docPartPr>
      <w:docPartBody>
        <w:p w:rsidR="00393AB7" w:rsidRDefault="00393AB7" w:rsidP="00393AB7">
          <w:pPr>
            <w:pStyle w:val="B280D3E8EDE54CAAA14B54AD2D014196"/>
          </w:pPr>
          <w:r w:rsidRPr="006141E1">
            <w:rPr>
              <w:rStyle w:val="PlaceholderText"/>
              <w:rFonts w:cstheme="minorHAnsi"/>
              <w:b/>
              <w:bCs/>
              <w:lang w:val="fr-FR"/>
            </w:rPr>
            <w:t>Choose an item.</w:t>
          </w:r>
        </w:p>
      </w:docPartBody>
    </w:docPart>
    <w:docPart>
      <w:docPartPr>
        <w:name w:val="F00422A49B5047B893C5C9EB17440E43"/>
        <w:category>
          <w:name w:val="General"/>
          <w:gallery w:val="placeholder"/>
        </w:category>
        <w:types>
          <w:type w:val="bbPlcHdr"/>
        </w:types>
        <w:behaviors>
          <w:behavior w:val="content"/>
        </w:behaviors>
        <w:guid w:val="{E543C50F-6BD7-4592-8D2F-FB8018C06C7D}"/>
      </w:docPartPr>
      <w:docPartBody>
        <w:p w:rsidR="00393AB7" w:rsidRDefault="00393AB7" w:rsidP="00393AB7">
          <w:pPr>
            <w:pStyle w:val="F00422A49B5047B893C5C9EB17440E43"/>
          </w:pPr>
          <w:r w:rsidRPr="006141E1">
            <w:rPr>
              <w:rStyle w:val="PlaceholderText"/>
              <w:rFonts w:cstheme="minorHAnsi"/>
              <w:b/>
              <w:bCs/>
              <w:lang w:val="fr-FR"/>
            </w:rPr>
            <w:t>Choose an item.</w:t>
          </w:r>
        </w:p>
      </w:docPartBody>
    </w:docPart>
    <w:docPart>
      <w:docPartPr>
        <w:name w:val="12D182A3840547CA91EB3DBF76BC14EF"/>
        <w:category>
          <w:name w:val="General"/>
          <w:gallery w:val="placeholder"/>
        </w:category>
        <w:types>
          <w:type w:val="bbPlcHdr"/>
        </w:types>
        <w:behaviors>
          <w:behavior w:val="content"/>
        </w:behaviors>
        <w:guid w:val="{B61DC9F2-376E-4A2E-A090-0DD97319887C}"/>
      </w:docPartPr>
      <w:docPartBody>
        <w:p w:rsidR="00393AB7" w:rsidRDefault="00393AB7" w:rsidP="00393AB7">
          <w:pPr>
            <w:pStyle w:val="12D182A3840547CA91EB3DBF76BC14EF"/>
          </w:pPr>
          <w:r w:rsidRPr="006141E1">
            <w:rPr>
              <w:rStyle w:val="PlaceholderText"/>
              <w:rFonts w:cstheme="minorHAnsi"/>
              <w:b/>
              <w:bCs/>
              <w:lang w:val="fr-FR"/>
            </w:rPr>
            <w:t>Choose an item.</w:t>
          </w:r>
        </w:p>
      </w:docPartBody>
    </w:docPart>
    <w:docPart>
      <w:docPartPr>
        <w:name w:val="734DAD99A1E3412C87F2D1A954A80A1F"/>
        <w:category>
          <w:name w:val="General"/>
          <w:gallery w:val="placeholder"/>
        </w:category>
        <w:types>
          <w:type w:val="bbPlcHdr"/>
        </w:types>
        <w:behaviors>
          <w:behavior w:val="content"/>
        </w:behaviors>
        <w:guid w:val="{E60E8B49-E74E-4D8A-9583-9CD16B832604}"/>
      </w:docPartPr>
      <w:docPartBody>
        <w:p w:rsidR="00393AB7" w:rsidRDefault="00393AB7" w:rsidP="00393AB7">
          <w:pPr>
            <w:pStyle w:val="734DAD99A1E3412C87F2D1A954A80A1F"/>
          </w:pPr>
          <w:r w:rsidRPr="006141E1">
            <w:rPr>
              <w:rStyle w:val="PlaceholderText"/>
              <w:rFonts w:cstheme="minorHAnsi"/>
              <w:b/>
              <w:bCs/>
              <w:lang w:val="fr-FR"/>
            </w:rPr>
            <w:t>Choose an item.</w:t>
          </w:r>
        </w:p>
      </w:docPartBody>
    </w:docPart>
    <w:docPart>
      <w:docPartPr>
        <w:name w:val="39A71DC3E21B4CDD8E56F3BE7CE2AC67"/>
        <w:category>
          <w:name w:val="General"/>
          <w:gallery w:val="placeholder"/>
        </w:category>
        <w:types>
          <w:type w:val="bbPlcHdr"/>
        </w:types>
        <w:behaviors>
          <w:behavior w:val="content"/>
        </w:behaviors>
        <w:guid w:val="{8EAAB7B0-04AA-490A-B0A5-A84BE0687B36}"/>
      </w:docPartPr>
      <w:docPartBody>
        <w:p w:rsidR="00393AB7" w:rsidRDefault="00393AB7" w:rsidP="00393AB7">
          <w:pPr>
            <w:pStyle w:val="39A71DC3E21B4CDD8E56F3BE7CE2AC67"/>
          </w:pPr>
          <w:r w:rsidRPr="006141E1">
            <w:rPr>
              <w:rStyle w:val="PlaceholderText"/>
              <w:rFonts w:cstheme="minorHAnsi"/>
              <w:b/>
              <w:bCs/>
              <w:lang w:val="fr-FR"/>
            </w:rPr>
            <w:t>Choose an item.</w:t>
          </w:r>
        </w:p>
      </w:docPartBody>
    </w:docPart>
    <w:docPart>
      <w:docPartPr>
        <w:name w:val="DDF488CAFB0D4078A09C7A547F1ED214"/>
        <w:category>
          <w:name w:val="General"/>
          <w:gallery w:val="placeholder"/>
        </w:category>
        <w:types>
          <w:type w:val="bbPlcHdr"/>
        </w:types>
        <w:behaviors>
          <w:behavior w:val="content"/>
        </w:behaviors>
        <w:guid w:val="{DD1FC2CF-4574-4221-96E5-CF6CCD675A72}"/>
      </w:docPartPr>
      <w:docPartBody>
        <w:p w:rsidR="00393AB7" w:rsidRDefault="00393AB7" w:rsidP="00393AB7">
          <w:pPr>
            <w:pStyle w:val="DDF488CAFB0D4078A09C7A547F1ED214"/>
          </w:pPr>
          <w:r w:rsidRPr="006141E1">
            <w:rPr>
              <w:rStyle w:val="PlaceholderText"/>
              <w:rFonts w:cstheme="minorHAnsi"/>
              <w:b/>
              <w:bCs/>
              <w:lang w:val="fr-FR"/>
            </w:rPr>
            <w:t>Choose an item.</w:t>
          </w:r>
        </w:p>
      </w:docPartBody>
    </w:docPart>
    <w:docPart>
      <w:docPartPr>
        <w:name w:val="B62A58C29A4C4DB8A543B6B736A47D56"/>
        <w:category>
          <w:name w:val="General"/>
          <w:gallery w:val="placeholder"/>
        </w:category>
        <w:types>
          <w:type w:val="bbPlcHdr"/>
        </w:types>
        <w:behaviors>
          <w:behavior w:val="content"/>
        </w:behaviors>
        <w:guid w:val="{A7361B5C-9110-4B87-803F-65BE5C2AD537}"/>
      </w:docPartPr>
      <w:docPartBody>
        <w:p w:rsidR="00393AB7" w:rsidRDefault="00393AB7" w:rsidP="00393AB7">
          <w:pPr>
            <w:pStyle w:val="B62A58C29A4C4DB8A543B6B736A47D56"/>
          </w:pPr>
          <w:r w:rsidRPr="006141E1">
            <w:rPr>
              <w:rStyle w:val="PlaceholderText"/>
              <w:rFonts w:cstheme="minorHAnsi"/>
              <w:b/>
              <w:bCs/>
              <w:lang w:val="fr-FR"/>
            </w:rPr>
            <w:t>Choose an item.</w:t>
          </w:r>
        </w:p>
      </w:docPartBody>
    </w:docPart>
    <w:docPart>
      <w:docPartPr>
        <w:name w:val="98C94443FAB0439685AB9F86A6F793FE"/>
        <w:category>
          <w:name w:val="General"/>
          <w:gallery w:val="placeholder"/>
        </w:category>
        <w:types>
          <w:type w:val="bbPlcHdr"/>
        </w:types>
        <w:behaviors>
          <w:behavior w:val="content"/>
        </w:behaviors>
        <w:guid w:val="{C8883CDF-293D-4A46-BD70-6182BE871312}"/>
      </w:docPartPr>
      <w:docPartBody>
        <w:p w:rsidR="00393AB7" w:rsidRDefault="00393AB7" w:rsidP="00393AB7">
          <w:pPr>
            <w:pStyle w:val="98C94443FAB0439685AB9F86A6F793FE"/>
          </w:pPr>
          <w:r w:rsidRPr="006141E1">
            <w:rPr>
              <w:rStyle w:val="PlaceholderText"/>
              <w:rFonts w:cstheme="minorHAnsi"/>
              <w:b/>
              <w:bCs/>
              <w:lang w:val="fr-FR"/>
            </w:rPr>
            <w:t>Choose an item.</w:t>
          </w:r>
        </w:p>
      </w:docPartBody>
    </w:docPart>
    <w:docPart>
      <w:docPartPr>
        <w:name w:val="201AA7AC7C4D432E9FDBCFBFE13CBC74"/>
        <w:category>
          <w:name w:val="General"/>
          <w:gallery w:val="placeholder"/>
        </w:category>
        <w:types>
          <w:type w:val="bbPlcHdr"/>
        </w:types>
        <w:behaviors>
          <w:behavior w:val="content"/>
        </w:behaviors>
        <w:guid w:val="{3C149D90-0AAD-4D7D-BE58-73207C5F403B}"/>
      </w:docPartPr>
      <w:docPartBody>
        <w:p w:rsidR="00393AB7" w:rsidRDefault="00393AB7" w:rsidP="00393AB7">
          <w:pPr>
            <w:pStyle w:val="201AA7AC7C4D432E9FDBCFBFE13CBC74"/>
          </w:pPr>
          <w:r w:rsidRPr="006141E1">
            <w:rPr>
              <w:rStyle w:val="PlaceholderText"/>
              <w:rFonts w:cstheme="minorHAnsi"/>
              <w:b/>
              <w:bCs/>
              <w:lang w:val="fr-FR"/>
            </w:rPr>
            <w:t>Choose an item.</w:t>
          </w:r>
        </w:p>
      </w:docPartBody>
    </w:docPart>
    <w:docPart>
      <w:docPartPr>
        <w:name w:val="7CF444D051FB4783A1F02990425DC852"/>
        <w:category>
          <w:name w:val="General"/>
          <w:gallery w:val="placeholder"/>
        </w:category>
        <w:types>
          <w:type w:val="bbPlcHdr"/>
        </w:types>
        <w:behaviors>
          <w:behavior w:val="content"/>
        </w:behaviors>
        <w:guid w:val="{A9C1F228-B743-48C3-AE1F-23CBB8D41286}"/>
      </w:docPartPr>
      <w:docPartBody>
        <w:p w:rsidR="00393AB7" w:rsidRDefault="00393AB7" w:rsidP="00393AB7">
          <w:pPr>
            <w:pStyle w:val="7CF444D051FB4783A1F02990425DC852"/>
          </w:pPr>
          <w:r w:rsidRPr="006141E1">
            <w:rPr>
              <w:rStyle w:val="PlaceholderText"/>
              <w:rFonts w:cstheme="minorHAnsi"/>
              <w:b/>
              <w:bCs/>
              <w:lang w:val="fr-FR"/>
            </w:rPr>
            <w:t>Choose an item.</w:t>
          </w:r>
        </w:p>
      </w:docPartBody>
    </w:docPart>
    <w:docPart>
      <w:docPartPr>
        <w:name w:val="40B1C4F7F43F4F65B1D0512E8D5ADFB5"/>
        <w:category>
          <w:name w:val="General"/>
          <w:gallery w:val="placeholder"/>
        </w:category>
        <w:types>
          <w:type w:val="bbPlcHdr"/>
        </w:types>
        <w:behaviors>
          <w:behavior w:val="content"/>
        </w:behaviors>
        <w:guid w:val="{A3A5D3D8-18B7-4713-91D6-EF9D86637FE8}"/>
      </w:docPartPr>
      <w:docPartBody>
        <w:p w:rsidR="00393AB7" w:rsidRDefault="00393AB7" w:rsidP="00393AB7">
          <w:pPr>
            <w:pStyle w:val="40B1C4F7F43F4F65B1D0512E8D5ADFB5"/>
          </w:pPr>
          <w:r w:rsidRPr="006141E1">
            <w:rPr>
              <w:rStyle w:val="PlaceholderText"/>
              <w:rFonts w:cstheme="minorHAnsi"/>
              <w:b/>
              <w:bCs/>
              <w:lang w:val="fr-FR"/>
            </w:rPr>
            <w:t>Choose an item.</w:t>
          </w:r>
        </w:p>
      </w:docPartBody>
    </w:docPart>
    <w:docPart>
      <w:docPartPr>
        <w:name w:val="FB8B122EDF3642E4B1E59068ABADCE42"/>
        <w:category>
          <w:name w:val="General"/>
          <w:gallery w:val="placeholder"/>
        </w:category>
        <w:types>
          <w:type w:val="bbPlcHdr"/>
        </w:types>
        <w:behaviors>
          <w:behavior w:val="content"/>
        </w:behaviors>
        <w:guid w:val="{19096F26-CC31-42AA-BBC3-27B8E9D85171}"/>
      </w:docPartPr>
      <w:docPartBody>
        <w:p w:rsidR="00393AB7" w:rsidRDefault="00393AB7" w:rsidP="00393AB7">
          <w:pPr>
            <w:pStyle w:val="FB8B122EDF3642E4B1E59068ABADCE42"/>
          </w:pPr>
          <w:r w:rsidRPr="006141E1">
            <w:rPr>
              <w:rStyle w:val="PlaceholderText"/>
              <w:rFonts w:cstheme="minorHAnsi"/>
              <w:b/>
              <w:bCs/>
              <w:lang w:val="fr-FR"/>
            </w:rPr>
            <w:t>Choose an item.</w:t>
          </w:r>
        </w:p>
      </w:docPartBody>
    </w:docPart>
    <w:docPart>
      <w:docPartPr>
        <w:name w:val="0AB870C145AC4A8B894B1D0637B895BF"/>
        <w:category>
          <w:name w:val="General"/>
          <w:gallery w:val="placeholder"/>
        </w:category>
        <w:types>
          <w:type w:val="bbPlcHdr"/>
        </w:types>
        <w:behaviors>
          <w:behavior w:val="content"/>
        </w:behaviors>
        <w:guid w:val="{182089BE-143F-4226-BA3A-CB44EF4FFA1D}"/>
      </w:docPartPr>
      <w:docPartBody>
        <w:p w:rsidR="00393AB7" w:rsidRDefault="00393AB7" w:rsidP="00393AB7">
          <w:pPr>
            <w:pStyle w:val="0AB870C145AC4A8B894B1D0637B895BF"/>
          </w:pPr>
          <w:r w:rsidRPr="006141E1">
            <w:rPr>
              <w:rStyle w:val="PlaceholderText"/>
              <w:rFonts w:cstheme="minorHAnsi"/>
              <w:b/>
              <w:bCs/>
              <w:lang w:val="fr-FR"/>
            </w:rPr>
            <w:t>Choose an item.</w:t>
          </w:r>
        </w:p>
      </w:docPartBody>
    </w:docPart>
    <w:docPart>
      <w:docPartPr>
        <w:name w:val="EDD9CC5AFD4F4BBF91D59D69CE2CBA2E"/>
        <w:category>
          <w:name w:val="General"/>
          <w:gallery w:val="placeholder"/>
        </w:category>
        <w:types>
          <w:type w:val="bbPlcHdr"/>
        </w:types>
        <w:behaviors>
          <w:behavior w:val="content"/>
        </w:behaviors>
        <w:guid w:val="{546C7D3E-A222-4CE8-AEC5-252DD505E24A}"/>
      </w:docPartPr>
      <w:docPartBody>
        <w:p w:rsidR="00393AB7" w:rsidRDefault="00393AB7" w:rsidP="00393AB7">
          <w:pPr>
            <w:pStyle w:val="EDD9CC5AFD4F4BBF91D59D69CE2CBA2E"/>
          </w:pPr>
          <w:r w:rsidRPr="006141E1">
            <w:rPr>
              <w:rStyle w:val="PlaceholderText"/>
              <w:rFonts w:cstheme="minorHAnsi"/>
              <w:b/>
              <w:bCs/>
              <w:lang w:val="fr-FR"/>
            </w:rPr>
            <w:t>Choose an item.</w:t>
          </w:r>
        </w:p>
      </w:docPartBody>
    </w:docPart>
    <w:docPart>
      <w:docPartPr>
        <w:name w:val="4EB8C92D9431492EAA7A8E1925A421D1"/>
        <w:category>
          <w:name w:val="General"/>
          <w:gallery w:val="placeholder"/>
        </w:category>
        <w:types>
          <w:type w:val="bbPlcHdr"/>
        </w:types>
        <w:behaviors>
          <w:behavior w:val="content"/>
        </w:behaviors>
        <w:guid w:val="{987CEDB8-14A0-4101-AFEE-7966F7C98487}"/>
      </w:docPartPr>
      <w:docPartBody>
        <w:p w:rsidR="00393AB7" w:rsidRDefault="00393AB7" w:rsidP="00393AB7">
          <w:pPr>
            <w:pStyle w:val="4EB8C92D9431492EAA7A8E1925A421D1"/>
          </w:pPr>
          <w:r w:rsidRPr="006141E1">
            <w:rPr>
              <w:rStyle w:val="PlaceholderText"/>
              <w:rFonts w:cstheme="minorHAnsi"/>
              <w:b/>
              <w:bCs/>
              <w:lang w:val="fr-FR"/>
            </w:rPr>
            <w:t>Choose an item.</w:t>
          </w:r>
        </w:p>
      </w:docPartBody>
    </w:docPart>
    <w:docPart>
      <w:docPartPr>
        <w:name w:val="3FF5DD11569B4761A9D9D22413D0155E"/>
        <w:category>
          <w:name w:val="General"/>
          <w:gallery w:val="placeholder"/>
        </w:category>
        <w:types>
          <w:type w:val="bbPlcHdr"/>
        </w:types>
        <w:behaviors>
          <w:behavior w:val="content"/>
        </w:behaviors>
        <w:guid w:val="{E6E279DA-1D9F-44F7-B1FB-EA3AE039E38C}"/>
      </w:docPartPr>
      <w:docPartBody>
        <w:p w:rsidR="00393AB7" w:rsidRDefault="00393AB7" w:rsidP="00393AB7">
          <w:pPr>
            <w:pStyle w:val="3FF5DD11569B4761A9D9D22413D0155E"/>
          </w:pPr>
          <w:r w:rsidRPr="006141E1">
            <w:rPr>
              <w:rStyle w:val="PlaceholderText"/>
              <w:rFonts w:cstheme="minorHAnsi"/>
              <w:b/>
              <w:bCs/>
              <w:lang w:val="fr-FR"/>
            </w:rPr>
            <w:t>Choose an item.</w:t>
          </w:r>
        </w:p>
      </w:docPartBody>
    </w:docPart>
    <w:docPart>
      <w:docPartPr>
        <w:name w:val="990C9A211760498EA94572222D87C474"/>
        <w:category>
          <w:name w:val="General"/>
          <w:gallery w:val="placeholder"/>
        </w:category>
        <w:types>
          <w:type w:val="bbPlcHdr"/>
        </w:types>
        <w:behaviors>
          <w:behavior w:val="content"/>
        </w:behaviors>
        <w:guid w:val="{47FCCF3F-8CF3-4C54-B8E6-B0877BE5A5AB}"/>
      </w:docPartPr>
      <w:docPartBody>
        <w:p w:rsidR="00393AB7" w:rsidRDefault="00393AB7" w:rsidP="00393AB7">
          <w:pPr>
            <w:pStyle w:val="990C9A211760498EA94572222D87C474"/>
          </w:pPr>
          <w:r w:rsidRPr="006141E1">
            <w:rPr>
              <w:rStyle w:val="PlaceholderText"/>
              <w:rFonts w:cstheme="minorHAnsi"/>
              <w:b/>
              <w:bCs/>
              <w:lang w:val="fr-FR"/>
            </w:rPr>
            <w:t>Choose an item.</w:t>
          </w:r>
        </w:p>
      </w:docPartBody>
    </w:docPart>
    <w:docPart>
      <w:docPartPr>
        <w:name w:val="F9F41C52AF5343ABBB0B0E7F010DD037"/>
        <w:category>
          <w:name w:val="General"/>
          <w:gallery w:val="placeholder"/>
        </w:category>
        <w:types>
          <w:type w:val="bbPlcHdr"/>
        </w:types>
        <w:behaviors>
          <w:behavior w:val="content"/>
        </w:behaviors>
        <w:guid w:val="{F0DCA4AC-8CC1-4CB1-85B6-6E646D7F7DDB}"/>
      </w:docPartPr>
      <w:docPartBody>
        <w:p w:rsidR="00393AB7" w:rsidRDefault="00393AB7" w:rsidP="00393AB7">
          <w:pPr>
            <w:pStyle w:val="F9F41C52AF5343ABBB0B0E7F010DD037"/>
          </w:pPr>
          <w:r w:rsidRPr="006141E1">
            <w:rPr>
              <w:rStyle w:val="PlaceholderText"/>
              <w:rFonts w:cstheme="minorHAnsi"/>
              <w:b/>
              <w:bCs/>
              <w:lang w:val="fr-FR"/>
            </w:rPr>
            <w:t>Choose an item.</w:t>
          </w:r>
        </w:p>
      </w:docPartBody>
    </w:docPart>
    <w:docPart>
      <w:docPartPr>
        <w:name w:val="C9E4418631E04A49A3404D06985BC70F"/>
        <w:category>
          <w:name w:val="General"/>
          <w:gallery w:val="placeholder"/>
        </w:category>
        <w:types>
          <w:type w:val="bbPlcHdr"/>
        </w:types>
        <w:behaviors>
          <w:behavior w:val="content"/>
        </w:behaviors>
        <w:guid w:val="{6DE91634-6B97-4744-8D4A-AC5E25C7E178}"/>
      </w:docPartPr>
      <w:docPartBody>
        <w:p w:rsidR="00393AB7" w:rsidRDefault="00393AB7" w:rsidP="00393AB7">
          <w:pPr>
            <w:pStyle w:val="C9E4418631E04A49A3404D06985BC70F"/>
          </w:pPr>
          <w:r w:rsidRPr="006141E1">
            <w:rPr>
              <w:rStyle w:val="PlaceholderText"/>
              <w:rFonts w:cstheme="minorHAnsi"/>
              <w:b/>
              <w:bCs/>
              <w:lang w:val="fr-FR"/>
            </w:rPr>
            <w:t>Choose an item.</w:t>
          </w:r>
        </w:p>
      </w:docPartBody>
    </w:docPart>
    <w:docPart>
      <w:docPartPr>
        <w:name w:val="65844B63D36A4F7EA26C6BAC1DEC4050"/>
        <w:category>
          <w:name w:val="General"/>
          <w:gallery w:val="placeholder"/>
        </w:category>
        <w:types>
          <w:type w:val="bbPlcHdr"/>
        </w:types>
        <w:behaviors>
          <w:behavior w:val="content"/>
        </w:behaviors>
        <w:guid w:val="{1E3F5B98-1392-421B-9967-27E9AC76CC8F}"/>
      </w:docPartPr>
      <w:docPartBody>
        <w:p w:rsidR="00393AB7" w:rsidRDefault="00393AB7" w:rsidP="00393AB7">
          <w:pPr>
            <w:pStyle w:val="65844B63D36A4F7EA26C6BAC1DEC4050"/>
          </w:pPr>
          <w:r w:rsidRPr="006141E1">
            <w:rPr>
              <w:rStyle w:val="PlaceholderText"/>
              <w:rFonts w:cstheme="minorHAnsi"/>
              <w:b/>
              <w:bCs/>
              <w:lang w:val="fr-FR"/>
            </w:rPr>
            <w:t>Choose an item.</w:t>
          </w:r>
        </w:p>
      </w:docPartBody>
    </w:docPart>
    <w:docPart>
      <w:docPartPr>
        <w:name w:val="190F591172D440D39E9EB8919516D2EA"/>
        <w:category>
          <w:name w:val="General"/>
          <w:gallery w:val="placeholder"/>
        </w:category>
        <w:types>
          <w:type w:val="bbPlcHdr"/>
        </w:types>
        <w:behaviors>
          <w:behavior w:val="content"/>
        </w:behaviors>
        <w:guid w:val="{6806D527-2B17-427A-AD8E-0CC5D8062D53}"/>
      </w:docPartPr>
      <w:docPartBody>
        <w:p w:rsidR="00393AB7" w:rsidRDefault="00393AB7" w:rsidP="00393AB7">
          <w:pPr>
            <w:pStyle w:val="190F591172D440D39E9EB8919516D2EA"/>
          </w:pPr>
          <w:r w:rsidRPr="006141E1">
            <w:rPr>
              <w:rStyle w:val="PlaceholderText"/>
              <w:rFonts w:cstheme="minorHAnsi"/>
              <w:b/>
              <w:bCs/>
              <w:lang w:val="fr-FR"/>
            </w:rPr>
            <w:t>Choose an item.</w:t>
          </w:r>
        </w:p>
      </w:docPartBody>
    </w:docPart>
    <w:docPart>
      <w:docPartPr>
        <w:name w:val="3519270D51A246BBAFBD82D62753ECCF"/>
        <w:category>
          <w:name w:val="General"/>
          <w:gallery w:val="placeholder"/>
        </w:category>
        <w:types>
          <w:type w:val="bbPlcHdr"/>
        </w:types>
        <w:behaviors>
          <w:behavior w:val="content"/>
        </w:behaviors>
        <w:guid w:val="{6B019E5C-DCDB-4BE9-9F4D-93CAEE34835D}"/>
      </w:docPartPr>
      <w:docPartBody>
        <w:p w:rsidR="00393AB7" w:rsidRDefault="00393AB7" w:rsidP="00393AB7">
          <w:pPr>
            <w:pStyle w:val="3519270D51A246BBAFBD82D62753ECCF"/>
          </w:pPr>
          <w:r w:rsidRPr="006141E1">
            <w:rPr>
              <w:rStyle w:val="PlaceholderText"/>
              <w:rFonts w:cstheme="minorHAnsi"/>
              <w:b/>
              <w:bCs/>
              <w:lang w:val="fr-FR"/>
            </w:rPr>
            <w:t>Choose an item.</w:t>
          </w:r>
        </w:p>
      </w:docPartBody>
    </w:docPart>
    <w:docPart>
      <w:docPartPr>
        <w:name w:val="92BC6E49DEEB44D6AA497A2D494EF896"/>
        <w:category>
          <w:name w:val="General"/>
          <w:gallery w:val="placeholder"/>
        </w:category>
        <w:types>
          <w:type w:val="bbPlcHdr"/>
        </w:types>
        <w:behaviors>
          <w:behavior w:val="content"/>
        </w:behaviors>
        <w:guid w:val="{DD9315AD-95C3-431A-B2CD-B78EDCB9BC9E}"/>
      </w:docPartPr>
      <w:docPartBody>
        <w:p w:rsidR="00393AB7" w:rsidRDefault="00393AB7" w:rsidP="00393AB7">
          <w:pPr>
            <w:pStyle w:val="92BC6E49DEEB44D6AA497A2D494EF896"/>
          </w:pPr>
          <w:r w:rsidRPr="006141E1">
            <w:rPr>
              <w:rStyle w:val="PlaceholderText"/>
              <w:rFonts w:cstheme="minorHAnsi"/>
              <w:b/>
              <w:bCs/>
              <w:lang w:val="fr-FR"/>
            </w:rPr>
            <w:t>Choose an item.</w:t>
          </w:r>
        </w:p>
      </w:docPartBody>
    </w:docPart>
    <w:docPart>
      <w:docPartPr>
        <w:name w:val="8FFE49AAD5924077B522022595A6217B"/>
        <w:category>
          <w:name w:val="General"/>
          <w:gallery w:val="placeholder"/>
        </w:category>
        <w:types>
          <w:type w:val="bbPlcHdr"/>
        </w:types>
        <w:behaviors>
          <w:behavior w:val="content"/>
        </w:behaviors>
        <w:guid w:val="{CBD16A04-82EB-4C37-810E-E2BDD63DDF84}"/>
      </w:docPartPr>
      <w:docPartBody>
        <w:p w:rsidR="00393AB7" w:rsidRDefault="00393AB7" w:rsidP="00393AB7">
          <w:pPr>
            <w:pStyle w:val="8FFE49AAD5924077B522022595A6217B"/>
          </w:pPr>
          <w:r w:rsidRPr="006141E1">
            <w:rPr>
              <w:rStyle w:val="PlaceholderText"/>
              <w:rFonts w:cstheme="minorHAnsi"/>
              <w:b/>
              <w:bCs/>
              <w:lang w:val="fr-FR"/>
            </w:rPr>
            <w:t>Choose an item.</w:t>
          </w:r>
        </w:p>
      </w:docPartBody>
    </w:docPart>
    <w:docPart>
      <w:docPartPr>
        <w:name w:val="9494134121BE4E93B41E08C716DE2B29"/>
        <w:category>
          <w:name w:val="General"/>
          <w:gallery w:val="placeholder"/>
        </w:category>
        <w:types>
          <w:type w:val="bbPlcHdr"/>
        </w:types>
        <w:behaviors>
          <w:behavior w:val="content"/>
        </w:behaviors>
        <w:guid w:val="{348597AC-6CDC-4ACF-B72E-92AC417FF372}"/>
      </w:docPartPr>
      <w:docPartBody>
        <w:p w:rsidR="00393AB7" w:rsidRDefault="00393AB7" w:rsidP="00393AB7">
          <w:pPr>
            <w:pStyle w:val="9494134121BE4E93B41E08C716DE2B29"/>
          </w:pPr>
          <w:r w:rsidRPr="006141E1">
            <w:rPr>
              <w:rStyle w:val="PlaceholderText"/>
              <w:rFonts w:cstheme="minorHAnsi"/>
              <w:b/>
              <w:bCs/>
              <w:lang w:val="fr-FR"/>
            </w:rPr>
            <w:t>Choose an item.</w:t>
          </w:r>
        </w:p>
      </w:docPartBody>
    </w:docPart>
    <w:docPart>
      <w:docPartPr>
        <w:name w:val="153E7661A8EC42EA9539434669EE33FA"/>
        <w:category>
          <w:name w:val="General"/>
          <w:gallery w:val="placeholder"/>
        </w:category>
        <w:types>
          <w:type w:val="bbPlcHdr"/>
        </w:types>
        <w:behaviors>
          <w:behavior w:val="content"/>
        </w:behaviors>
        <w:guid w:val="{28BACC20-84E4-44BA-9297-7F2AF0B394E6}"/>
      </w:docPartPr>
      <w:docPartBody>
        <w:p w:rsidR="00393AB7" w:rsidRDefault="00393AB7" w:rsidP="00393AB7">
          <w:pPr>
            <w:pStyle w:val="153E7661A8EC42EA9539434669EE33FA"/>
          </w:pPr>
          <w:r w:rsidRPr="006141E1">
            <w:rPr>
              <w:rStyle w:val="PlaceholderText"/>
              <w:rFonts w:cstheme="minorHAnsi"/>
              <w:b/>
              <w:bCs/>
              <w:lang w:val="fr-FR"/>
            </w:rPr>
            <w:t>Choose an item.</w:t>
          </w:r>
        </w:p>
      </w:docPartBody>
    </w:docPart>
    <w:docPart>
      <w:docPartPr>
        <w:name w:val="224B4B28B04D4D7F8B04B94C0132A9B9"/>
        <w:category>
          <w:name w:val="General"/>
          <w:gallery w:val="placeholder"/>
        </w:category>
        <w:types>
          <w:type w:val="bbPlcHdr"/>
        </w:types>
        <w:behaviors>
          <w:behavior w:val="content"/>
        </w:behaviors>
        <w:guid w:val="{CE342716-9AD3-4A63-A26D-4FF397965FDE}"/>
      </w:docPartPr>
      <w:docPartBody>
        <w:p w:rsidR="00393AB7" w:rsidRDefault="00393AB7" w:rsidP="00393AB7">
          <w:pPr>
            <w:pStyle w:val="224B4B28B04D4D7F8B04B94C0132A9B9"/>
          </w:pPr>
          <w:r w:rsidRPr="006141E1">
            <w:rPr>
              <w:rStyle w:val="PlaceholderText"/>
              <w:rFonts w:cstheme="minorHAnsi"/>
              <w:b/>
              <w:bCs/>
              <w:lang w:val="fr-FR"/>
            </w:rPr>
            <w:t>Choose an item.</w:t>
          </w:r>
        </w:p>
      </w:docPartBody>
    </w:docPart>
    <w:docPart>
      <w:docPartPr>
        <w:name w:val="7B25C6E99DD34FC397079246A33395EE"/>
        <w:category>
          <w:name w:val="General"/>
          <w:gallery w:val="placeholder"/>
        </w:category>
        <w:types>
          <w:type w:val="bbPlcHdr"/>
        </w:types>
        <w:behaviors>
          <w:behavior w:val="content"/>
        </w:behaviors>
        <w:guid w:val="{38FCE6E8-090D-4938-AACB-7940E9318E57}"/>
      </w:docPartPr>
      <w:docPartBody>
        <w:p w:rsidR="00393AB7" w:rsidRDefault="00393AB7" w:rsidP="00393AB7">
          <w:pPr>
            <w:pStyle w:val="7B25C6E99DD34FC397079246A33395EE"/>
          </w:pPr>
          <w:r w:rsidRPr="006141E1">
            <w:rPr>
              <w:rStyle w:val="PlaceholderText"/>
              <w:rFonts w:cstheme="minorHAnsi"/>
              <w:b/>
              <w:bCs/>
              <w:lang w:val="fr-FR"/>
            </w:rPr>
            <w:t>Choose an item.</w:t>
          </w:r>
        </w:p>
      </w:docPartBody>
    </w:docPart>
    <w:docPart>
      <w:docPartPr>
        <w:name w:val="EC341BF8623F4AABB2C8BA7E1EEE0056"/>
        <w:category>
          <w:name w:val="General"/>
          <w:gallery w:val="placeholder"/>
        </w:category>
        <w:types>
          <w:type w:val="bbPlcHdr"/>
        </w:types>
        <w:behaviors>
          <w:behavior w:val="content"/>
        </w:behaviors>
        <w:guid w:val="{DBA881D6-01A1-4BE7-920F-529C11356143}"/>
      </w:docPartPr>
      <w:docPartBody>
        <w:p w:rsidR="00393AB7" w:rsidRDefault="00393AB7" w:rsidP="00393AB7">
          <w:pPr>
            <w:pStyle w:val="EC341BF8623F4AABB2C8BA7E1EEE0056"/>
          </w:pPr>
          <w:r w:rsidRPr="006141E1">
            <w:rPr>
              <w:rStyle w:val="PlaceholderText"/>
              <w:rFonts w:cstheme="minorHAnsi"/>
              <w:b/>
              <w:bCs/>
              <w:lang w:val="fr-FR"/>
            </w:rPr>
            <w:t>Choose an item.</w:t>
          </w:r>
        </w:p>
      </w:docPartBody>
    </w:docPart>
    <w:docPart>
      <w:docPartPr>
        <w:name w:val="9DF6D40CE5D94D2F87651465A9F86630"/>
        <w:category>
          <w:name w:val="General"/>
          <w:gallery w:val="placeholder"/>
        </w:category>
        <w:types>
          <w:type w:val="bbPlcHdr"/>
        </w:types>
        <w:behaviors>
          <w:behavior w:val="content"/>
        </w:behaviors>
        <w:guid w:val="{20A7CDF3-45D9-4CCE-BB75-BACA942F2597}"/>
      </w:docPartPr>
      <w:docPartBody>
        <w:p w:rsidR="00393AB7" w:rsidRDefault="00393AB7" w:rsidP="00393AB7">
          <w:pPr>
            <w:pStyle w:val="9DF6D40CE5D94D2F87651465A9F86630"/>
          </w:pPr>
          <w:r w:rsidRPr="006141E1">
            <w:rPr>
              <w:rStyle w:val="PlaceholderText"/>
              <w:rFonts w:cstheme="minorHAnsi"/>
              <w:b/>
              <w:bCs/>
              <w:lang w:val="fr-FR"/>
            </w:rPr>
            <w:t>Choose an item.</w:t>
          </w:r>
        </w:p>
      </w:docPartBody>
    </w:docPart>
    <w:docPart>
      <w:docPartPr>
        <w:name w:val="1C2C50A21CA3474B9773971860B28382"/>
        <w:category>
          <w:name w:val="General"/>
          <w:gallery w:val="placeholder"/>
        </w:category>
        <w:types>
          <w:type w:val="bbPlcHdr"/>
        </w:types>
        <w:behaviors>
          <w:behavior w:val="content"/>
        </w:behaviors>
        <w:guid w:val="{4848E529-F5AA-49CD-8A49-868C4E11FEF0}"/>
      </w:docPartPr>
      <w:docPartBody>
        <w:p w:rsidR="00393AB7" w:rsidRDefault="00393AB7" w:rsidP="00393AB7">
          <w:pPr>
            <w:pStyle w:val="1C2C50A21CA3474B9773971860B28382"/>
          </w:pPr>
          <w:r w:rsidRPr="006141E1">
            <w:rPr>
              <w:rStyle w:val="PlaceholderText"/>
              <w:rFonts w:cstheme="minorHAnsi"/>
              <w:b/>
              <w:bCs/>
              <w:lang w:val="fr-FR"/>
            </w:rPr>
            <w:t>Choose an item.</w:t>
          </w:r>
        </w:p>
      </w:docPartBody>
    </w:docPart>
    <w:docPart>
      <w:docPartPr>
        <w:name w:val="88FA11F8F9FC4390951821F592064D1E"/>
        <w:category>
          <w:name w:val="General"/>
          <w:gallery w:val="placeholder"/>
        </w:category>
        <w:types>
          <w:type w:val="bbPlcHdr"/>
        </w:types>
        <w:behaviors>
          <w:behavior w:val="content"/>
        </w:behaviors>
        <w:guid w:val="{D3E4693C-35DC-4A8E-B853-D5E27B59B232}"/>
      </w:docPartPr>
      <w:docPartBody>
        <w:p w:rsidR="00393AB7" w:rsidRDefault="00393AB7" w:rsidP="00393AB7">
          <w:pPr>
            <w:pStyle w:val="88FA11F8F9FC4390951821F592064D1E"/>
          </w:pPr>
          <w:r w:rsidRPr="006141E1">
            <w:rPr>
              <w:rStyle w:val="PlaceholderText"/>
              <w:rFonts w:cstheme="minorHAnsi"/>
              <w:b/>
              <w:bCs/>
              <w:lang w:val="fr-FR"/>
            </w:rPr>
            <w:t>Choose an item.</w:t>
          </w:r>
        </w:p>
      </w:docPartBody>
    </w:docPart>
    <w:docPart>
      <w:docPartPr>
        <w:name w:val="B7E5D59AC0734130A322D68B3CE85F83"/>
        <w:category>
          <w:name w:val="General"/>
          <w:gallery w:val="placeholder"/>
        </w:category>
        <w:types>
          <w:type w:val="bbPlcHdr"/>
        </w:types>
        <w:behaviors>
          <w:behavior w:val="content"/>
        </w:behaviors>
        <w:guid w:val="{5F82E9AE-1847-43A8-9876-9AA25D7FD6F6}"/>
      </w:docPartPr>
      <w:docPartBody>
        <w:p w:rsidR="00393AB7" w:rsidRDefault="00393AB7" w:rsidP="00393AB7">
          <w:pPr>
            <w:pStyle w:val="B7E5D59AC0734130A322D68B3CE85F83"/>
          </w:pPr>
          <w:r w:rsidRPr="006141E1">
            <w:rPr>
              <w:rStyle w:val="PlaceholderText"/>
              <w:rFonts w:cstheme="minorHAnsi"/>
              <w:b/>
              <w:bCs/>
              <w:lang w:val="fr-FR"/>
            </w:rPr>
            <w:t>Choose an item.</w:t>
          </w:r>
        </w:p>
      </w:docPartBody>
    </w:docPart>
    <w:docPart>
      <w:docPartPr>
        <w:name w:val="31D9E7031BCF43F68BA8E4496741BD7D"/>
        <w:category>
          <w:name w:val="General"/>
          <w:gallery w:val="placeholder"/>
        </w:category>
        <w:types>
          <w:type w:val="bbPlcHdr"/>
        </w:types>
        <w:behaviors>
          <w:behavior w:val="content"/>
        </w:behaviors>
        <w:guid w:val="{959D55EA-8CF3-46DD-88E1-FA8375324ACB}"/>
      </w:docPartPr>
      <w:docPartBody>
        <w:p w:rsidR="00393AB7" w:rsidRDefault="00393AB7" w:rsidP="00393AB7">
          <w:pPr>
            <w:pStyle w:val="31D9E7031BCF43F68BA8E4496741BD7D"/>
          </w:pPr>
          <w:r w:rsidRPr="006141E1">
            <w:rPr>
              <w:rStyle w:val="PlaceholderText"/>
              <w:rFonts w:cstheme="minorHAnsi"/>
              <w:b/>
              <w:bCs/>
              <w:lang w:val="fr-FR"/>
            </w:rPr>
            <w:t>Choose an item.</w:t>
          </w:r>
        </w:p>
      </w:docPartBody>
    </w:docPart>
    <w:docPart>
      <w:docPartPr>
        <w:name w:val="2AA05F0F7FE646EDA463AAEBF32A4CF5"/>
        <w:category>
          <w:name w:val="General"/>
          <w:gallery w:val="placeholder"/>
        </w:category>
        <w:types>
          <w:type w:val="bbPlcHdr"/>
        </w:types>
        <w:behaviors>
          <w:behavior w:val="content"/>
        </w:behaviors>
        <w:guid w:val="{8CFF0CDB-A3BD-4115-8601-86A30866329D}"/>
      </w:docPartPr>
      <w:docPartBody>
        <w:p w:rsidR="00393AB7" w:rsidRDefault="00393AB7" w:rsidP="00393AB7">
          <w:pPr>
            <w:pStyle w:val="2AA05F0F7FE646EDA463AAEBF32A4CF5"/>
          </w:pPr>
          <w:r w:rsidRPr="006141E1">
            <w:rPr>
              <w:rStyle w:val="PlaceholderText"/>
              <w:rFonts w:cstheme="minorHAnsi"/>
              <w:b/>
              <w:bCs/>
              <w:lang w:val="fr-FR"/>
            </w:rPr>
            <w:t>Choose an item.</w:t>
          </w:r>
        </w:p>
      </w:docPartBody>
    </w:docPart>
    <w:docPart>
      <w:docPartPr>
        <w:name w:val="ED144CEC81AE4177B894678DC36FABBE"/>
        <w:category>
          <w:name w:val="General"/>
          <w:gallery w:val="placeholder"/>
        </w:category>
        <w:types>
          <w:type w:val="bbPlcHdr"/>
        </w:types>
        <w:behaviors>
          <w:behavior w:val="content"/>
        </w:behaviors>
        <w:guid w:val="{59A6A84C-46CB-4CA6-BB93-091B75E5B69B}"/>
      </w:docPartPr>
      <w:docPartBody>
        <w:p w:rsidR="00393AB7" w:rsidRDefault="00393AB7" w:rsidP="00393AB7">
          <w:pPr>
            <w:pStyle w:val="ED144CEC81AE4177B894678DC36FABBE"/>
          </w:pPr>
          <w:r w:rsidRPr="006141E1">
            <w:rPr>
              <w:rStyle w:val="PlaceholderText"/>
              <w:rFonts w:cstheme="minorHAnsi"/>
              <w:b/>
              <w:bCs/>
              <w:lang w:val="fr-FR"/>
            </w:rPr>
            <w:t>Choose an item.</w:t>
          </w:r>
        </w:p>
      </w:docPartBody>
    </w:docPart>
    <w:docPart>
      <w:docPartPr>
        <w:name w:val="4A06D01C69404089B7C37D6B1AB50704"/>
        <w:category>
          <w:name w:val="General"/>
          <w:gallery w:val="placeholder"/>
        </w:category>
        <w:types>
          <w:type w:val="bbPlcHdr"/>
        </w:types>
        <w:behaviors>
          <w:behavior w:val="content"/>
        </w:behaviors>
        <w:guid w:val="{16705651-CFF4-4928-A01A-62B206976328}"/>
      </w:docPartPr>
      <w:docPartBody>
        <w:p w:rsidR="00393AB7" w:rsidRDefault="00393AB7" w:rsidP="00393AB7">
          <w:pPr>
            <w:pStyle w:val="4A06D01C69404089B7C37D6B1AB50704"/>
          </w:pPr>
          <w:r w:rsidRPr="006141E1">
            <w:rPr>
              <w:rStyle w:val="PlaceholderText"/>
              <w:rFonts w:cstheme="minorHAnsi"/>
              <w:b/>
              <w:bCs/>
              <w:lang w:val="fr-FR"/>
            </w:rPr>
            <w:t>Choose an item.</w:t>
          </w:r>
        </w:p>
      </w:docPartBody>
    </w:docPart>
    <w:docPart>
      <w:docPartPr>
        <w:name w:val="0360229294F747D5ACB62794453AC642"/>
        <w:category>
          <w:name w:val="General"/>
          <w:gallery w:val="placeholder"/>
        </w:category>
        <w:types>
          <w:type w:val="bbPlcHdr"/>
        </w:types>
        <w:behaviors>
          <w:behavior w:val="content"/>
        </w:behaviors>
        <w:guid w:val="{A1667A12-7853-4CA0-B3DC-0F8C6ABC4713}"/>
      </w:docPartPr>
      <w:docPartBody>
        <w:p w:rsidR="00393AB7" w:rsidRDefault="00393AB7" w:rsidP="00393AB7">
          <w:pPr>
            <w:pStyle w:val="0360229294F747D5ACB62794453AC642"/>
          </w:pPr>
          <w:r w:rsidRPr="006141E1">
            <w:rPr>
              <w:rStyle w:val="PlaceholderText"/>
              <w:rFonts w:cstheme="minorHAnsi"/>
              <w:b/>
              <w:bCs/>
              <w:lang w:val="fr-FR"/>
            </w:rPr>
            <w:t>Choose an item.</w:t>
          </w:r>
        </w:p>
      </w:docPartBody>
    </w:docPart>
    <w:docPart>
      <w:docPartPr>
        <w:name w:val="1E56F531D8934D598817F5028DF4630C"/>
        <w:category>
          <w:name w:val="General"/>
          <w:gallery w:val="placeholder"/>
        </w:category>
        <w:types>
          <w:type w:val="bbPlcHdr"/>
        </w:types>
        <w:behaviors>
          <w:behavior w:val="content"/>
        </w:behaviors>
        <w:guid w:val="{27969067-E1F7-498D-9EC9-CAEECEB38D19}"/>
      </w:docPartPr>
      <w:docPartBody>
        <w:p w:rsidR="00393AB7" w:rsidRDefault="00393AB7" w:rsidP="00393AB7">
          <w:pPr>
            <w:pStyle w:val="1E56F531D8934D598817F5028DF4630C"/>
          </w:pPr>
          <w:r w:rsidRPr="006141E1">
            <w:rPr>
              <w:rStyle w:val="PlaceholderText"/>
              <w:rFonts w:cstheme="minorHAnsi"/>
              <w:b/>
              <w:bCs/>
              <w:lang w:val="fr-FR"/>
            </w:rPr>
            <w:t>Choose an item.</w:t>
          </w:r>
        </w:p>
      </w:docPartBody>
    </w:docPart>
    <w:docPart>
      <w:docPartPr>
        <w:name w:val="4F708667DFBB4ABABE5F6C4AA9374C03"/>
        <w:category>
          <w:name w:val="General"/>
          <w:gallery w:val="placeholder"/>
        </w:category>
        <w:types>
          <w:type w:val="bbPlcHdr"/>
        </w:types>
        <w:behaviors>
          <w:behavior w:val="content"/>
        </w:behaviors>
        <w:guid w:val="{0DB62417-36A6-40EF-B4E0-644EC00D0712}"/>
      </w:docPartPr>
      <w:docPartBody>
        <w:p w:rsidR="00393AB7" w:rsidRDefault="00393AB7" w:rsidP="00393AB7">
          <w:pPr>
            <w:pStyle w:val="4F708667DFBB4ABABE5F6C4AA9374C03"/>
          </w:pPr>
          <w:r w:rsidRPr="006141E1">
            <w:rPr>
              <w:rStyle w:val="PlaceholderText"/>
              <w:rFonts w:cstheme="minorHAnsi"/>
              <w:b/>
              <w:bCs/>
              <w:lang w:val="fr-FR"/>
            </w:rPr>
            <w:t>Choose an item.</w:t>
          </w:r>
        </w:p>
      </w:docPartBody>
    </w:docPart>
    <w:docPart>
      <w:docPartPr>
        <w:name w:val="FC87C3C7E2F44772BB6A9D504ACA535B"/>
        <w:category>
          <w:name w:val="General"/>
          <w:gallery w:val="placeholder"/>
        </w:category>
        <w:types>
          <w:type w:val="bbPlcHdr"/>
        </w:types>
        <w:behaviors>
          <w:behavior w:val="content"/>
        </w:behaviors>
        <w:guid w:val="{51FC2B94-F26E-4889-80C5-D01A1CECC198}"/>
      </w:docPartPr>
      <w:docPartBody>
        <w:p w:rsidR="00393AB7" w:rsidRDefault="00393AB7" w:rsidP="00393AB7">
          <w:pPr>
            <w:pStyle w:val="FC87C3C7E2F44772BB6A9D504ACA535B"/>
          </w:pPr>
          <w:r w:rsidRPr="006141E1">
            <w:rPr>
              <w:rStyle w:val="PlaceholderText"/>
              <w:rFonts w:cstheme="minorHAnsi"/>
              <w:b/>
              <w:bCs/>
              <w:lang w:val="fr-FR"/>
            </w:rPr>
            <w:t>Choose an item.</w:t>
          </w:r>
        </w:p>
      </w:docPartBody>
    </w:docPart>
    <w:docPart>
      <w:docPartPr>
        <w:name w:val="371194EF20CC4C058F2C34EC942B4FA6"/>
        <w:category>
          <w:name w:val="General"/>
          <w:gallery w:val="placeholder"/>
        </w:category>
        <w:types>
          <w:type w:val="bbPlcHdr"/>
        </w:types>
        <w:behaviors>
          <w:behavior w:val="content"/>
        </w:behaviors>
        <w:guid w:val="{1E1082A0-9F17-43FC-90D2-488F21786A17}"/>
      </w:docPartPr>
      <w:docPartBody>
        <w:p w:rsidR="00393AB7" w:rsidRDefault="00393AB7" w:rsidP="00393AB7">
          <w:pPr>
            <w:pStyle w:val="371194EF20CC4C058F2C34EC942B4FA6"/>
          </w:pPr>
          <w:r w:rsidRPr="006141E1">
            <w:rPr>
              <w:rStyle w:val="PlaceholderText"/>
              <w:rFonts w:cstheme="minorHAnsi"/>
              <w:b/>
              <w:bCs/>
              <w:lang w:val="fr-FR"/>
            </w:rPr>
            <w:t>Choose an item.</w:t>
          </w:r>
        </w:p>
      </w:docPartBody>
    </w:docPart>
    <w:docPart>
      <w:docPartPr>
        <w:name w:val="F6EEF0EE7C2F46D6BCE8596D014E04C5"/>
        <w:category>
          <w:name w:val="General"/>
          <w:gallery w:val="placeholder"/>
        </w:category>
        <w:types>
          <w:type w:val="bbPlcHdr"/>
        </w:types>
        <w:behaviors>
          <w:behavior w:val="content"/>
        </w:behaviors>
        <w:guid w:val="{70B54532-DDA5-4EDD-B7B2-955D72CF869C}"/>
      </w:docPartPr>
      <w:docPartBody>
        <w:p w:rsidR="00393AB7" w:rsidRDefault="00393AB7" w:rsidP="00393AB7">
          <w:pPr>
            <w:pStyle w:val="F6EEF0EE7C2F46D6BCE8596D014E04C5"/>
          </w:pPr>
          <w:r w:rsidRPr="006141E1">
            <w:rPr>
              <w:rStyle w:val="PlaceholderText"/>
              <w:rFonts w:cstheme="minorHAnsi"/>
              <w:b/>
              <w:bCs/>
              <w:lang w:val="fr-FR"/>
            </w:rPr>
            <w:t>Choose an item.</w:t>
          </w:r>
        </w:p>
      </w:docPartBody>
    </w:docPart>
    <w:docPart>
      <w:docPartPr>
        <w:name w:val="3B44C660789F429588DF0244DCB08431"/>
        <w:category>
          <w:name w:val="General"/>
          <w:gallery w:val="placeholder"/>
        </w:category>
        <w:types>
          <w:type w:val="bbPlcHdr"/>
        </w:types>
        <w:behaviors>
          <w:behavior w:val="content"/>
        </w:behaviors>
        <w:guid w:val="{94642A0C-F789-4D9B-B7BB-5FA714C11DDA}"/>
      </w:docPartPr>
      <w:docPartBody>
        <w:p w:rsidR="00393AB7" w:rsidRDefault="00393AB7" w:rsidP="00393AB7">
          <w:pPr>
            <w:pStyle w:val="3B44C660789F429588DF0244DCB08431"/>
          </w:pPr>
          <w:r w:rsidRPr="006141E1">
            <w:rPr>
              <w:rStyle w:val="PlaceholderText"/>
              <w:rFonts w:cstheme="minorHAnsi"/>
              <w:b/>
              <w:bCs/>
              <w:lang w:val="fr-FR"/>
            </w:rPr>
            <w:t>Choose an item.</w:t>
          </w:r>
        </w:p>
      </w:docPartBody>
    </w:docPart>
    <w:docPart>
      <w:docPartPr>
        <w:name w:val="43ECF56B33104434B51D5E51EC5AC7D7"/>
        <w:category>
          <w:name w:val="General"/>
          <w:gallery w:val="placeholder"/>
        </w:category>
        <w:types>
          <w:type w:val="bbPlcHdr"/>
        </w:types>
        <w:behaviors>
          <w:behavior w:val="content"/>
        </w:behaviors>
        <w:guid w:val="{8B702260-2A7A-4EBA-B051-95C72C4EB197}"/>
      </w:docPartPr>
      <w:docPartBody>
        <w:p w:rsidR="00393AB7" w:rsidRDefault="00393AB7" w:rsidP="00393AB7">
          <w:pPr>
            <w:pStyle w:val="43ECF56B33104434B51D5E51EC5AC7D7"/>
          </w:pPr>
          <w:r w:rsidRPr="006141E1">
            <w:rPr>
              <w:rStyle w:val="PlaceholderText"/>
              <w:rFonts w:cstheme="minorHAnsi"/>
              <w:b/>
              <w:bCs/>
              <w:lang w:val="fr-FR"/>
            </w:rPr>
            <w:t>Choose an item.</w:t>
          </w:r>
        </w:p>
      </w:docPartBody>
    </w:docPart>
    <w:docPart>
      <w:docPartPr>
        <w:name w:val="B7F7DAF9629843818AD5445D12A06F6A"/>
        <w:category>
          <w:name w:val="General"/>
          <w:gallery w:val="placeholder"/>
        </w:category>
        <w:types>
          <w:type w:val="bbPlcHdr"/>
        </w:types>
        <w:behaviors>
          <w:behavior w:val="content"/>
        </w:behaviors>
        <w:guid w:val="{3F304153-5424-46A2-A88F-BDBEB1474A6C}"/>
      </w:docPartPr>
      <w:docPartBody>
        <w:p w:rsidR="00393AB7" w:rsidRDefault="00393AB7" w:rsidP="00393AB7">
          <w:pPr>
            <w:pStyle w:val="B7F7DAF9629843818AD5445D12A06F6A"/>
          </w:pPr>
          <w:r w:rsidRPr="006141E1">
            <w:rPr>
              <w:rStyle w:val="PlaceholderText"/>
              <w:rFonts w:cstheme="minorHAnsi"/>
              <w:b/>
              <w:bCs/>
              <w:lang w:val="fr-FR"/>
            </w:rPr>
            <w:t>Choose an item.</w:t>
          </w:r>
        </w:p>
      </w:docPartBody>
    </w:docPart>
    <w:docPart>
      <w:docPartPr>
        <w:name w:val="B0D8CEEAD6344096BF425785F578AD8B"/>
        <w:category>
          <w:name w:val="General"/>
          <w:gallery w:val="placeholder"/>
        </w:category>
        <w:types>
          <w:type w:val="bbPlcHdr"/>
        </w:types>
        <w:behaviors>
          <w:behavior w:val="content"/>
        </w:behaviors>
        <w:guid w:val="{21B71D8E-2682-4275-84F9-3B329CF16206}"/>
      </w:docPartPr>
      <w:docPartBody>
        <w:p w:rsidR="00393AB7" w:rsidRDefault="00393AB7" w:rsidP="00393AB7">
          <w:pPr>
            <w:pStyle w:val="B0D8CEEAD6344096BF425785F578AD8B"/>
          </w:pPr>
          <w:r w:rsidRPr="006141E1">
            <w:rPr>
              <w:rStyle w:val="PlaceholderText"/>
              <w:rFonts w:cstheme="minorHAnsi"/>
              <w:b/>
              <w:bCs/>
              <w:lang w:val="fr-FR"/>
            </w:rPr>
            <w:t>Choose an item.</w:t>
          </w:r>
        </w:p>
      </w:docPartBody>
    </w:docPart>
    <w:docPart>
      <w:docPartPr>
        <w:name w:val="258F1A2B4DBE4C858C2D16CDAD148752"/>
        <w:category>
          <w:name w:val="General"/>
          <w:gallery w:val="placeholder"/>
        </w:category>
        <w:types>
          <w:type w:val="bbPlcHdr"/>
        </w:types>
        <w:behaviors>
          <w:behavior w:val="content"/>
        </w:behaviors>
        <w:guid w:val="{495C91FF-506A-4490-852B-FD1C60656E0D}"/>
      </w:docPartPr>
      <w:docPartBody>
        <w:p w:rsidR="00393AB7" w:rsidRDefault="00393AB7" w:rsidP="00393AB7">
          <w:pPr>
            <w:pStyle w:val="258F1A2B4DBE4C858C2D16CDAD148752"/>
          </w:pPr>
          <w:r w:rsidRPr="006141E1">
            <w:rPr>
              <w:rStyle w:val="PlaceholderText"/>
              <w:rFonts w:cstheme="minorHAnsi"/>
              <w:b/>
              <w:bCs/>
              <w:lang w:val="fr-FR"/>
            </w:rPr>
            <w:t>Choose an item.</w:t>
          </w:r>
        </w:p>
      </w:docPartBody>
    </w:docPart>
    <w:docPart>
      <w:docPartPr>
        <w:name w:val="C4A2A5F18B9542C8A9A5085EA1A2628E"/>
        <w:category>
          <w:name w:val="General"/>
          <w:gallery w:val="placeholder"/>
        </w:category>
        <w:types>
          <w:type w:val="bbPlcHdr"/>
        </w:types>
        <w:behaviors>
          <w:behavior w:val="content"/>
        </w:behaviors>
        <w:guid w:val="{0C22604C-D405-4549-B4E7-82840340260F}"/>
      </w:docPartPr>
      <w:docPartBody>
        <w:p w:rsidR="00393AB7" w:rsidRDefault="00393AB7" w:rsidP="00393AB7">
          <w:pPr>
            <w:pStyle w:val="C4A2A5F18B9542C8A9A5085EA1A2628E"/>
          </w:pPr>
          <w:r w:rsidRPr="006141E1">
            <w:rPr>
              <w:rStyle w:val="PlaceholderText"/>
              <w:rFonts w:cstheme="minorHAnsi"/>
              <w:b/>
              <w:bCs/>
              <w:lang w:val="fr-FR"/>
            </w:rPr>
            <w:t>Choose an item.</w:t>
          </w:r>
        </w:p>
      </w:docPartBody>
    </w:docPart>
    <w:docPart>
      <w:docPartPr>
        <w:name w:val="7F9F2C88F5D34B53A80211E6F21BCE2B"/>
        <w:category>
          <w:name w:val="General"/>
          <w:gallery w:val="placeholder"/>
        </w:category>
        <w:types>
          <w:type w:val="bbPlcHdr"/>
        </w:types>
        <w:behaviors>
          <w:behavior w:val="content"/>
        </w:behaviors>
        <w:guid w:val="{C6A73396-AA1B-44D2-A1C8-B7F15E834491}"/>
      </w:docPartPr>
      <w:docPartBody>
        <w:p w:rsidR="00393AB7" w:rsidRDefault="00393AB7" w:rsidP="00393AB7">
          <w:pPr>
            <w:pStyle w:val="7F9F2C88F5D34B53A80211E6F21BCE2B"/>
          </w:pPr>
          <w:r w:rsidRPr="006141E1">
            <w:rPr>
              <w:rStyle w:val="PlaceholderText"/>
              <w:rFonts w:cstheme="minorHAnsi"/>
              <w:b/>
              <w:bCs/>
              <w:lang w:val="fr-FR"/>
            </w:rPr>
            <w:t>Choose an item.</w:t>
          </w:r>
        </w:p>
      </w:docPartBody>
    </w:docPart>
    <w:docPart>
      <w:docPartPr>
        <w:name w:val="90CE58F1E70940EEB4CF2E54D2714219"/>
        <w:category>
          <w:name w:val="General"/>
          <w:gallery w:val="placeholder"/>
        </w:category>
        <w:types>
          <w:type w:val="bbPlcHdr"/>
        </w:types>
        <w:behaviors>
          <w:behavior w:val="content"/>
        </w:behaviors>
        <w:guid w:val="{84E75BA4-CF6A-449D-81F1-59F5C5B5D1E0}"/>
      </w:docPartPr>
      <w:docPartBody>
        <w:p w:rsidR="00393AB7" w:rsidRDefault="00393AB7" w:rsidP="00393AB7">
          <w:pPr>
            <w:pStyle w:val="90CE58F1E70940EEB4CF2E54D2714219"/>
          </w:pPr>
          <w:r w:rsidRPr="006141E1">
            <w:rPr>
              <w:rStyle w:val="PlaceholderText"/>
              <w:rFonts w:cstheme="minorHAnsi"/>
              <w:b/>
              <w:bCs/>
              <w:lang w:val="fr-FR"/>
            </w:rPr>
            <w:t>Choose an item.</w:t>
          </w:r>
        </w:p>
      </w:docPartBody>
    </w:docPart>
    <w:docPart>
      <w:docPartPr>
        <w:name w:val="5634672350CF4B41895F0E534ABE1B99"/>
        <w:category>
          <w:name w:val="General"/>
          <w:gallery w:val="placeholder"/>
        </w:category>
        <w:types>
          <w:type w:val="bbPlcHdr"/>
        </w:types>
        <w:behaviors>
          <w:behavior w:val="content"/>
        </w:behaviors>
        <w:guid w:val="{24015FAD-04BF-4261-977C-B700D5DB8175}"/>
      </w:docPartPr>
      <w:docPartBody>
        <w:p w:rsidR="00393AB7" w:rsidRDefault="00393AB7" w:rsidP="00393AB7">
          <w:pPr>
            <w:pStyle w:val="5634672350CF4B41895F0E534ABE1B99"/>
          </w:pPr>
          <w:r w:rsidRPr="006141E1">
            <w:rPr>
              <w:rStyle w:val="PlaceholderText"/>
              <w:rFonts w:cstheme="minorHAnsi"/>
              <w:b/>
              <w:bCs/>
              <w:lang w:val="fr-FR"/>
            </w:rPr>
            <w:t>Choose an item.</w:t>
          </w:r>
        </w:p>
      </w:docPartBody>
    </w:docPart>
    <w:docPart>
      <w:docPartPr>
        <w:name w:val="D55C465F4FAB4CBA8B4C333898EFE0D3"/>
        <w:category>
          <w:name w:val="General"/>
          <w:gallery w:val="placeholder"/>
        </w:category>
        <w:types>
          <w:type w:val="bbPlcHdr"/>
        </w:types>
        <w:behaviors>
          <w:behavior w:val="content"/>
        </w:behaviors>
        <w:guid w:val="{3E7EB1F7-3A8C-442B-8584-BA652C9744D6}"/>
      </w:docPartPr>
      <w:docPartBody>
        <w:p w:rsidR="00393AB7" w:rsidRDefault="00393AB7" w:rsidP="00393AB7">
          <w:pPr>
            <w:pStyle w:val="D55C465F4FAB4CBA8B4C333898EFE0D3"/>
          </w:pPr>
          <w:r w:rsidRPr="006141E1">
            <w:rPr>
              <w:rStyle w:val="PlaceholderText"/>
              <w:rFonts w:cstheme="minorHAnsi"/>
              <w:b/>
              <w:bCs/>
              <w:lang w:val="fr-FR"/>
            </w:rPr>
            <w:t>Choose an item.</w:t>
          </w:r>
        </w:p>
      </w:docPartBody>
    </w:docPart>
    <w:docPart>
      <w:docPartPr>
        <w:name w:val="B24DC125A0AC462C9D3A5EB8E4FFBA52"/>
        <w:category>
          <w:name w:val="General"/>
          <w:gallery w:val="placeholder"/>
        </w:category>
        <w:types>
          <w:type w:val="bbPlcHdr"/>
        </w:types>
        <w:behaviors>
          <w:behavior w:val="content"/>
        </w:behaviors>
        <w:guid w:val="{A479ECDE-AF0E-4908-81D2-FC262FD84872}"/>
      </w:docPartPr>
      <w:docPartBody>
        <w:p w:rsidR="00393AB7" w:rsidRDefault="00393AB7" w:rsidP="00393AB7">
          <w:pPr>
            <w:pStyle w:val="B24DC125A0AC462C9D3A5EB8E4FFBA52"/>
          </w:pPr>
          <w:r w:rsidRPr="006141E1">
            <w:rPr>
              <w:rStyle w:val="PlaceholderText"/>
              <w:rFonts w:cstheme="minorHAnsi"/>
              <w:b/>
              <w:bCs/>
              <w:lang w:val="fr-FR"/>
            </w:rPr>
            <w:t>Choose an item.</w:t>
          </w:r>
        </w:p>
      </w:docPartBody>
    </w:docPart>
    <w:docPart>
      <w:docPartPr>
        <w:name w:val="430F1E222AFB41CC928E939A49B53783"/>
        <w:category>
          <w:name w:val="General"/>
          <w:gallery w:val="placeholder"/>
        </w:category>
        <w:types>
          <w:type w:val="bbPlcHdr"/>
        </w:types>
        <w:behaviors>
          <w:behavior w:val="content"/>
        </w:behaviors>
        <w:guid w:val="{ED2F3A0F-BC20-4217-B2A7-E75BB43223D4}"/>
      </w:docPartPr>
      <w:docPartBody>
        <w:p w:rsidR="00393AB7" w:rsidRDefault="00393AB7" w:rsidP="00393AB7">
          <w:pPr>
            <w:pStyle w:val="430F1E222AFB41CC928E939A49B53783"/>
          </w:pPr>
          <w:r w:rsidRPr="006141E1">
            <w:rPr>
              <w:rStyle w:val="PlaceholderText"/>
              <w:rFonts w:cstheme="minorHAnsi"/>
              <w:b/>
              <w:bCs/>
              <w:lang w:val="fr-FR"/>
            </w:rPr>
            <w:t>Choose an item.</w:t>
          </w:r>
        </w:p>
      </w:docPartBody>
    </w:docPart>
    <w:docPart>
      <w:docPartPr>
        <w:name w:val="99586339D4C54A4C8A4BD22783402A77"/>
        <w:category>
          <w:name w:val="General"/>
          <w:gallery w:val="placeholder"/>
        </w:category>
        <w:types>
          <w:type w:val="bbPlcHdr"/>
        </w:types>
        <w:behaviors>
          <w:behavior w:val="content"/>
        </w:behaviors>
        <w:guid w:val="{5D63FE39-4DD4-4CD9-937C-0E65F656F5D9}"/>
      </w:docPartPr>
      <w:docPartBody>
        <w:p w:rsidR="00393AB7" w:rsidRDefault="00393AB7" w:rsidP="00393AB7">
          <w:pPr>
            <w:pStyle w:val="99586339D4C54A4C8A4BD22783402A77"/>
          </w:pPr>
          <w:r w:rsidRPr="006141E1">
            <w:rPr>
              <w:rStyle w:val="PlaceholderText"/>
              <w:rFonts w:cstheme="minorHAnsi"/>
              <w:b/>
              <w:bCs/>
              <w:lang w:val="fr-FR"/>
            </w:rPr>
            <w:t>Choose an item.</w:t>
          </w:r>
        </w:p>
      </w:docPartBody>
    </w:docPart>
    <w:docPart>
      <w:docPartPr>
        <w:name w:val="8FD0AD475F804835B06D68371D6FAD7D"/>
        <w:category>
          <w:name w:val="General"/>
          <w:gallery w:val="placeholder"/>
        </w:category>
        <w:types>
          <w:type w:val="bbPlcHdr"/>
        </w:types>
        <w:behaviors>
          <w:behavior w:val="content"/>
        </w:behaviors>
        <w:guid w:val="{0434D689-2D6A-4852-B61C-0A70CD6E2117}"/>
      </w:docPartPr>
      <w:docPartBody>
        <w:p w:rsidR="00393AB7" w:rsidRDefault="00393AB7" w:rsidP="00393AB7">
          <w:pPr>
            <w:pStyle w:val="8FD0AD475F804835B06D68371D6FAD7D"/>
          </w:pPr>
          <w:r w:rsidRPr="006141E1">
            <w:rPr>
              <w:rStyle w:val="PlaceholderText"/>
              <w:rFonts w:cstheme="minorHAnsi"/>
              <w:b/>
              <w:bCs/>
              <w:lang w:val="fr-FR"/>
            </w:rPr>
            <w:t>Choose an item.</w:t>
          </w:r>
        </w:p>
      </w:docPartBody>
    </w:docPart>
    <w:docPart>
      <w:docPartPr>
        <w:name w:val="A8192CCCCF784A5B92D5EA245788AAE3"/>
        <w:category>
          <w:name w:val="General"/>
          <w:gallery w:val="placeholder"/>
        </w:category>
        <w:types>
          <w:type w:val="bbPlcHdr"/>
        </w:types>
        <w:behaviors>
          <w:behavior w:val="content"/>
        </w:behaviors>
        <w:guid w:val="{15BFED4A-4901-4BF9-88B8-2D3167639169}"/>
      </w:docPartPr>
      <w:docPartBody>
        <w:p w:rsidR="00393AB7" w:rsidRDefault="00393AB7" w:rsidP="00393AB7">
          <w:pPr>
            <w:pStyle w:val="A8192CCCCF784A5B92D5EA245788AAE3"/>
          </w:pPr>
          <w:r w:rsidRPr="006141E1">
            <w:rPr>
              <w:rStyle w:val="PlaceholderText"/>
              <w:rFonts w:cstheme="minorHAnsi"/>
              <w:b/>
              <w:bCs/>
              <w:lang w:val="fr-FR"/>
            </w:rPr>
            <w:t>Choose an item.</w:t>
          </w:r>
        </w:p>
      </w:docPartBody>
    </w:docPart>
    <w:docPart>
      <w:docPartPr>
        <w:name w:val="1176363BDC364E8F9CD5A1239060E651"/>
        <w:category>
          <w:name w:val="General"/>
          <w:gallery w:val="placeholder"/>
        </w:category>
        <w:types>
          <w:type w:val="bbPlcHdr"/>
        </w:types>
        <w:behaviors>
          <w:behavior w:val="content"/>
        </w:behaviors>
        <w:guid w:val="{2B704079-6D7B-457E-BC45-88BBB1F26D95}"/>
      </w:docPartPr>
      <w:docPartBody>
        <w:p w:rsidR="00393AB7" w:rsidRDefault="00393AB7" w:rsidP="00393AB7">
          <w:pPr>
            <w:pStyle w:val="1176363BDC364E8F9CD5A1239060E651"/>
          </w:pPr>
          <w:r w:rsidRPr="006141E1">
            <w:rPr>
              <w:rStyle w:val="PlaceholderText"/>
              <w:rFonts w:cstheme="minorHAnsi"/>
              <w:b/>
              <w:bCs/>
              <w:lang w:val="fr-FR"/>
            </w:rPr>
            <w:t>Choose an item.</w:t>
          </w:r>
        </w:p>
      </w:docPartBody>
    </w:docPart>
    <w:docPart>
      <w:docPartPr>
        <w:name w:val="64FD776E27014F2E87D55562062C86CA"/>
        <w:category>
          <w:name w:val="General"/>
          <w:gallery w:val="placeholder"/>
        </w:category>
        <w:types>
          <w:type w:val="bbPlcHdr"/>
        </w:types>
        <w:behaviors>
          <w:behavior w:val="content"/>
        </w:behaviors>
        <w:guid w:val="{B52F7933-1EBC-48BF-A592-712BDC1F5CE6}"/>
      </w:docPartPr>
      <w:docPartBody>
        <w:p w:rsidR="00393AB7" w:rsidRDefault="00393AB7" w:rsidP="00393AB7">
          <w:pPr>
            <w:pStyle w:val="64FD776E27014F2E87D55562062C86CA"/>
          </w:pPr>
          <w:r w:rsidRPr="006141E1">
            <w:rPr>
              <w:rStyle w:val="PlaceholderText"/>
              <w:rFonts w:cstheme="minorHAnsi"/>
              <w:b/>
              <w:bCs/>
              <w:lang w:val="fr-FR"/>
            </w:rPr>
            <w:t>Choose an item.</w:t>
          </w:r>
        </w:p>
      </w:docPartBody>
    </w:docPart>
    <w:docPart>
      <w:docPartPr>
        <w:name w:val="AACCDE452BCB4A119C9FDCDCE5D40640"/>
        <w:category>
          <w:name w:val="General"/>
          <w:gallery w:val="placeholder"/>
        </w:category>
        <w:types>
          <w:type w:val="bbPlcHdr"/>
        </w:types>
        <w:behaviors>
          <w:behavior w:val="content"/>
        </w:behaviors>
        <w:guid w:val="{53B7245E-B74C-44DB-932A-DCC05A65B3A8}"/>
      </w:docPartPr>
      <w:docPartBody>
        <w:p w:rsidR="00393AB7" w:rsidRDefault="00393AB7" w:rsidP="00393AB7">
          <w:pPr>
            <w:pStyle w:val="AACCDE452BCB4A119C9FDCDCE5D40640"/>
          </w:pPr>
          <w:r w:rsidRPr="006141E1">
            <w:rPr>
              <w:rStyle w:val="PlaceholderText"/>
              <w:rFonts w:cstheme="minorHAnsi"/>
              <w:b/>
              <w:bCs/>
              <w:lang w:val="fr-FR"/>
            </w:rPr>
            <w:t>Choose an item.</w:t>
          </w:r>
        </w:p>
      </w:docPartBody>
    </w:docPart>
    <w:docPart>
      <w:docPartPr>
        <w:name w:val="765EF6AA98064E3D9938044F23C4406F"/>
        <w:category>
          <w:name w:val="General"/>
          <w:gallery w:val="placeholder"/>
        </w:category>
        <w:types>
          <w:type w:val="bbPlcHdr"/>
        </w:types>
        <w:behaviors>
          <w:behavior w:val="content"/>
        </w:behaviors>
        <w:guid w:val="{CB8E20D2-2EF7-43C4-9223-C70DA15556F7}"/>
      </w:docPartPr>
      <w:docPartBody>
        <w:p w:rsidR="00393AB7" w:rsidRDefault="00393AB7" w:rsidP="00393AB7">
          <w:pPr>
            <w:pStyle w:val="765EF6AA98064E3D9938044F23C4406F"/>
          </w:pPr>
          <w:r w:rsidRPr="006141E1">
            <w:rPr>
              <w:rStyle w:val="PlaceholderText"/>
              <w:rFonts w:cstheme="minorHAnsi"/>
              <w:b/>
              <w:bCs/>
              <w:lang w:val="fr-FR"/>
            </w:rPr>
            <w:t>Choose an item.</w:t>
          </w:r>
        </w:p>
      </w:docPartBody>
    </w:docPart>
    <w:docPart>
      <w:docPartPr>
        <w:name w:val="556602BFA7EF4C32A8D097D1F2B686EA"/>
        <w:category>
          <w:name w:val="General"/>
          <w:gallery w:val="placeholder"/>
        </w:category>
        <w:types>
          <w:type w:val="bbPlcHdr"/>
        </w:types>
        <w:behaviors>
          <w:behavior w:val="content"/>
        </w:behaviors>
        <w:guid w:val="{B7CABB9A-FFA3-4D4D-B672-41949E8C59A9}"/>
      </w:docPartPr>
      <w:docPartBody>
        <w:p w:rsidR="00393AB7" w:rsidRDefault="00393AB7" w:rsidP="00393AB7">
          <w:pPr>
            <w:pStyle w:val="556602BFA7EF4C32A8D097D1F2B686EA"/>
          </w:pPr>
          <w:r w:rsidRPr="006141E1">
            <w:rPr>
              <w:rStyle w:val="PlaceholderText"/>
              <w:rFonts w:cstheme="minorHAnsi"/>
              <w:b/>
              <w:bCs/>
              <w:lang w:val="fr-FR"/>
            </w:rPr>
            <w:t>Choose an item.</w:t>
          </w:r>
        </w:p>
      </w:docPartBody>
    </w:docPart>
    <w:docPart>
      <w:docPartPr>
        <w:name w:val="9710DF8ABD8B45A8B4C5DB05A7D720E5"/>
        <w:category>
          <w:name w:val="General"/>
          <w:gallery w:val="placeholder"/>
        </w:category>
        <w:types>
          <w:type w:val="bbPlcHdr"/>
        </w:types>
        <w:behaviors>
          <w:behavior w:val="content"/>
        </w:behaviors>
        <w:guid w:val="{5578E744-FA9D-4B4D-8B11-6A7C84E1195A}"/>
      </w:docPartPr>
      <w:docPartBody>
        <w:p w:rsidR="00393AB7" w:rsidRDefault="00393AB7" w:rsidP="00393AB7">
          <w:pPr>
            <w:pStyle w:val="9710DF8ABD8B45A8B4C5DB05A7D720E5"/>
          </w:pPr>
          <w:r w:rsidRPr="006141E1">
            <w:rPr>
              <w:rStyle w:val="PlaceholderText"/>
              <w:rFonts w:cstheme="minorHAnsi"/>
              <w:b/>
              <w:bCs/>
              <w:lang w:val="fr-FR"/>
            </w:rPr>
            <w:t>Choose an item.</w:t>
          </w:r>
        </w:p>
      </w:docPartBody>
    </w:docPart>
    <w:docPart>
      <w:docPartPr>
        <w:name w:val="83C94A10EED04CE493D53A7A072459FC"/>
        <w:category>
          <w:name w:val="General"/>
          <w:gallery w:val="placeholder"/>
        </w:category>
        <w:types>
          <w:type w:val="bbPlcHdr"/>
        </w:types>
        <w:behaviors>
          <w:behavior w:val="content"/>
        </w:behaviors>
        <w:guid w:val="{32099B1F-F374-4477-8EF9-2150989F39F3}"/>
      </w:docPartPr>
      <w:docPartBody>
        <w:p w:rsidR="00393AB7" w:rsidRDefault="00393AB7" w:rsidP="00393AB7">
          <w:pPr>
            <w:pStyle w:val="83C94A10EED04CE493D53A7A072459FC"/>
          </w:pPr>
          <w:r w:rsidRPr="006141E1">
            <w:rPr>
              <w:rStyle w:val="PlaceholderText"/>
              <w:rFonts w:cstheme="minorHAnsi"/>
              <w:b/>
              <w:bCs/>
              <w:lang w:val="fr-FR"/>
            </w:rPr>
            <w:t>Choose an item.</w:t>
          </w:r>
        </w:p>
      </w:docPartBody>
    </w:docPart>
    <w:docPart>
      <w:docPartPr>
        <w:name w:val="A0626CE9F7764642BE03FD327AAC092D"/>
        <w:category>
          <w:name w:val="General"/>
          <w:gallery w:val="placeholder"/>
        </w:category>
        <w:types>
          <w:type w:val="bbPlcHdr"/>
        </w:types>
        <w:behaviors>
          <w:behavior w:val="content"/>
        </w:behaviors>
        <w:guid w:val="{ADC58FB7-B3F1-498D-8C0E-162EF557859E}"/>
      </w:docPartPr>
      <w:docPartBody>
        <w:p w:rsidR="00393AB7" w:rsidRDefault="00393AB7" w:rsidP="00393AB7">
          <w:pPr>
            <w:pStyle w:val="A0626CE9F7764642BE03FD327AAC092D"/>
          </w:pPr>
          <w:r w:rsidRPr="006141E1">
            <w:rPr>
              <w:rStyle w:val="PlaceholderText"/>
              <w:rFonts w:cstheme="minorHAnsi"/>
              <w:b/>
              <w:bCs/>
              <w:lang w:val="fr-FR"/>
            </w:rPr>
            <w:t>Choose an item.</w:t>
          </w:r>
        </w:p>
      </w:docPartBody>
    </w:docPart>
    <w:docPart>
      <w:docPartPr>
        <w:name w:val="2413D7F982E34DBA8A3169E9F4A2AEA0"/>
        <w:category>
          <w:name w:val="General"/>
          <w:gallery w:val="placeholder"/>
        </w:category>
        <w:types>
          <w:type w:val="bbPlcHdr"/>
        </w:types>
        <w:behaviors>
          <w:behavior w:val="content"/>
        </w:behaviors>
        <w:guid w:val="{6129932D-2E07-4A72-B38C-43D6F0004A79}"/>
      </w:docPartPr>
      <w:docPartBody>
        <w:p w:rsidR="00393AB7" w:rsidRDefault="00393AB7" w:rsidP="00393AB7">
          <w:pPr>
            <w:pStyle w:val="2413D7F982E34DBA8A3169E9F4A2AEA0"/>
          </w:pPr>
          <w:r w:rsidRPr="006141E1">
            <w:rPr>
              <w:rStyle w:val="PlaceholderText"/>
              <w:rFonts w:cstheme="minorHAnsi"/>
              <w:b/>
              <w:bCs/>
              <w:lang w:val="fr-FR"/>
            </w:rPr>
            <w:t>Choose an item.</w:t>
          </w:r>
        </w:p>
      </w:docPartBody>
    </w:docPart>
    <w:docPart>
      <w:docPartPr>
        <w:name w:val="B907F5FC02C843F09945EEF992C2C153"/>
        <w:category>
          <w:name w:val="General"/>
          <w:gallery w:val="placeholder"/>
        </w:category>
        <w:types>
          <w:type w:val="bbPlcHdr"/>
        </w:types>
        <w:behaviors>
          <w:behavior w:val="content"/>
        </w:behaviors>
        <w:guid w:val="{9999826D-8BE1-4BB5-AAE1-81C8B419A73B}"/>
      </w:docPartPr>
      <w:docPartBody>
        <w:p w:rsidR="00393AB7" w:rsidRDefault="00393AB7" w:rsidP="00393AB7">
          <w:pPr>
            <w:pStyle w:val="B907F5FC02C843F09945EEF992C2C153"/>
          </w:pPr>
          <w:r w:rsidRPr="006141E1">
            <w:rPr>
              <w:rStyle w:val="PlaceholderText"/>
              <w:rFonts w:cstheme="minorHAnsi"/>
              <w:b/>
              <w:bCs/>
              <w:lang w:val="fr-FR"/>
            </w:rPr>
            <w:t>Choose an item.</w:t>
          </w:r>
        </w:p>
      </w:docPartBody>
    </w:docPart>
    <w:docPart>
      <w:docPartPr>
        <w:name w:val="9BBF727DCB29409AB2BD0E9ECF5F6B7B"/>
        <w:category>
          <w:name w:val="General"/>
          <w:gallery w:val="placeholder"/>
        </w:category>
        <w:types>
          <w:type w:val="bbPlcHdr"/>
        </w:types>
        <w:behaviors>
          <w:behavior w:val="content"/>
        </w:behaviors>
        <w:guid w:val="{80A31744-824A-43A9-A937-3128566EE15F}"/>
      </w:docPartPr>
      <w:docPartBody>
        <w:p w:rsidR="00393AB7" w:rsidRDefault="00393AB7" w:rsidP="00393AB7">
          <w:pPr>
            <w:pStyle w:val="9BBF727DCB29409AB2BD0E9ECF5F6B7B"/>
          </w:pPr>
          <w:r w:rsidRPr="006141E1">
            <w:rPr>
              <w:rStyle w:val="PlaceholderText"/>
              <w:rFonts w:cstheme="minorHAnsi"/>
              <w:b/>
              <w:bCs/>
              <w:lang w:val="fr-FR"/>
            </w:rPr>
            <w:t>Choose an item.</w:t>
          </w:r>
        </w:p>
      </w:docPartBody>
    </w:docPart>
    <w:docPart>
      <w:docPartPr>
        <w:name w:val="A08DA7088E884D69A6C9F23E54B68A5E"/>
        <w:category>
          <w:name w:val="General"/>
          <w:gallery w:val="placeholder"/>
        </w:category>
        <w:types>
          <w:type w:val="bbPlcHdr"/>
        </w:types>
        <w:behaviors>
          <w:behavior w:val="content"/>
        </w:behaviors>
        <w:guid w:val="{6063E2B1-1163-4794-A284-154D7B0F1FAF}"/>
      </w:docPartPr>
      <w:docPartBody>
        <w:p w:rsidR="00393AB7" w:rsidRDefault="00393AB7" w:rsidP="00393AB7">
          <w:pPr>
            <w:pStyle w:val="A08DA7088E884D69A6C9F23E54B68A5E"/>
          </w:pPr>
          <w:r w:rsidRPr="006141E1">
            <w:rPr>
              <w:rStyle w:val="PlaceholderText"/>
              <w:rFonts w:cstheme="minorHAnsi"/>
              <w:b/>
              <w:bCs/>
              <w:lang w:val="fr-FR"/>
            </w:rPr>
            <w:t>Choose an item.</w:t>
          </w:r>
        </w:p>
      </w:docPartBody>
    </w:docPart>
    <w:docPart>
      <w:docPartPr>
        <w:name w:val="8F37B4EF40DC4EB6AD43BAF742D2BE1B"/>
        <w:category>
          <w:name w:val="General"/>
          <w:gallery w:val="placeholder"/>
        </w:category>
        <w:types>
          <w:type w:val="bbPlcHdr"/>
        </w:types>
        <w:behaviors>
          <w:behavior w:val="content"/>
        </w:behaviors>
        <w:guid w:val="{BA3A7266-6E46-4AE6-9751-D651B157AF3A}"/>
      </w:docPartPr>
      <w:docPartBody>
        <w:p w:rsidR="00393AB7" w:rsidRDefault="00393AB7" w:rsidP="00393AB7">
          <w:pPr>
            <w:pStyle w:val="8F37B4EF40DC4EB6AD43BAF742D2BE1B"/>
          </w:pPr>
          <w:r w:rsidRPr="006141E1">
            <w:rPr>
              <w:rStyle w:val="PlaceholderText"/>
              <w:rFonts w:cstheme="minorHAnsi"/>
              <w:b/>
              <w:bCs/>
              <w:lang w:val="fr-FR"/>
            </w:rPr>
            <w:t>Choose an item.</w:t>
          </w:r>
        </w:p>
      </w:docPartBody>
    </w:docPart>
    <w:docPart>
      <w:docPartPr>
        <w:name w:val="277518CA4B3C4C8DA90B6F25CF637BF1"/>
        <w:category>
          <w:name w:val="General"/>
          <w:gallery w:val="placeholder"/>
        </w:category>
        <w:types>
          <w:type w:val="bbPlcHdr"/>
        </w:types>
        <w:behaviors>
          <w:behavior w:val="content"/>
        </w:behaviors>
        <w:guid w:val="{59BD03A0-2C41-4EBB-9BC1-5548B0C6D0B3}"/>
      </w:docPartPr>
      <w:docPartBody>
        <w:p w:rsidR="00393AB7" w:rsidRDefault="00393AB7" w:rsidP="00393AB7">
          <w:pPr>
            <w:pStyle w:val="277518CA4B3C4C8DA90B6F25CF637BF1"/>
          </w:pPr>
          <w:r w:rsidRPr="006141E1">
            <w:rPr>
              <w:rStyle w:val="PlaceholderText"/>
              <w:rFonts w:cstheme="minorHAnsi"/>
              <w:b/>
              <w:bCs/>
              <w:lang w:val="fr-FR"/>
            </w:rPr>
            <w:t>Choose an item.</w:t>
          </w:r>
        </w:p>
      </w:docPartBody>
    </w:docPart>
    <w:docPart>
      <w:docPartPr>
        <w:name w:val="65DF5DF805344C04B2C0C43E0A992499"/>
        <w:category>
          <w:name w:val="General"/>
          <w:gallery w:val="placeholder"/>
        </w:category>
        <w:types>
          <w:type w:val="bbPlcHdr"/>
        </w:types>
        <w:behaviors>
          <w:behavior w:val="content"/>
        </w:behaviors>
        <w:guid w:val="{84282B47-942E-46BF-9386-C7A90B6AFC67}"/>
      </w:docPartPr>
      <w:docPartBody>
        <w:p w:rsidR="00393AB7" w:rsidRDefault="00393AB7" w:rsidP="00393AB7">
          <w:pPr>
            <w:pStyle w:val="65DF5DF805344C04B2C0C43E0A992499"/>
          </w:pPr>
          <w:r w:rsidRPr="006141E1">
            <w:rPr>
              <w:rStyle w:val="PlaceholderText"/>
              <w:rFonts w:cstheme="minorHAnsi"/>
              <w:b/>
              <w:bCs/>
              <w:lang w:val="fr-FR"/>
            </w:rPr>
            <w:t>Choose an item.</w:t>
          </w:r>
        </w:p>
      </w:docPartBody>
    </w:docPart>
    <w:docPart>
      <w:docPartPr>
        <w:name w:val="A1AB46F16EFF46C1959D54B28711A058"/>
        <w:category>
          <w:name w:val="General"/>
          <w:gallery w:val="placeholder"/>
        </w:category>
        <w:types>
          <w:type w:val="bbPlcHdr"/>
        </w:types>
        <w:behaviors>
          <w:behavior w:val="content"/>
        </w:behaviors>
        <w:guid w:val="{5558194D-BF1F-4178-862C-6C53E733D7AC}"/>
      </w:docPartPr>
      <w:docPartBody>
        <w:p w:rsidR="005F5BA4" w:rsidRDefault="005F5BA4" w:rsidP="005F5BA4">
          <w:pPr>
            <w:pStyle w:val="A1AB46F16EFF46C1959D54B28711A058"/>
          </w:pPr>
          <w:r w:rsidRPr="006141E1">
            <w:rPr>
              <w:rStyle w:val="PlaceholderText"/>
              <w:rFonts w:cstheme="minorHAnsi"/>
              <w:b/>
              <w:bCs/>
              <w:lang w:val="fr-F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Grand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57"/>
    <w:rsid w:val="00165AC5"/>
    <w:rsid w:val="001A39E2"/>
    <w:rsid w:val="00252A6C"/>
    <w:rsid w:val="002A6CF6"/>
    <w:rsid w:val="00310410"/>
    <w:rsid w:val="00393AB7"/>
    <w:rsid w:val="00463EC3"/>
    <w:rsid w:val="00467099"/>
    <w:rsid w:val="005F5BA4"/>
    <w:rsid w:val="006424CB"/>
    <w:rsid w:val="006F3B62"/>
    <w:rsid w:val="0073445C"/>
    <w:rsid w:val="00DA4A57"/>
    <w:rsid w:val="00DD12CE"/>
    <w:rsid w:val="00EC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BA4"/>
    <w:rPr>
      <w:color w:val="595959" w:themeColor="text1" w:themeTint="A6"/>
    </w:rPr>
  </w:style>
  <w:style w:type="paragraph" w:customStyle="1" w:styleId="B5F1D856FE394A47AD1EBF14CE1F5C5B">
    <w:name w:val="B5F1D856FE394A47AD1EBF14CE1F5C5B"/>
    <w:rsid w:val="00393AB7"/>
    <w:pPr>
      <w:spacing w:line="278" w:lineRule="auto"/>
    </w:pPr>
    <w:rPr>
      <w:kern w:val="2"/>
      <w:sz w:val="24"/>
      <w:szCs w:val="24"/>
      <w14:ligatures w14:val="standardContextual"/>
    </w:rPr>
  </w:style>
  <w:style w:type="paragraph" w:customStyle="1" w:styleId="F004FC9982624120972FB18E1DA33B75">
    <w:name w:val="F004FC9982624120972FB18E1DA33B75"/>
    <w:rsid w:val="00393AB7"/>
    <w:pPr>
      <w:spacing w:line="278" w:lineRule="auto"/>
    </w:pPr>
    <w:rPr>
      <w:kern w:val="2"/>
      <w:sz w:val="24"/>
      <w:szCs w:val="24"/>
      <w14:ligatures w14:val="standardContextual"/>
    </w:rPr>
  </w:style>
  <w:style w:type="paragraph" w:customStyle="1" w:styleId="FC75610A63104B6EB30725613BF54BB9">
    <w:name w:val="FC75610A63104B6EB30725613BF54BB9"/>
    <w:rsid w:val="00393AB7"/>
    <w:pPr>
      <w:spacing w:line="278" w:lineRule="auto"/>
    </w:pPr>
    <w:rPr>
      <w:kern w:val="2"/>
      <w:sz w:val="24"/>
      <w:szCs w:val="24"/>
      <w14:ligatures w14:val="standardContextual"/>
    </w:rPr>
  </w:style>
  <w:style w:type="paragraph" w:customStyle="1" w:styleId="DDED3FD4D1634BC7B96891F851F5257D">
    <w:name w:val="DDED3FD4D1634BC7B96891F851F5257D"/>
    <w:rsid w:val="00393AB7"/>
    <w:pPr>
      <w:spacing w:line="278" w:lineRule="auto"/>
    </w:pPr>
    <w:rPr>
      <w:kern w:val="2"/>
      <w:sz w:val="24"/>
      <w:szCs w:val="24"/>
      <w14:ligatures w14:val="standardContextual"/>
    </w:rPr>
  </w:style>
  <w:style w:type="paragraph" w:customStyle="1" w:styleId="0845512D2CFD41A29C50ECD7886B6D57">
    <w:name w:val="0845512D2CFD41A29C50ECD7886B6D57"/>
    <w:rsid w:val="00393AB7"/>
    <w:pPr>
      <w:spacing w:line="278" w:lineRule="auto"/>
    </w:pPr>
    <w:rPr>
      <w:kern w:val="2"/>
      <w:sz w:val="24"/>
      <w:szCs w:val="24"/>
      <w14:ligatures w14:val="standardContextual"/>
    </w:rPr>
  </w:style>
  <w:style w:type="paragraph" w:customStyle="1" w:styleId="DDCFDB61878F4060AB511290FFDAA4F4">
    <w:name w:val="DDCFDB61878F4060AB511290FFDAA4F4"/>
    <w:rsid w:val="00393AB7"/>
    <w:pPr>
      <w:spacing w:line="278" w:lineRule="auto"/>
    </w:pPr>
    <w:rPr>
      <w:kern w:val="2"/>
      <w:sz w:val="24"/>
      <w:szCs w:val="24"/>
      <w14:ligatures w14:val="standardContextual"/>
    </w:rPr>
  </w:style>
  <w:style w:type="paragraph" w:customStyle="1" w:styleId="67154BB758644D72B77E79B0B46B22CA">
    <w:name w:val="67154BB758644D72B77E79B0B46B22CA"/>
    <w:rsid w:val="00393AB7"/>
    <w:pPr>
      <w:spacing w:line="278" w:lineRule="auto"/>
    </w:pPr>
    <w:rPr>
      <w:kern w:val="2"/>
      <w:sz w:val="24"/>
      <w:szCs w:val="24"/>
      <w14:ligatures w14:val="standardContextual"/>
    </w:rPr>
  </w:style>
  <w:style w:type="paragraph" w:customStyle="1" w:styleId="CFBCA7604F654B42A9B62923AFDAD2FB">
    <w:name w:val="CFBCA7604F654B42A9B62923AFDAD2FB"/>
    <w:rsid w:val="00393AB7"/>
    <w:pPr>
      <w:spacing w:line="278" w:lineRule="auto"/>
    </w:pPr>
    <w:rPr>
      <w:kern w:val="2"/>
      <w:sz w:val="24"/>
      <w:szCs w:val="24"/>
      <w14:ligatures w14:val="standardContextual"/>
    </w:rPr>
  </w:style>
  <w:style w:type="paragraph" w:customStyle="1" w:styleId="5DC6785E586A439B95B1BFD35FCD5AEE">
    <w:name w:val="5DC6785E586A439B95B1BFD35FCD5AEE"/>
    <w:rsid w:val="00393AB7"/>
    <w:pPr>
      <w:spacing w:line="278" w:lineRule="auto"/>
    </w:pPr>
    <w:rPr>
      <w:kern w:val="2"/>
      <w:sz w:val="24"/>
      <w:szCs w:val="24"/>
      <w14:ligatures w14:val="standardContextual"/>
    </w:rPr>
  </w:style>
  <w:style w:type="paragraph" w:customStyle="1" w:styleId="46E7B633C2A946AABB5546A43CD43F61">
    <w:name w:val="46E7B633C2A946AABB5546A43CD43F61"/>
    <w:rsid w:val="00393AB7"/>
    <w:pPr>
      <w:spacing w:line="278" w:lineRule="auto"/>
    </w:pPr>
    <w:rPr>
      <w:kern w:val="2"/>
      <w:sz w:val="24"/>
      <w:szCs w:val="24"/>
      <w14:ligatures w14:val="standardContextual"/>
    </w:rPr>
  </w:style>
  <w:style w:type="paragraph" w:customStyle="1" w:styleId="EF8ADCEAE0AC4AEEADB52188A8EA650B">
    <w:name w:val="EF8ADCEAE0AC4AEEADB52188A8EA650B"/>
    <w:rsid w:val="00393AB7"/>
    <w:pPr>
      <w:spacing w:line="278" w:lineRule="auto"/>
    </w:pPr>
    <w:rPr>
      <w:kern w:val="2"/>
      <w:sz w:val="24"/>
      <w:szCs w:val="24"/>
      <w14:ligatures w14:val="standardContextual"/>
    </w:rPr>
  </w:style>
  <w:style w:type="paragraph" w:customStyle="1" w:styleId="B280D3E8EDE54CAAA14B54AD2D014196">
    <w:name w:val="B280D3E8EDE54CAAA14B54AD2D014196"/>
    <w:rsid w:val="00393AB7"/>
    <w:pPr>
      <w:spacing w:line="278" w:lineRule="auto"/>
    </w:pPr>
    <w:rPr>
      <w:kern w:val="2"/>
      <w:sz w:val="24"/>
      <w:szCs w:val="24"/>
      <w14:ligatures w14:val="standardContextual"/>
    </w:rPr>
  </w:style>
  <w:style w:type="paragraph" w:customStyle="1" w:styleId="F00422A49B5047B893C5C9EB17440E43">
    <w:name w:val="F00422A49B5047B893C5C9EB17440E43"/>
    <w:rsid w:val="00393AB7"/>
    <w:pPr>
      <w:spacing w:line="278" w:lineRule="auto"/>
    </w:pPr>
    <w:rPr>
      <w:kern w:val="2"/>
      <w:sz w:val="24"/>
      <w:szCs w:val="24"/>
      <w14:ligatures w14:val="standardContextual"/>
    </w:rPr>
  </w:style>
  <w:style w:type="paragraph" w:customStyle="1" w:styleId="12D182A3840547CA91EB3DBF76BC14EF">
    <w:name w:val="12D182A3840547CA91EB3DBF76BC14EF"/>
    <w:rsid w:val="00393AB7"/>
    <w:pPr>
      <w:spacing w:line="278" w:lineRule="auto"/>
    </w:pPr>
    <w:rPr>
      <w:kern w:val="2"/>
      <w:sz w:val="24"/>
      <w:szCs w:val="24"/>
      <w14:ligatures w14:val="standardContextual"/>
    </w:rPr>
  </w:style>
  <w:style w:type="paragraph" w:customStyle="1" w:styleId="734DAD99A1E3412C87F2D1A954A80A1F">
    <w:name w:val="734DAD99A1E3412C87F2D1A954A80A1F"/>
    <w:rsid w:val="00393AB7"/>
    <w:pPr>
      <w:spacing w:line="278" w:lineRule="auto"/>
    </w:pPr>
    <w:rPr>
      <w:kern w:val="2"/>
      <w:sz w:val="24"/>
      <w:szCs w:val="24"/>
      <w14:ligatures w14:val="standardContextual"/>
    </w:rPr>
  </w:style>
  <w:style w:type="paragraph" w:customStyle="1" w:styleId="39A71DC3E21B4CDD8E56F3BE7CE2AC67">
    <w:name w:val="39A71DC3E21B4CDD8E56F3BE7CE2AC67"/>
    <w:rsid w:val="00393AB7"/>
    <w:pPr>
      <w:spacing w:line="278" w:lineRule="auto"/>
    </w:pPr>
    <w:rPr>
      <w:kern w:val="2"/>
      <w:sz w:val="24"/>
      <w:szCs w:val="24"/>
      <w14:ligatures w14:val="standardContextual"/>
    </w:rPr>
  </w:style>
  <w:style w:type="paragraph" w:customStyle="1" w:styleId="DDF488CAFB0D4078A09C7A547F1ED214">
    <w:name w:val="DDF488CAFB0D4078A09C7A547F1ED214"/>
    <w:rsid w:val="00393AB7"/>
    <w:pPr>
      <w:spacing w:line="278" w:lineRule="auto"/>
    </w:pPr>
    <w:rPr>
      <w:kern w:val="2"/>
      <w:sz w:val="24"/>
      <w:szCs w:val="24"/>
      <w14:ligatures w14:val="standardContextual"/>
    </w:rPr>
  </w:style>
  <w:style w:type="paragraph" w:customStyle="1" w:styleId="B62A58C29A4C4DB8A543B6B736A47D56">
    <w:name w:val="B62A58C29A4C4DB8A543B6B736A47D56"/>
    <w:rsid w:val="00393AB7"/>
    <w:pPr>
      <w:spacing w:line="278" w:lineRule="auto"/>
    </w:pPr>
    <w:rPr>
      <w:kern w:val="2"/>
      <w:sz w:val="24"/>
      <w:szCs w:val="24"/>
      <w14:ligatures w14:val="standardContextual"/>
    </w:rPr>
  </w:style>
  <w:style w:type="paragraph" w:customStyle="1" w:styleId="98C94443FAB0439685AB9F86A6F793FE">
    <w:name w:val="98C94443FAB0439685AB9F86A6F793FE"/>
    <w:rsid w:val="00393AB7"/>
    <w:pPr>
      <w:spacing w:line="278" w:lineRule="auto"/>
    </w:pPr>
    <w:rPr>
      <w:kern w:val="2"/>
      <w:sz w:val="24"/>
      <w:szCs w:val="24"/>
      <w14:ligatures w14:val="standardContextual"/>
    </w:rPr>
  </w:style>
  <w:style w:type="paragraph" w:customStyle="1" w:styleId="201AA7AC7C4D432E9FDBCFBFE13CBC74">
    <w:name w:val="201AA7AC7C4D432E9FDBCFBFE13CBC74"/>
    <w:rsid w:val="00393AB7"/>
    <w:pPr>
      <w:spacing w:line="278" w:lineRule="auto"/>
    </w:pPr>
    <w:rPr>
      <w:kern w:val="2"/>
      <w:sz w:val="24"/>
      <w:szCs w:val="24"/>
      <w14:ligatures w14:val="standardContextual"/>
    </w:rPr>
  </w:style>
  <w:style w:type="paragraph" w:customStyle="1" w:styleId="7CF444D051FB4783A1F02990425DC852">
    <w:name w:val="7CF444D051FB4783A1F02990425DC852"/>
    <w:rsid w:val="00393AB7"/>
    <w:pPr>
      <w:spacing w:line="278" w:lineRule="auto"/>
    </w:pPr>
    <w:rPr>
      <w:kern w:val="2"/>
      <w:sz w:val="24"/>
      <w:szCs w:val="24"/>
      <w14:ligatures w14:val="standardContextual"/>
    </w:rPr>
  </w:style>
  <w:style w:type="paragraph" w:customStyle="1" w:styleId="40B1C4F7F43F4F65B1D0512E8D5ADFB5">
    <w:name w:val="40B1C4F7F43F4F65B1D0512E8D5ADFB5"/>
    <w:rsid w:val="00393AB7"/>
    <w:pPr>
      <w:spacing w:line="278" w:lineRule="auto"/>
    </w:pPr>
    <w:rPr>
      <w:kern w:val="2"/>
      <w:sz w:val="24"/>
      <w:szCs w:val="24"/>
      <w14:ligatures w14:val="standardContextual"/>
    </w:rPr>
  </w:style>
  <w:style w:type="paragraph" w:customStyle="1" w:styleId="FB8B122EDF3642E4B1E59068ABADCE42">
    <w:name w:val="FB8B122EDF3642E4B1E59068ABADCE42"/>
    <w:rsid w:val="00393AB7"/>
    <w:pPr>
      <w:spacing w:line="278" w:lineRule="auto"/>
    </w:pPr>
    <w:rPr>
      <w:kern w:val="2"/>
      <w:sz w:val="24"/>
      <w:szCs w:val="24"/>
      <w14:ligatures w14:val="standardContextual"/>
    </w:rPr>
  </w:style>
  <w:style w:type="paragraph" w:customStyle="1" w:styleId="0AB870C145AC4A8B894B1D0637B895BF">
    <w:name w:val="0AB870C145AC4A8B894B1D0637B895BF"/>
    <w:rsid w:val="00393AB7"/>
    <w:pPr>
      <w:spacing w:line="278" w:lineRule="auto"/>
    </w:pPr>
    <w:rPr>
      <w:kern w:val="2"/>
      <w:sz w:val="24"/>
      <w:szCs w:val="24"/>
      <w14:ligatures w14:val="standardContextual"/>
    </w:rPr>
  </w:style>
  <w:style w:type="paragraph" w:customStyle="1" w:styleId="EDD9CC5AFD4F4BBF91D59D69CE2CBA2E">
    <w:name w:val="EDD9CC5AFD4F4BBF91D59D69CE2CBA2E"/>
    <w:rsid w:val="00393AB7"/>
    <w:pPr>
      <w:spacing w:line="278" w:lineRule="auto"/>
    </w:pPr>
    <w:rPr>
      <w:kern w:val="2"/>
      <w:sz w:val="24"/>
      <w:szCs w:val="24"/>
      <w14:ligatures w14:val="standardContextual"/>
    </w:rPr>
  </w:style>
  <w:style w:type="paragraph" w:customStyle="1" w:styleId="4EB8C92D9431492EAA7A8E1925A421D1">
    <w:name w:val="4EB8C92D9431492EAA7A8E1925A421D1"/>
    <w:rsid w:val="00393AB7"/>
    <w:pPr>
      <w:spacing w:line="278" w:lineRule="auto"/>
    </w:pPr>
    <w:rPr>
      <w:kern w:val="2"/>
      <w:sz w:val="24"/>
      <w:szCs w:val="24"/>
      <w14:ligatures w14:val="standardContextual"/>
    </w:rPr>
  </w:style>
  <w:style w:type="paragraph" w:customStyle="1" w:styleId="3FF5DD11569B4761A9D9D22413D0155E">
    <w:name w:val="3FF5DD11569B4761A9D9D22413D0155E"/>
    <w:rsid w:val="00393AB7"/>
    <w:pPr>
      <w:spacing w:line="278" w:lineRule="auto"/>
    </w:pPr>
    <w:rPr>
      <w:kern w:val="2"/>
      <w:sz w:val="24"/>
      <w:szCs w:val="24"/>
      <w14:ligatures w14:val="standardContextual"/>
    </w:rPr>
  </w:style>
  <w:style w:type="paragraph" w:customStyle="1" w:styleId="990C9A211760498EA94572222D87C474">
    <w:name w:val="990C9A211760498EA94572222D87C474"/>
    <w:rsid w:val="00393AB7"/>
    <w:pPr>
      <w:spacing w:line="278" w:lineRule="auto"/>
    </w:pPr>
    <w:rPr>
      <w:kern w:val="2"/>
      <w:sz w:val="24"/>
      <w:szCs w:val="24"/>
      <w14:ligatures w14:val="standardContextual"/>
    </w:rPr>
  </w:style>
  <w:style w:type="paragraph" w:customStyle="1" w:styleId="F9F41C52AF5343ABBB0B0E7F010DD037">
    <w:name w:val="F9F41C52AF5343ABBB0B0E7F010DD037"/>
    <w:rsid w:val="00393AB7"/>
    <w:pPr>
      <w:spacing w:line="278" w:lineRule="auto"/>
    </w:pPr>
    <w:rPr>
      <w:kern w:val="2"/>
      <w:sz w:val="24"/>
      <w:szCs w:val="24"/>
      <w14:ligatures w14:val="standardContextual"/>
    </w:rPr>
  </w:style>
  <w:style w:type="paragraph" w:customStyle="1" w:styleId="C9E4418631E04A49A3404D06985BC70F">
    <w:name w:val="C9E4418631E04A49A3404D06985BC70F"/>
    <w:rsid w:val="00393AB7"/>
    <w:pPr>
      <w:spacing w:line="278" w:lineRule="auto"/>
    </w:pPr>
    <w:rPr>
      <w:kern w:val="2"/>
      <w:sz w:val="24"/>
      <w:szCs w:val="24"/>
      <w14:ligatures w14:val="standardContextual"/>
    </w:rPr>
  </w:style>
  <w:style w:type="paragraph" w:customStyle="1" w:styleId="65844B63D36A4F7EA26C6BAC1DEC4050">
    <w:name w:val="65844B63D36A4F7EA26C6BAC1DEC4050"/>
    <w:rsid w:val="00393AB7"/>
    <w:pPr>
      <w:spacing w:line="278" w:lineRule="auto"/>
    </w:pPr>
    <w:rPr>
      <w:kern w:val="2"/>
      <w:sz w:val="24"/>
      <w:szCs w:val="24"/>
      <w14:ligatures w14:val="standardContextual"/>
    </w:rPr>
  </w:style>
  <w:style w:type="paragraph" w:customStyle="1" w:styleId="190F591172D440D39E9EB8919516D2EA">
    <w:name w:val="190F591172D440D39E9EB8919516D2EA"/>
    <w:rsid w:val="00393AB7"/>
    <w:pPr>
      <w:spacing w:line="278" w:lineRule="auto"/>
    </w:pPr>
    <w:rPr>
      <w:kern w:val="2"/>
      <w:sz w:val="24"/>
      <w:szCs w:val="24"/>
      <w14:ligatures w14:val="standardContextual"/>
    </w:rPr>
  </w:style>
  <w:style w:type="paragraph" w:customStyle="1" w:styleId="3519270D51A246BBAFBD82D62753ECCF">
    <w:name w:val="3519270D51A246BBAFBD82D62753ECCF"/>
    <w:rsid w:val="00393AB7"/>
    <w:pPr>
      <w:spacing w:line="278" w:lineRule="auto"/>
    </w:pPr>
    <w:rPr>
      <w:kern w:val="2"/>
      <w:sz w:val="24"/>
      <w:szCs w:val="24"/>
      <w14:ligatures w14:val="standardContextual"/>
    </w:rPr>
  </w:style>
  <w:style w:type="paragraph" w:customStyle="1" w:styleId="92BC6E49DEEB44D6AA497A2D494EF896">
    <w:name w:val="92BC6E49DEEB44D6AA497A2D494EF896"/>
    <w:rsid w:val="00393AB7"/>
    <w:pPr>
      <w:spacing w:line="278" w:lineRule="auto"/>
    </w:pPr>
    <w:rPr>
      <w:kern w:val="2"/>
      <w:sz w:val="24"/>
      <w:szCs w:val="24"/>
      <w14:ligatures w14:val="standardContextual"/>
    </w:rPr>
  </w:style>
  <w:style w:type="paragraph" w:customStyle="1" w:styleId="8FFE49AAD5924077B522022595A6217B">
    <w:name w:val="8FFE49AAD5924077B522022595A6217B"/>
    <w:rsid w:val="00393AB7"/>
    <w:pPr>
      <w:spacing w:line="278" w:lineRule="auto"/>
    </w:pPr>
    <w:rPr>
      <w:kern w:val="2"/>
      <w:sz w:val="24"/>
      <w:szCs w:val="24"/>
      <w14:ligatures w14:val="standardContextual"/>
    </w:rPr>
  </w:style>
  <w:style w:type="paragraph" w:customStyle="1" w:styleId="9494134121BE4E93B41E08C716DE2B29">
    <w:name w:val="9494134121BE4E93B41E08C716DE2B29"/>
    <w:rsid w:val="00393AB7"/>
    <w:pPr>
      <w:spacing w:line="278" w:lineRule="auto"/>
    </w:pPr>
    <w:rPr>
      <w:kern w:val="2"/>
      <w:sz w:val="24"/>
      <w:szCs w:val="24"/>
      <w14:ligatures w14:val="standardContextual"/>
    </w:rPr>
  </w:style>
  <w:style w:type="paragraph" w:customStyle="1" w:styleId="153E7661A8EC42EA9539434669EE33FA">
    <w:name w:val="153E7661A8EC42EA9539434669EE33FA"/>
    <w:rsid w:val="00393AB7"/>
    <w:pPr>
      <w:spacing w:line="278" w:lineRule="auto"/>
    </w:pPr>
    <w:rPr>
      <w:kern w:val="2"/>
      <w:sz w:val="24"/>
      <w:szCs w:val="24"/>
      <w14:ligatures w14:val="standardContextual"/>
    </w:rPr>
  </w:style>
  <w:style w:type="paragraph" w:customStyle="1" w:styleId="224B4B28B04D4D7F8B04B94C0132A9B9">
    <w:name w:val="224B4B28B04D4D7F8B04B94C0132A9B9"/>
    <w:rsid w:val="00393AB7"/>
    <w:pPr>
      <w:spacing w:line="278" w:lineRule="auto"/>
    </w:pPr>
    <w:rPr>
      <w:kern w:val="2"/>
      <w:sz w:val="24"/>
      <w:szCs w:val="24"/>
      <w14:ligatures w14:val="standardContextual"/>
    </w:rPr>
  </w:style>
  <w:style w:type="paragraph" w:customStyle="1" w:styleId="7B25C6E99DD34FC397079246A33395EE">
    <w:name w:val="7B25C6E99DD34FC397079246A33395EE"/>
    <w:rsid w:val="00393AB7"/>
    <w:pPr>
      <w:spacing w:line="278" w:lineRule="auto"/>
    </w:pPr>
    <w:rPr>
      <w:kern w:val="2"/>
      <w:sz w:val="24"/>
      <w:szCs w:val="24"/>
      <w14:ligatures w14:val="standardContextual"/>
    </w:rPr>
  </w:style>
  <w:style w:type="paragraph" w:customStyle="1" w:styleId="EC341BF8623F4AABB2C8BA7E1EEE0056">
    <w:name w:val="EC341BF8623F4AABB2C8BA7E1EEE0056"/>
    <w:rsid w:val="00393AB7"/>
    <w:pPr>
      <w:spacing w:line="278" w:lineRule="auto"/>
    </w:pPr>
    <w:rPr>
      <w:kern w:val="2"/>
      <w:sz w:val="24"/>
      <w:szCs w:val="24"/>
      <w14:ligatures w14:val="standardContextual"/>
    </w:rPr>
  </w:style>
  <w:style w:type="paragraph" w:customStyle="1" w:styleId="31369DF3AD40467D9A66043A29A8C086">
    <w:name w:val="31369DF3AD40467D9A66043A29A8C086"/>
    <w:rsid w:val="00393AB7"/>
    <w:pPr>
      <w:spacing w:line="278" w:lineRule="auto"/>
    </w:pPr>
    <w:rPr>
      <w:kern w:val="2"/>
      <w:sz w:val="24"/>
      <w:szCs w:val="24"/>
      <w14:ligatures w14:val="standardContextual"/>
    </w:rPr>
  </w:style>
  <w:style w:type="paragraph" w:customStyle="1" w:styleId="BF63C409EDE046E5B4689A7213E9AAA0">
    <w:name w:val="BF63C409EDE046E5B4689A7213E9AAA0"/>
    <w:rsid w:val="00393AB7"/>
    <w:pPr>
      <w:spacing w:line="278" w:lineRule="auto"/>
    </w:pPr>
    <w:rPr>
      <w:kern w:val="2"/>
      <w:sz w:val="24"/>
      <w:szCs w:val="24"/>
      <w14:ligatures w14:val="standardContextual"/>
    </w:rPr>
  </w:style>
  <w:style w:type="paragraph" w:customStyle="1" w:styleId="D65B2959598A46B3B7B2E05ED69FE2AB">
    <w:name w:val="D65B2959598A46B3B7B2E05ED69FE2AB"/>
    <w:rsid w:val="00393AB7"/>
    <w:pPr>
      <w:spacing w:line="278" w:lineRule="auto"/>
    </w:pPr>
    <w:rPr>
      <w:kern w:val="2"/>
      <w:sz w:val="24"/>
      <w:szCs w:val="24"/>
      <w14:ligatures w14:val="standardContextual"/>
    </w:rPr>
  </w:style>
  <w:style w:type="paragraph" w:customStyle="1" w:styleId="9DF6D40CE5D94D2F87651465A9F86630">
    <w:name w:val="9DF6D40CE5D94D2F87651465A9F86630"/>
    <w:rsid w:val="00393AB7"/>
    <w:pPr>
      <w:spacing w:line="278" w:lineRule="auto"/>
    </w:pPr>
    <w:rPr>
      <w:kern w:val="2"/>
      <w:sz w:val="24"/>
      <w:szCs w:val="24"/>
      <w14:ligatures w14:val="standardContextual"/>
    </w:rPr>
  </w:style>
  <w:style w:type="paragraph" w:customStyle="1" w:styleId="1C2C50A21CA3474B9773971860B28382">
    <w:name w:val="1C2C50A21CA3474B9773971860B28382"/>
    <w:rsid w:val="00393AB7"/>
    <w:pPr>
      <w:spacing w:line="278" w:lineRule="auto"/>
    </w:pPr>
    <w:rPr>
      <w:kern w:val="2"/>
      <w:sz w:val="24"/>
      <w:szCs w:val="24"/>
      <w14:ligatures w14:val="standardContextual"/>
    </w:rPr>
  </w:style>
  <w:style w:type="paragraph" w:customStyle="1" w:styleId="88FA11F8F9FC4390951821F592064D1E">
    <w:name w:val="88FA11F8F9FC4390951821F592064D1E"/>
    <w:rsid w:val="00393AB7"/>
    <w:pPr>
      <w:spacing w:line="278" w:lineRule="auto"/>
    </w:pPr>
    <w:rPr>
      <w:kern w:val="2"/>
      <w:sz w:val="24"/>
      <w:szCs w:val="24"/>
      <w14:ligatures w14:val="standardContextual"/>
    </w:rPr>
  </w:style>
  <w:style w:type="paragraph" w:customStyle="1" w:styleId="B7E5D59AC0734130A322D68B3CE85F83">
    <w:name w:val="B7E5D59AC0734130A322D68B3CE85F83"/>
    <w:rsid w:val="00393AB7"/>
    <w:pPr>
      <w:spacing w:line="278" w:lineRule="auto"/>
    </w:pPr>
    <w:rPr>
      <w:kern w:val="2"/>
      <w:sz w:val="24"/>
      <w:szCs w:val="24"/>
      <w14:ligatures w14:val="standardContextual"/>
    </w:rPr>
  </w:style>
  <w:style w:type="paragraph" w:customStyle="1" w:styleId="31D9E7031BCF43F68BA8E4496741BD7D">
    <w:name w:val="31D9E7031BCF43F68BA8E4496741BD7D"/>
    <w:rsid w:val="00393AB7"/>
    <w:pPr>
      <w:spacing w:line="278" w:lineRule="auto"/>
    </w:pPr>
    <w:rPr>
      <w:kern w:val="2"/>
      <w:sz w:val="24"/>
      <w:szCs w:val="24"/>
      <w14:ligatures w14:val="standardContextual"/>
    </w:rPr>
  </w:style>
  <w:style w:type="paragraph" w:customStyle="1" w:styleId="2AA05F0F7FE646EDA463AAEBF32A4CF5">
    <w:name w:val="2AA05F0F7FE646EDA463AAEBF32A4CF5"/>
    <w:rsid w:val="00393AB7"/>
    <w:pPr>
      <w:spacing w:line="278" w:lineRule="auto"/>
    </w:pPr>
    <w:rPr>
      <w:kern w:val="2"/>
      <w:sz w:val="24"/>
      <w:szCs w:val="24"/>
      <w14:ligatures w14:val="standardContextual"/>
    </w:rPr>
  </w:style>
  <w:style w:type="paragraph" w:customStyle="1" w:styleId="ED144CEC81AE4177B894678DC36FABBE">
    <w:name w:val="ED144CEC81AE4177B894678DC36FABBE"/>
    <w:rsid w:val="00393AB7"/>
    <w:pPr>
      <w:spacing w:line="278" w:lineRule="auto"/>
    </w:pPr>
    <w:rPr>
      <w:kern w:val="2"/>
      <w:sz w:val="24"/>
      <w:szCs w:val="24"/>
      <w14:ligatures w14:val="standardContextual"/>
    </w:rPr>
  </w:style>
  <w:style w:type="paragraph" w:customStyle="1" w:styleId="4A06D01C69404089B7C37D6B1AB50704">
    <w:name w:val="4A06D01C69404089B7C37D6B1AB50704"/>
    <w:rsid w:val="00393AB7"/>
    <w:pPr>
      <w:spacing w:line="278" w:lineRule="auto"/>
    </w:pPr>
    <w:rPr>
      <w:kern w:val="2"/>
      <w:sz w:val="24"/>
      <w:szCs w:val="24"/>
      <w14:ligatures w14:val="standardContextual"/>
    </w:rPr>
  </w:style>
  <w:style w:type="paragraph" w:customStyle="1" w:styleId="0360229294F747D5ACB62794453AC642">
    <w:name w:val="0360229294F747D5ACB62794453AC642"/>
    <w:rsid w:val="00393AB7"/>
    <w:pPr>
      <w:spacing w:line="278" w:lineRule="auto"/>
    </w:pPr>
    <w:rPr>
      <w:kern w:val="2"/>
      <w:sz w:val="24"/>
      <w:szCs w:val="24"/>
      <w14:ligatures w14:val="standardContextual"/>
    </w:rPr>
  </w:style>
  <w:style w:type="paragraph" w:customStyle="1" w:styleId="1E56F531D8934D598817F5028DF4630C">
    <w:name w:val="1E56F531D8934D598817F5028DF4630C"/>
    <w:rsid w:val="00393AB7"/>
    <w:pPr>
      <w:spacing w:line="278" w:lineRule="auto"/>
    </w:pPr>
    <w:rPr>
      <w:kern w:val="2"/>
      <w:sz w:val="24"/>
      <w:szCs w:val="24"/>
      <w14:ligatures w14:val="standardContextual"/>
    </w:rPr>
  </w:style>
  <w:style w:type="paragraph" w:customStyle="1" w:styleId="4F708667DFBB4ABABE5F6C4AA9374C03">
    <w:name w:val="4F708667DFBB4ABABE5F6C4AA9374C03"/>
    <w:rsid w:val="00393AB7"/>
    <w:pPr>
      <w:spacing w:line="278" w:lineRule="auto"/>
    </w:pPr>
    <w:rPr>
      <w:kern w:val="2"/>
      <w:sz w:val="24"/>
      <w:szCs w:val="24"/>
      <w14:ligatures w14:val="standardContextual"/>
    </w:rPr>
  </w:style>
  <w:style w:type="paragraph" w:customStyle="1" w:styleId="FC87C3C7E2F44772BB6A9D504ACA535B">
    <w:name w:val="FC87C3C7E2F44772BB6A9D504ACA535B"/>
    <w:rsid w:val="00393AB7"/>
    <w:pPr>
      <w:spacing w:line="278" w:lineRule="auto"/>
    </w:pPr>
    <w:rPr>
      <w:kern w:val="2"/>
      <w:sz w:val="24"/>
      <w:szCs w:val="24"/>
      <w14:ligatures w14:val="standardContextual"/>
    </w:rPr>
  </w:style>
  <w:style w:type="paragraph" w:customStyle="1" w:styleId="371194EF20CC4C058F2C34EC942B4FA6">
    <w:name w:val="371194EF20CC4C058F2C34EC942B4FA6"/>
    <w:rsid w:val="00393AB7"/>
    <w:pPr>
      <w:spacing w:line="278" w:lineRule="auto"/>
    </w:pPr>
    <w:rPr>
      <w:kern w:val="2"/>
      <w:sz w:val="24"/>
      <w:szCs w:val="24"/>
      <w14:ligatures w14:val="standardContextual"/>
    </w:rPr>
  </w:style>
  <w:style w:type="paragraph" w:customStyle="1" w:styleId="F6EEF0EE7C2F46D6BCE8596D014E04C5">
    <w:name w:val="F6EEF0EE7C2F46D6BCE8596D014E04C5"/>
    <w:rsid w:val="00393AB7"/>
    <w:pPr>
      <w:spacing w:line="278" w:lineRule="auto"/>
    </w:pPr>
    <w:rPr>
      <w:kern w:val="2"/>
      <w:sz w:val="24"/>
      <w:szCs w:val="24"/>
      <w14:ligatures w14:val="standardContextual"/>
    </w:rPr>
  </w:style>
  <w:style w:type="paragraph" w:customStyle="1" w:styleId="3B44C660789F429588DF0244DCB08431">
    <w:name w:val="3B44C660789F429588DF0244DCB08431"/>
    <w:rsid w:val="00393AB7"/>
    <w:pPr>
      <w:spacing w:line="278" w:lineRule="auto"/>
    </w:pPr>
    <w:rPr>
      <w:kern w:val="2"/>
      <w:sz w:val="24"/>
      <w:szCs w:val="24"/>
      <w14:ligatures w14:val="standardContextual"/>
    </w:rPr>
  </w:style>
  <w:style w:type="paragraph" w:customStyle="1" w:styleId="43ECF56B33104434B51D5E51EC5AC7D7">
    <w:name w:val="43ECF56B33104434B51D5E51EC5AC7D7"/>
    <w:rsid w:val="00393AB7"/>
    <w:pPr>
      <w:spacing w:line="278" w:lineRule="auto"/>
    </w:pPr>
    <w:rPr>
      <w:kern w:val="2"/>
      <w:sz w:val="24"/>
      <w:szCs w:val="24"/>
      <w14:ligatures w14:val="standardContextual"/>
    </w:rPr>
  </w:style>
  <w:style w:type="paragraph" w:customStyle="1" w:styleId="B7F7DAF9629843818AD5445D12A06F6A">
    <w:name w:val="B7F7DAF9629843818AD5445D12A06F6A"/>
    <w:rsid w:val="00393AB7"/>
    <w:pPr>
      <w:spacing w:line="278" w:lineRule="auto"/>
    </w:pPr>
    <w:rPr>
      <w:kern w:val="2"/>
      <w:sz w:val="24"/>
      <w:szCs w:val="24"/>
      <w14:ligatures w14:val="standardContextual"/>
    </w:rPr>
  </w:style>
  <w:style w:type="paragraph" w:customStyle="1" w:styleId="4FA78E50C501454989731E67D4C07248">
    <w:name w:val="4FA78E50C501454989731E67D4C07248"/>
    <w:rsid w:val="006F3B62"/>
    <w:pPr>
      <w:spacing w:line="278" w:lineRule="auto"/>
    </w:pPr>
    <w:rPr>
      <w:kern w:val="2"/>
      <w:sz w:val="24"/>
      <w:szCs w:val="24"/>
      <w14:ligatures w14:val="standardContextual"/>
    </w:rPr>
  </w:style>
  <w:style w:type="paragraph" w:customStyle="1" w:styleId="B0D8CEEAD6344096BF425785F578AD8B">
    <w:name w:val="B0D8CEEAD6344096BF425785F578AD8B"/>
    <w:rsid w:val="00393AB7"/>
    <w:pPr>
      <w:spacing w:line="278" w:lineRule="auto"/>
    </w:pPr>
    <w:rPr>
      <w:kern w:val="2"/>
      <w:sz w:val="24"/>
      <w:szCs w:val="24"/>
      <w14:ligatures w14:val="standardContextual"/>
    </w:rPr>
  </w:style>
  <w:style w:type="paragraph" w:customStyle="1" w:styleId="258F1A2B4DBE4C858C2D16CDAD148752">
    <w:name w:val="258F1A2B4DBE4C858C2D16CDAD148752"/>
    <w:rsid w:val="00393AB7"/>
    <w:pPr>
      <w:spacing w:line="278" w:lineRule="auto"/>
    </w:pPr>
    <w:rPr>
      <w:kern w:val="2"/>
      <w:sz w:val="24"/>
      <w:szCs w:val="24"/>
      <w14:ligatures w14:val="standardContextual"/>
    </w:rPr>
  </w:style>
  <w:style w:type="paragraph" w:customStyle="1" w:styleId="C4A2A5F18B9542C8A9A5085EA1A2628E">
    <w:name w:val="C4A2A5F18B9542C8A9A5085EA1A2628E"/>
    <w:rsid w:val="00393AB7"/>
    <w:pPr>
      <w:spacing w:line="278" w:lineRule="auto"/>
    </w:pPr>
    <w:rPr>
      <w:kern w:val="2"/>
      <w:sz w:val="24"/>
      <w:szCs w:val="24"/>
      <w14:ligatures w14:val="standardContextual"/>
    </w:rPr>
  </w:style>
  <w:style w:type="paragraph" w:customStyle="1" w:styleId="7F9F2C88F5D34B53A80211E6F21BCE2B">
    <w:name w:val="7F9F2C88F5D34B53A80211E6F21BCE2B"/>
    <w:rsid w:val="00393AB7"/>
    <w:pPr>
      <w:spacing w:line="278" w:lineRule="auto"/>
    </w:pPr>
    <w:rPr>
      <w:kern w:val="2"/>
      <w:sz w:val="24"/>
      <w:szCs w:val="24"/>
      <w14:ligatures w14:val="standardContextual"/>
    </w:rPr>
  </w:style>
  <w:style w:type="paragraph" w:customStyle="1" w:styleId="90CE58F1E70940EEB4CF2E54D2714219">
    <w:name w:val="90CE58F1E70940EEB4CF2E54D2714219"/>
    <w:rsid w:val="00393AB7"/>
    <w:pPr>
      <w:spacing w:line="278" w:lineRule="auto"/>
    </w:pPr>
    <w:rPr>
      <w:kern w:val="2"/>
      <w:sz w:val="24"/>
      <w:szCs w:val="24"/>
      <w14:ligatures w14:val="standardContextual"/>
    </w:rPr>
  </w:style>
  <w:style w:type="paragraph" w:customStyle="1" w:styleId="5634672350CF4B41895F0E534ABE1B99">
    <w:name w:val="5634672350CF4B41895F0E534ABE1B99"/>
    <w:rsid w:val="00393AB7"/>
    <w:pPr>
      <w:spacing w:line="278" w:lineRule="auto"/>
    </w:pPr>
    <w:rPr>
      <w:kern w:val="2"/>
      <w:sz w:val="24"/>
      <w:szCs w:val="24"/>
      <w14:ligatures w14:val="standardContextual"/>
    </w:rPr>
  </w:style>
  <w:style w:type="paragraph" w:customStyle="1" w:styleId="D55C465F4FAB4CBA8B4C333898EFE0D3">
    <w:name w:val="D55C465F4FAB4CBA8B4C333898EFE0D3"/>
    <w:rsid w:val="00393AB7"/>
    <w:pPr>
      <w:spacing w:line="278" w:lineRule="auto"/>
    </w:pPr>
    <w:rPr>
      <w:kern w:val="2"/>
      <w:sz w:val="24"/>
      <w:szCs w:val="24"/>
      <w14:ligatures w14:val="standardContextual"/>
    </w:rPr>
  </w:style>
  <w:style w:type="paragraph" w:customStyle="1" w:styleId="B24DC125A0AC462C9D3A5EB8E4FFBA52">
    <w:name w:val="B24DC125A0AC462C9D3A5EB8E4FFBA52"/>
    <w:rsid w:val="00393AB7"/>
    <w:pPr>
      <w:spacing w:line="278" w:lineRule="auto"/>
    </w:pPr>
    <w:rPr>
      <w:kern w:val="2"/>
      <w:sz w:val="24"/>
      <w:szCs w:val="24"/>
      <w14:ligatures w14:val="standardContextual"/>
    </w:rPr>
  </w:style>
  <w:style w:type="paragraph" w:customStyle="1" w:styleId="430F1E222AFB41CC928E939A49B53783">
    <w:name w:val="430F1E222AFB41CC928E939A49B53783"/>
    <w:rsid w:val="00393AB7"/>
    <w:pPr>
      <w:spacing w:line="278" w:lineRule="auto"/>
    </w:pPr>
    <w:rPr>
      <w:kern w:val="2"/>
      <w:sz w:val="24"/>
      <w:szCs w:val="24"/>
      <w14:ligatures w14:val="standardContextual"/>
    </w:rPr>
  </w:style>
  <w:style w:type="paragraph" w:customStyle="1" w:styleId="99586339D4C54A4C8A4BD22783402A77">
    <w:name w:val="99586339D4C54A4C8A4BD22783402A77"/>
    <w:rsid w:val="00393AB7"/>
    <w:pPr>
      <w:spacing w:line="278" w:lineRule="auto"/>
    </w:pPr>
    <w:rPr>
      <w:kern w:val="2"/>
      <w:sz w:val="24"/>
      <w:szCs w:val="24"/>
      <w14:ligatures w14:val="standardContextual"/>
    </w:rPr>
  </w:style>
  <w:style w:type="paragraph" w:customStyle="1" w:styleId="8FD0AD475F804835B06D68371D6FAD7D">
    <w:name w:val="8FD0AD475F804835B06D68371D6FAD7D"/>
    <w:rsid w:val="00393AB7"/>
    <w:pPr>
      <w:spacing w:line="278" w:lineRule="auto"/>
    </w:pPr>
    <w:rPr>
      <w:kern w:val="2"/>
      <w:sz w:val="24"/>
      <w:szCs w:val="24"/>
      <w14:ligatures w14:val="standardContextual"/>
    </w:rPr>
  </w:style>
  <w:style w:type="paragraph" w:customStyle="1" w:styleId="A8192CCCCF784A5B92D5EA245788AAE3">
    <w:name w:val="A8192CCCCF784A5B92D5EA245788AAE3"/>
    <w:rsid w:val="00393AB7"/>
    <w:pPr>
      <w:spacing w:line="278" w:lineRule="auto"/>
    </w:pPr>
    <w:rPr>
      <w:kern w:val="2"/>
      <w:sz w:val="24"/>
      <w:szCs w:val="24"/>
      <w14:ligatures w14:val="standardContextual"/>
    </w:rPr>
  </w:style>
  <w:style w:type="paragraph" w:customStyle="1" w:styleId="1176363BDC364E8F9CD5A1239060E651">
    <w:name w:val="1176363BDC364E8F9CD5A1239060E651"/>
    <w:rsid w:val="00393AB7"/>
    <w:pPr>
      <w:spacing w:line="278" w:lineRule="auto"/>
    </w:pPr>
    <w:rPr>
      <w:kern w:val="2"/>
      <w:sz w:val="24"/>
      <w:szCs w:val="24"/>
      <w14:ligatures w14:val="standardContextual"/>
    </w:rPr>
  </w:style>
  <w:style w:type="paragraph" w:customStyle="1" w:styleId="64FD776E27014F2E87D55562062C86CA">
    <w:name w:val="64FD776E27014F2E87D55562062C86CA"/>
    <w:rsid w:val="00393AB7"/>
    <w:pPr>
      <w:spacing w:line="278" w:lineRule="auto"/>
    </w:pPr>
    <w:rPr>
      <w:kern w:val="2"/>
      <w:sz w:val="24"/>
      <w:szCs w:val="24"/>
      <w14:ligatures w14:val="standardContextual"/>
    </w:rPr>
  </w:style>
  <w:style w:type="paragraph" w:customStyle="1" w:styleId="AACCDE452BCB4A119C9FDCDCE5D40640">
    <w:name w:val="AACCDE452BCB4A119C9FDCDCE5D40640"/>
    <w:rsid w:val="00393AB7"/>
    <w:pPr>
      <w:spacing w:line="278" w:lineRule="auto"/>
    </w:pPr>
    <w:rPr>
      <w:kern w:val="2"/>
      <w:sz w:val="24"/>
      <w:szCs w:val="24"/>
      <w14:ligatures w14:val="standardContextual"/>
    </w:rPr>
  </w:style>
  <w:style w:type="paragraph" w:customStyle="1" w:styleId="765EF6AA98064E3D9938044F23C4406F">
    <w:name w:val="765EF6AA98064E3D9938044F23C4406F"/>
    <w:rsid w:val="00393AB7"/>
    <w:pPr>
      <w:spacing w:line="278" w:lineRule="auto"/>
    </w:pPr>
    <w:rPr>
      <w:kern w:val="2"/>
      <w:sz w:val="24"/>
      <w:szCs w:val="24"/>
      <w14:ligatures w14:val="standardContextual"/>
    </w:rPr>
  </w:style>
  <w:style w:type="paragraph" w:customStyle="1" w:styleId="556602BFA7EF4C32A8D097D1F2B686EA">
    <w:name w:val="556602BFA7EF4C32A8D097D1F2B686EA"/>
    <w:rsid w:val="00393AB7"/>
    <w:pPr>
      <w:spacing w:line="278" w:lineRule="auto"/>
    </w:pPr>
    <w:rPr>
      <w:kern w:val="2"/>
      <w:sz w:val="24"/>
      <w:szCs w:val="24"/>
      <w14:ligatures w14:val="standardContextual"/>
    </w:rPr>
  </w:style>
  <w:style w:type="paragraph" w:customStyle="1" w:styleId="9710DF8ABD8B45A8B4C5DB05A7D720E5">
    <w:name w:val="9710DF8ABD8B45A8B4C5DB05A7D720E5"/>
    <w:rsid w:val="00393AB7"/>
    <w:pPr>
      <w:spacing w:line="278" w:lineRule="auto"/>
    </w:pPr>
    <w:rPr>
      <w:kern w:val="2"/>
      <w:sz w:val="24"/>
      <w:szCs w:val="24"/>
      <w14:ligatures w14:val="standardContextual"/>
    </w:rPr>
  </w:style>
  <w:style w:type="paragraph" w:customStyle="1" w:styleId="83C94A10EED04CE493D53A7A072459FC">
    <w:name w:val="83C94A10EED04CE493D53A7A072459FC"/>
    <w:rsid w:val="00393AB7"/>
    <w:pPr>
      <w:spacing w:line="278" w:lineRule="auto"/>
    </w:pPr>
    <w:rPr>
      <w:kern w:val="2"/>
      <w:sz w:val="24"/>
      <w:szCs w:val="24"/>
      <w14:ligatures w14:val="standardContextual"/>
    </w:rPr>
  </w:style>
  <w:style w:type="paragraph" w:customStyle="1" w:styleId="A0626CE9F7764642BE03FD327AAC092D">
    <w:name w:val="A0626CE9F7764642BE03FD327AAC092D"/>
    <w:rsid w:val="00393AB7"/>
    <w:pPr>
      <w:spacing w:line="278" w:lineRule="auto"/>
    </w:pPr>
    <w:rPr>
      <w:kern w:val="2"/>
      <w:sz w:val="24"/>
      <w:szCs w:val="24"/>
      <w14:ligatures w14:val="standardContextual"/>
    </w:rPr>
  </w:style>
  <w:style w:type="paragraph" w:customStyle="1" w:styleId="2413D7F982E34DBA8A3169E9F4A2AEA0">
    <w:name w:val="2413D7F982E34DBA8A3169E9F4A2AEA0"/>
    <w:rsid w:val="00393AB7"/>
    <w:pPr>
      <w:spacing w:line="278" w:lineRule="auto"/>
    </w:pPr>
    <w:rPr>
      <w:kern w:val="2"/>
      <w:sz w:val="24"/>
      <w:szCs w:val="24"/>
      <w14:ligatures w14:val="standardContextual"/>
    </w:rPr>
  </w:style>
  <w:style w:type="paragraph" w:customStyle="1" w:styleId="B907F5FC02C843F09945EEF992C2C153">
    <w:name w:val="B907F5FC02C843F09945EEF992C2C153"/>
    <w:rsid w:val="00393AB7"/>
    <w:pPr>
      <w:spacing w:line="278" w:lineRule="auto"/>
    </w:pPr>
    <w:rPr>
      <w:kern w:val="2"/>
      <w:sz w:val="24"/>
      <w:szCs w:val="24"/>
      <w14:ligatures w14:val="standardContextual"/>
    </w:rPr>
  </w:style>
  <w:style w:type="paragraph" w:customStyle="1" w:styleId="9BBF727DCB29409AB2BD0E9ECF5F6B7B">
    <w:name w:val="9BBF727DCB29409AB2BD0E9ECF5F6B7B"/>
    <w:rsid w:val="00393AB7"/>
    <w:pPr>
      <w:spacing w:line="278" w:lineRule="auto"/>
    </w:pPr>
    <w:rPr>
      <w:kern w:val="2"/>
      <w:sz w:val="24"/>
      <w:szCs w:val="24"/>
      <w14:ligatures w14:val="standardContextual"/>
    </w:rPr>
  </w:style>
  <w:style w:type="paragraph" w:customStyle="1" w:styleId="A08DA7088E884D69A6C9F23E54B68A5E">
    <w:name w:val="A08DA7088E884D69A6C9F23E54B68A5E"/>
    <w:rsid w:val="00393AB7"/>
    <w:pPr>
      <w:spacing w:line="278" w:lineRule="auto"/>
    </w:pPr>
    <w:rPr>
      <w:kern w:val="2"/>
      <w:sz w:val="24"/>
      <w:szCs w:val="24"/>
      <w14:ligatures w14:val="standardContextual"/>
    </w:rPr>
  </w:style>
  <w:style w:type="paragraph" w:customStyle="1" w:styleId="8F37B4EF40DC4EB6AD43BAF742D2BE1B">
    <w:name w:val="8F37B4EF40DC4EB6AD43BAF742D2BE1B"/>
    <w:rsid w:val="00393AB7"/>
    <w:pPr>
      <w:spacing w:line="278" w:lineRule="auto"/>
    </w:pPr>
    <w:rPr>
      <w:kern w:val="2"/>
      <w:sz w:val="24"/>
      <w:szCs w:val="24"/>
      <w14:ligatures w14:val="standardContextual"/>
    </w:rPr>
  </w:style>
  <w:style w:type="paragraph" w:customStyle="1" w:styleId="277518CA4B3C4C8DA90B6F25CF637BF1">
    <w:name w:val="277518CA4B3C4C8DA90B6F25CF637BF1"/>
    <w:rsid w:val="00393AB7"/>
    <w:pPr>
      <w:spacing w:line="278" w:lineRule="auto"/>
    </w:pPr>
    <w:rPr>
      <w:kern w:val="2"/>
      <w:sz w:val="24"/>
      <w:szCs w:val="24"/>
      <w14:ligatures w14:val="standardContextual"/>
    </w:rPr>
  </w:style>
  <w:style w:type="paragraph" w:customStyle="1" w:styleId="65DF5DF805344C04B2C0C43E0A992499">
    <w:name w:val="65DF5DF805344C04B2C0C43E0A992499"/>
    <w:rsid w:val="00393AB7"/>
    <w:pPr>
      <w:spacing w:line="278" w:lineRule="auto"/>
    </w:pPr>
    <w:rPr>
      <w:kern w:val="2"/>
      <w:sz w:val="24"/>
      <w:szCs w:val="24"/>
      <w14:ligatures w14:val="standardContextual"/>
    </w:rPr>
  </w:style>
  <w:style w:type="paragraph" w:customStyle="1" w:styleId="A1AB46F16EFF46C1959D54B28711A058">
    <w:name w:val="A1AB46F16EFF46C1959D54B28711A058"/>
    <w:rsid w:val="005F5B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PS colors">
      <a:dk1>
        <a:srgbClr val="3C3C3C"/>
      </a:dk1>
      <a:lt1>
        <a:sysClr val="window" lastClr="FFFFFF"/>
      </a:lt1>
      <a:dk2>
        <a:srgbClr val="3C3C3C"/>
      </a:dk2>
      <a:lt2>
        <a:srgbClr val="F2F2F2"/>
      </a:lt2>
      <a:accent1>
        <a:srgbClr val="F9B436"/>
      </a:accent1>
      <a:accent2>
        <a:srgbClr val="0DAB7E"/>
      </a:accent2>
      <a:accent3>
        <a:srgbClr val="099DD7"/>
      </a:accent3>
      <a:accent4>
        <a:srgbClr val="AF5DA0"/>
      </a:accent4>
      <a:accent5>
        <a:srgbClr val="E37915"/>
      </a:accent5>
      <a:accent6>
        <a:srgbClr val="389051"/>
      </a:accent6>
      <a:hlink>
        <a:srgbClr val="0076B1"/>
      </a:hlink>
      <a:folHlink>
        <a:srgbClr val="84358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4595548C1D40504DB009F4AC4214C0BB" ma:contentTypeVersion="203" ma:contentTypeDescription="" ma:contentTypeScope="" ma:versionID="04a5857e5758f4559389ad4143f475e9">
  <xsd:schema xmlns:xsd="http://www.w3.org/2001/XMLSchema" xmlns:xs="http://www.w3.org/2001/XMLSchema" xmlns:p="http://schemas.microsoft.com/office/2006/metadata/properties" xmlns:ns1="54c4cd27-f286-408f-9ce0-33c1e0f3ab39" xmlns:ns2="18889a2b-0d37-4ff0-afeb-cbbf52875171" xmlns:ns3="375c99d1-ca6e-49b5-b969-bc8a239e4ffd" xmlns:ns5="c9f238dd-bb73-4aef-a7a5-d644ad823e52" xmlns:ns6="ca82dde9-3436-4d3d-bddd-d31447390034" xmlns:ns7="http://schemas.microsoft.com/sharepoint/v4" targetNamespace="http://schemas.microsoft.com/office/2006/metadata/properties" ma:root="true" ma:fieldsID="464f302e61ac56e91199b44c54511888" ns1:_="" ns2:_="" ns3:_="" ns5:_="" ns6:_="" ns7:_="">
    <xsd:import namespace="54c4cd27-f286-408f-9ce0-33c1e0f3ab39"/>
    <xsd:import namespace="18889a2b-0d37-4ff0-afeb-cbbf52875171"/>
    <xsd:import namespace="375c99d1-ca6e-49b5-b969-bc8a239e4ffd"/>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3:Project_x003a_Project_x0020_status" minOccurs="0"/>
                <xsd:element ref="ns6:TaxCatchAll" minOccurs="0"/>
                <xsd:element ref="ns1:OECDMeetingDate" minOccurs="0"/>
                <xsd:element ref="ns3:a69e193577b6457d9cbf1ed1dc9412b6" minOccurs="0"/>
                <xsd:element ref="ns3:f8f374b859e54b089b1e0240fadab8ce" minOccurs="0"/>
                <xsd:element ref="ns7:IconOverlay" minOccurs="0"/>
                <xsd:element ref="ns6:OECDlanguage" minOccurs="0"/>
                <xsd:element ref="ns6:TaxCatchAllLabel" minOccurs="0"/>
                <xsd:element ref="ns2:n2117a3aede04346bfdbc41180e059d0" minOccurs="0"/>
                <xsd:element ref="ns3:c8d74dcdd70245de8d5c76809cabe7d6" minOccurs="0"/>
                <xsd:element ref="ns3:OECDSharingStatus" minOccurs="0"/>
                <xsd:element ref="ns3:OECDCommunityDocumentURL" minOccurs="0"/>
                <xsd:element ref="ns3:OECDCommunityDocumentID" minOccurs="0"/>
                <xsd:element ref="ns2:eShareHorizProjTaxHTField0" minOccurs="0"/>
                <xsd:element ref="ns3:OECDTagsCache"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7" nillable="true" ma:displayName="Meeting Date" ma:default="" ma:format="DateOnly" ma:hidden="true" ma:internalName="OECDMeetingDate">
      <xsd:simpleType>
        <xsd:restriction base="dms:DateTime"/>
      </xsd:simpleType>
    </xsd:element>
    <xsd:element name="OECDYear" ma:index="46"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89a2b-0d37-4ff0-afeb-cbbf52875171"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indexed="true" ma:internalName="OECDExpirationDate">
      <xsd:simpleType>
        <xsd:restriction base="dms:DateTime"/>
      </xsd:simpleType>
    </xsd:element>
    <xsd:element name="n2117a3aede04346bfdbc41180e059d0" ma:index="36" nillable="true" ma:taxonomy="true" ma:internalName="n2117a3aede04346bfdbc41180e059d0" ma:taxonomyFieldName="OECDHorizontalProjects" ma:displayName="Horizontal project" ma:default="" ma:fieldId="{72117a3a-ede0-4346-bfdb-c41180e059d0}"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1" nillable="true" ma:displayName="OECDHorizontalProjects_0" ma:description="" ma:hidden="true" ma:internalName="eShareHorizProjTaxHTField0">
      <xsd:simpleType>
        <xsd:restriction base="dms:Note"/>
      </xsd:simpleType>
    </xsd:element>
    <xsd:element name="OECDAllRelatedUsers" ma:index="44"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c99d1-ca6e-49b5-b969-bc8a239e4ffd"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ad50ee1a-9840-4282-83fb-7014c2e43d44" ma:internalName="OECDProjectLookup" ma:readOnly="false" ma:showField="OECDShortProjectName" ma:web="375c99d1-ca6e-49b5-b969-bc8a239e4ffd">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ad50ee1a-9840-4282-83fb-7014c2e43d44"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3a_Project_x0020_status" ma:index="23" nillable="true" ma:displayName="Project:Project status" ma:hidden="true" ma:list="ad50ee1a-9840-4282-83fb-7014c2e43d44" ma:internalName="Project_x003A_Project_x0020_status" ma:readOnly="true" ma:showField="OECDProjectStatus" ma:web="375c99d1-ca6e-49b5-b969-bc8a239e4ffd">
      <xsd:simpleType>
        <xsd:restriction base="dms:Lookup"/>
      </xsd:simpleType>
    </xsd:element>
    <xsd:element name="a69e193577b6457d9cbf1ed1dc9412b6" ma:index="28" nillable="true" ma:displayName="Deliverable partners_0" ma:hidden="true" ma:internalName="a69e193577b6457d9cbf1ed1dc9412b6">
      <xsd:simpleType>
        <xsd:restriction base="dms:Note"/>
      </xsd:simpleType>
    </xsd:element>
    <xsd:element name="f8f374b859e54b089b1e0240fadab8ce" ma:index="29" nillable="true" ma:displayName="Deliverable owner_0" ma:hidden="true" ma:internalName="f8f374b859e54b089b1e0240fadab8ce">
      <xsd:simpleType>
        <xsd:restriction base="dms:Note"/>
      </xsd:simpleType>
    </xsd:element>
    <xsd:element name="c8d74dcdd70245de8d5c76809cabe7d6" ma:index="37" nillable="true" ma:taxonomy="true" ma:internalName="c8d74dcdd70245de8d5c76809cabe7d6" ma:taxonomyFieldName="OECDProjectOwnerStructure" ma:displayName="Project owner" ma:readOnly="false" ma:default="" ma:fieldId="c8d74dcd-d702-45de-8d5c-76809cabe7d6"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8" nillable="true" ma:displayName="O.N.E Document Sharing Status" ma:description="" ma:hidden="true" ma:internalName="OECDSharingStatus">
      <xsd:simpleType>
        <xsd:restriction base="dms:Text"/>
      </xsd:simpleType>
    </xsd:element>
    <xsd:element name="OECDCommunityDocumentURL" ma:index="39" nillable="true" ma:displayName="O.N.E Community Document URL" ma:description="" ma:hidden="true" ma:internalName="OECDCommunityDocumentURL">
      <xsd:simpleType>
        <xsd:restriction base="dms:Text"/>
      </xsd:simpleType>
    </xsd:element>
    <xsd:element name="OECDCommunityDocumentID" ma:index="40" nillable="true" ma:displayName="O.N.E Community Document ID" ma:decimals="0" ma:description="" ma:hidden="true" ma:internalName="OECDCommunityDocumentID">
      <xsd:simpleType>
        <xsd:restriction base="dms:Number"/>
      </xsd:simpleType>
    </xsd:element>
    <xsd:element name="OECDTagsCache" ma:index="43" nillable="true" ma:displayName="Tags cache" ma:description="" ma:hidden="true" ma:internalName="OECDTagsCache">
      <xsd:simpleType>
        <xsd:restriction base="dms:Note"/>
      </xsd:simpleType>
    </xsd:element>
    <xsd:element name="SharedWithUsers" ma:index="4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cdd7977-79b7-4810-894a-70722c3ffe22}" ma:internalName="TaxCatchAll" ma:showField="CatchAllData" ma:web="18889a2b-0d37-4ff0-afeb-cbbf52875171">
      <xsd:complexType>
        <xsd:complexContent>
          <xsd:extension base="dms:MultiChoiceLookup">
            <xsd:sequence>
              <xsd:element name="Value" type="dms:Lookup" maxOccurs="unbounded" minOccurs="0" nillable="true"/>
            </xsd:sequence>
          </xsd:extension>
        </xsd:complexContent>
      </xsd:complexType>
    </xsd:element>
    <xsd:element name="OECDlanguage" ma:index="31"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Label" ma:index="33" nillable="true" ma:displayName="Taxonomy Catch All Column1" ma:hidden="true" ma:list="{9cdd7977-79b7-4810-894a-70722c3ffe22}" ma:internalName="TaxCatchAllLabel" ma:readOnly="true" ma:showField="CatchAllDataLabel" ma:web="18889a2b-0d37-4ff0-afeb-cbbf528751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117a3aede04346bfdbc41180e059d0 xmlns="18889a2b-0d37-4ff0-afeb-cbbf52875171">
      <Terms xmlns="http://schemas.microsoft.com/office/infopath/2007/PartnerControls"/>
    </n2117a3aede04346bfdbc41180e059d0>
    <c8d74dcdd70245de8d5c76809cabe7d6 xmlns="375c99d1-ca6e-49b5-b969-bc8a239e4ffd">
      <Terms xmlns="http://schemas.microsoft.com/office/infopath/2007/PartnerControls"/>
    </c8d74dcdd70245de8d5c76809cabe7d6>
    <OECDSharingStatus xmlns="375c99d1-ca6e-49b5-b969-bc8a239e4ffd" xsi:nil="true"/>
    <f8f374b859e54b089b1e0240fadab8ce xmlns="375c99d1-ca6e-49b5-b969-bc8a239e4ffd" xsi:nil="true"/>
    <eShareHorizProjTaxHTField0 xmlns="18889a2b-0d37-4ff0-afeb-cbbf52875171" xsi:nil="true"/>
    <OECDCommunityDocumentID xmlns="375c99d1-ca6e-49b5-b969-bc8a239e4ffd" xsi:nil="true"/>
    <OECDProjectMembers xmlns="375c99d1-ca6e-49b5-b969-bc8a239e4ffd">
      <UserInfo>
        <DisplayName>GROOT Jeppe, GOV/MAPS</DisplayName>
        <AccountId>4060</AccountId>
        <AccountType/>
      </UserInfo>
      <UserInfo>
        <DisplayName>DEZIEL Justine, GOV/MAPS</DisplayName>
        <AccountId>4952</AccountId>
        <AccountType/>
      </UserInfo>
    </OECDProjectMembers>
    <OECDKimBussinessContext xmlns="54c4cd27-f286-408f-9ce0-33c1e0f3ab39" xsi:nil="true"/>
    <OECDlanguage xmlns="ca82dde9-3436-4d3d-bddd-d31447390034">English</OECDlanguage>
    <OECDMainProject xmlns="375c99d1-ca6e-49b5-b969-bc8a239e4ffd"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CommunityDocumentURL xmlns="375c99d1-ca6e-49b5-b969-bc8a239e4ffd" xsi:nil="true"/>
    <OECDPinnedBy xmlns="375c99d1-ca6e-49b5-b969-bc8a239e4ffd">
      <UserInfo>
        <DisplayName/>
        <AccountId xsi:nil="true"/>
        <AccountType/>
      </UserInfo>
    </OECDPinnedBy>
    <IconOverlay xmlns="http://schemas.microsoft.com/sharepoint/v4" xsi:nil="true"/>
    <a69e193577b6457d9cbf1ed1dc9412b6 xmlns="375c99d1-ca6e-49b5-b969-bc8a239e4ffd" xsi:nil="true"/>
    <OECDProjectManager xmlns="375c99d1-ca6e-49b5-b969-bc8a239e4ffd">
      <UserInfo>
        <DisplayName/>
        <AccountId>3950</AccountId>
        <AccountType/>
      </UserInfo>
    </OECDProjectManager>
    <OECDAllRelatedUsers xmlns="18889a2b-0d37-4ff0-afeb-cbbf52875171">
      <UserInfo>
        <DisplayName/>
        <AccountId xsi:nil="true"/>
        <AccountType/>
      </UserInfo>
    </OECDAllRelatedUsers>
    <OECDProjectLookup xmlns="375c99d1-ca6e-49b5-b969-bc8a239e4ffd">337</OECDProjectLookup>
    <OECDMeetingDate xmlns="54c4cd27-f286-408f-9ce0-33c1e0f3ab39" xsi:nil="true"/>
    <OECDExpirationDate xmlns="18889a2b-0d37-4ff0-afeb-cbbf52875171" xsi:nil="true"/>
    <eShareCommitteeTaxHTField0 xmlns="c9f238dd-bb73-4aef-a7a5-d644ad823e52">
      <Terms xmlns="http://schemas.microsoft.com/office/infopath/2007/PartnerControls"/>
    </eShareCommitteeTaxHTField0>
    <OECDKimProvenance xmlns="54c4cd27-f286-408f-9ce0-33c1e0f3ab39" xsi:nil="true"/>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Government purchasing</TermName>
          <TermId xmlns="http://schemas.microsoft.com/office/infopath/2007/PartnerControls">326860ca-1d19-4c17-ae34-afac09cf4163</TermId>
        </TermInfo>
      </Terms>
    </eShareTopicTaxHTField0>
    <eShareKeywordsTaxHTField0 xmlns="c9f238dd-bb73-4aef-a7a5-d644ad823e52">
      <Terms xmlns="http://schemas.microsoft.com/office/infopath/2007/PartnerControls"/>
    </eShareKeywordsTaxHTField0>
    <OECDTagsCache xmlns="375c99d1-ca6e-49b5-b969-bc8a239e4ffd" xsi:nil="true"/>
    <TaxCatchAll xmlns="ca82dde9-3436-4d3d-bddd-d31447390034">
      <Value>667</Value>
      <Value>3</Value>
    </TaxCatchAll>
    <OECDYear xmlns="54c4cd27-f286-408f-9ce0-33c1e0f3ab39" xsi:nil="true"/>
  </documentManagement>
</p:properties>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mso-contentType ?>
<FormTemplates xmlns="http://schemas.microsoft.com/sharepoint/v3/contenttype/forms">
  <Display>OECDListFormCollapsible</Display>
  <Edit>OECDListFormCollapsible</Edit>
  <New>OECDListFormCollapsible</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Props1.xml><?xml version="1.0" encoding="utf-8"?>
<ds:datastoreItem xmlns:ds="http://schemas.openxmlformats.org/officeDocument/2006/customXml" ds:itemID="{A42E6CE1-EF6C-404B-B498-BDC0BD37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8889a2b-0d37-4ff0-afeb-cbbf52875171"/>
    <ds:schemaRef ds:uri="375c99d1-ca6e-49b5-b969-bc8a239e4ffd"/>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sharepoint/v4"/>
    <ds:schemaRef ds:uri="c9f238dd-bb73-4aef-a7a5-d644ad823e52"/>
    <ds:schemaRef ds:uri="http://purl.org/dc/terms/"/>
    <ds:schemaRef ds:uri="http://purl.org/dc/dcmitype/"/>
    <ds:schemaRef ds:uri="ca82dde9-3436-4d3d-bddd-d31447390034"/>
    <ds:schemaRef ds:uri="375c99d1-ca6e-49b5-b969-bc8a239e4ffd"/>
    <ds:schemaRef ds:uri="18889a2b-0d37-4ff0-afeb-cbbf52875171"/>
    <ds:schemaRef ds:uri="54c4cd27-f286-408f-9ce0-33c1e0f3ab39"/>
  </ds:schemaRefs>
</ds:datastoreItem>
</file>

<file path=customXml/itemProps3.xml><?xml version="1.0" encoding="utf-8"?>
<ds:datastoreItem xmlns:ds="http://schemas.openxmlformats.org/officeDocument/2006/customXml" ds:itemID="{E39ABD69-CACB-484B-ACE7-F67A313A6EF9}">
  <ds:schemaRefs>
    <ds:schemaRef ds:uri="Microsoft.SharePoint.Taxonomy.ContentTypeSync"/>
  </ds:schemaRefs>
</ds:datastoreItem>
</file>

<file path=customXml/itemProps4.xml><?xml version="1.0" encoding="utf-8"?>
<ds:datastoreItem xmlns:ds="http://schemas.openxmlformats.org/officeDocument/2006/customXml" ds:itemID="{711237D2-EAA7-4FE6-89C6-260CA6692E9D}">
  <ds:schemaRefs>
    <ds:schemaRef ds:uri="http://schemas.microsoft.com/sharepoint/v3/contenttype/forms"/>
  </ds:schemaRefs>
</ds:datastoreItem>
</file>

<file path=customXml/itemProps5.xml><?xml version="1.0" encoding="utf-8"?>
<ds:datastoreItem xmlns:ds="http://schemas.openxmlformats.org/officeDocument/2006/customXml" ds:itemID="{C8699A47-C8A1-4E69-9239-A36939A0D34E}">
  <ds:schemaRefs>
    <ds:schemaRef ds:uri="http://schemas.openxmlformats.org/officeDocument/2006/bibliography"/>
  </ds:schemaRefs>
</ds:datastoreItem>
</file>

<file path=customXml/itemProps6.xml><?xml version="1.0" encoding="utf-8"?>
<ds:datastoreItem xmlns:ds="http://schemas.openxmlformats.org/officeDocument/2006/customXml" ds:itemID="{1C65999D-2E96-4881-BEA5-C79386C7C1D9}">
  <ds:schemaRefs>
    <ds:schemaRef ds:uri="http://www.oecd.org/eshare/projectsentre/CtFieldPriority/"/>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175</TotalTime>
  <Pages>26</Pages>
  <Words>4807</Words>
  <Characters>27594</Characters>
  <Application>Microsoft Office Word</Application>
  <DocSecurity>0</DocSecurity>
  <Lines>399</Lines>
  <Paragraphs>185</Paragraphs>
  <ScaleCrop>false</ScaleCrop>
  <HeadingPairs>
    <vt:vector size="2" baseType="variant">
      <vt:variant>
        <vt:lpstr>Title</vt:lpstr>
      </vt:variant>
      <vt:variant>
        <vt:i4>1</vt:i4>
      </vt:variant>
    </vt:vector>
  </HeadingPairs>
  <TitlesOfParts>
    <vt:vector size="1" baseType="lpstr">
      <vt:lpstr>Matrice des indicateurs – Module PPP</vt:lpstr>
    </vt:vector>
  </TitlesOfParts>
  <Company>MAPS</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Matrice des indicateurs – Module PPP</dc:title>
  <dc:subject>Août 2025</dc:subject>
  <dc:creator>Marie Mantopoulos</dc:creator>
  <cp:keywords>, docId:4B0233A45CFE9AF8B8BC25B1133F9C4A</cp:keywords>
  <dc:description/>
  <cp:lastModifiedBy>DEZIEL Justine, GOV/MAPS</cp:lastModifiedBy>
  <cp:revision>7</cp:revision>
  <cp:lastPrinted>2018-03-09T18:15:00Z</cp:lastPrinted>
  <dcterms:created xsi:type="dcterms:W3CDTF">2025-09-30T14:23:00Z</dcterms:created>
  <dcterms:modified xsi:type="dcterms:W3CDTF">2025-10-03T12:09:00Z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0x0101008B4DD370EC31429186F3AD49F0D3098F00D44DBCB9EB4F45278CB5C9765BE5299500A4858B360C6A491AA753F8BCA47AA910004595548C1D40504DB009F4AC4214C0BB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ECDTopic">
    <vt:lpwstr>667;#Government purchasing|326860ca-1d19-4c17-ae34-afac09cf4163</vt:lpwstr>
  </property>
  <property fmtid="{D5CDD505-2E9C-101B-9397-08002B2CF9AE}" pid="9" name="OECDCountry">
    <vt:lpwstr/>
  </property>
  <property fmtid="{D5CDD505-2E9C-101B-9397-08002B2CF9AE}" pid="10" name="OECDCommittee">
    <vt:lpwstr/>
  </property>
  <property fmtid="{D5CDD505-2E9C-101B-9397-08002B2CF9AE}" pid="11" name="OECDPWB">
    <vt:lpwstr>3;#(n/a)|3adabb5f-45b7-4a20-bdde-219e8d9477af</vt:lpwstr>
  </property>
  <property fmtid="{D5CDD505-2E9C-101B-9397-08002B2CF9AE}" pid="12" name="eShareOrganisationTaxHTField0">
    <vt:lpwstr/>
  </property>
  <property fmtid="{D5CDD505-2E9C-101B-9397-08002B2CF9AE}" pid="13" name="OECDKeywords">
    <vt:lpwstr/>
  </property>
  <property fmtid="{D5CDD505-2E9C-101B-9397-08002B2CF9AE}" pid="14" name="OECDHorizontalProjects">
    <vt:lpwstr/>
  </property>
  <property fmtid="{D5CDD505-2E9C-101B-9397-08002B2CF9AE}" pid="15" name="OECDProjectOwnerStructure">
    <vt:lpwstr/>
  </property>
  <property fmtid="{D5CDD505-2E9C-101B-9397-08002B2CF9AE}" pid="16" name="OECDOrganisation">
    <vt:lpwstr/>
  </property>
  <property fmtid="{D5CDD505-2E9C-101B-9397-08002B2CF9AE}" pid="17" name="_docset_NoMedatataSyncRequired">
    <vt:lpwstr>False</vt:lpwstr>
  </property>
  <property fmtid="{D5CDD505-2E9C-101B-9397-08002B2CF9AE}" pid="18" name="OECDPinnedBy">
    <vt:lpwstr/>
  </property>
  <property fmtid="{D5CDD505-2E9C-101B-9397-08002B2CF9AE}" pid="19" name="OECDAllRelatedUsers">
    <vt:lpwstr/>
  </property>
  <property fmtid="{D5CDD505-2E9C-101B-9397-08002B2CF9AE}" pid="20" name="n2117a3aede04346bfdbc41180e059d0">
    <vt:lpwstr/>
  </property>
  <property fmtid="{D5CDD505-2E9C-101B-9397-08002B2CF9AE}" pid="21" name="OECDProjectMembers">
    <vt:lpwstr>MAGINA Paulo, GOV/PSI349GIGOU Thibaut, GOV/PSI551MC DONALD Laura, GOV/PSI677</vt:lpwstr>
  </property>
  <property fmtid="{D5CDD505-2E9C-101B-9397-08002B2CF9AE}" pid="22" name="OECDProjectManager">
    <vt:lpwstr>DIESING Lena, GOV/PSI870</vt:lpwstr>
  </property>
  <property fmtid="{D5CDD505-2E9C-101B-9397-08002B2CF9AE}" pid="23" name="eShareCountryTaxHTField0">
    <vt:lpwstr/>
  </property>
  <property fmtid="{D5CDD505-2E9C-101B-9397-08002B2CF9AE}" pid="24" name="eShareTopicTaxHTField0">
    <vt:lpwstr>Government purchasing326860ca-1d19-4c17-ae34-afac09cf4163</vt:lpwstr>
  </property>
  <property fmtid="{D5CDD505-2E9C-101B-9397-08002B2CF9AE}" pid="25" name="OECDProjectLookup">
    <vt:lpwstr>76</vt:lpwstr>
  </property>
  <property fmtid="{D5CDD505-2E9C-101B-9397-08002B2CF9AE}" pid="26" name="c8d74dcdd70245de8d5c76809cabe7d6">
    <vt:lpwstr>GOV/PSIed0a18f2-dd77-4c80-9fc2-6f945b2ea550</vt:lpwstr>
  </property>
  <property fmtid="{D5CDD505-2E9C-101B-9397-08002B2CF9AE}" pid="27" name="eSharePWBTaxHTField0">
    <vt:lpwstr>(n/a)3adabb5f-45b7-4a20-bdde-219e8d9477af</vt:lpwstr>
  </property>
  <property fmtid="{D5CDD505-2E9C-101B-9397-08002B2CF9AE}" pid="28" name="TaxCatchAll">
    <vt:lpwstr>1043667</vt:lpwstr>
  </property>
  <property fmtid="{D5CDD505-2E9C-101B-9397-08002B2CF9AE}" pid="29" name="OECDlanguage">
    <vt:lpwstr>English</vt:lpwstr>
  </property>
  <property fmtid="{D5CDD505-2E9C-101B-9397-08002B2CF9AE}" pid="30" name="OECDMainProject">
    <vt:lpwstr>50</vt:lpwstr>
  </property>
  <property fmtid="{D5CDD505-2E9C-101B-9397-08002B2CF9AE}" pid="31" name="OECDKimStatus">
    <vt:lpwstr>Draft</vt:lpwstr>
  </property>
  <property fmtid="{D5CDD505-2E9C-101B-9397-08002B2CF9AE}" pid="32" name="eShareKeywordsTaxHTField0">
    <vt:lpwstr/>
  </property>
  <property fmtid="{D5CDD505-2E9C-101B-9397-08002B2CF9AE}" pid="33" name="eShareCommitteeTaxHTField0">
    <vt:lpwstr/>
  </property>
  <property fmtid="{D5CDD505-2E9C-101B-9397-08002B2CF9AE}" pid="34" name="OECDDeliverableOrder">
    <vt:r8>355300</vt:r8>
  </property>
  <property fmtid="{D5CDD505-2E9C-101B-9397-08002B2CF9AE}" pid="35" name="ClassificationContentMarkingFooterShapeIds">
    <vt:lpwstr>3c6fcd37,2ede8cd7,2a0cd540,4904bfe4,e65f89,1200a1b1,2468a7db,49eaee4d,fc46400,d30e492,2ac1db57,2be8d7cc</vt:lpwstr>
  </property>
  <property fmtid="{D5CDD505-2E9C-101B-9397-08002B2CF9AE}" pid="36" name="ClassificationContentMarkingFooterFontProps">
    <vt:lpwstr>#0000ff,10,Calibri</vt:lpwstr>
  </property>
  <property fmtid="{D5CDD505-2E9C-101B-9397-08002B2CF9AE}" pid="37" name="ClassificationContentMarkingFooterText">
    <vt:lpwstr>For Official Use - À usage officiel</vt:lpwstr>
  </property>
  <property fmtid="{D5CDD505-2E9C-101B-9397-08002B2CF9AE}" pid="38" name="MSIP_Label_1accbc8d-388d-4081-b69a-d7ebbaa8c000_Enabled">
    <vt:lpwstr>true</vt:lpwstr>
  </property>
  <property fmtid="{D5CDD505-2E9C-101B-9397-08002B2CF9AE}" pid="39" name="MSIP_Label_1accbc8d-388d-4081-b69a-d7ebbaa8c000_SetDate">
    <vt:lpwstr>2025-03-10T09:10:53Z</vt:lpwstr>
  </property>
  <property fmtid="{D5CDD505-2E9C-101B-9397-08002B2CF9AE}" pid="40" name="MSIP_Label_1accbc8d-388d-4081-b69a-d7ebbaa8c000_Method">
    <vt:lpwstr>Standard</vt:lpwstr>
  </property>
  <property fmtid="{D5CDD505-2E9C-101B-9397-08002B2CF9AE}" pid="41" name="MSIP_Label_1accbc8d-388d-4081-b69a-d7ebbaa8c000_Name">
    <vt:lpwstr>For Official Use</vt:lpwstr>
  </property>
  <property fmtid="{D5CDD505-2E9C-101B-9397-08002B2CF9AE}" pid="42" name="MSIP_Label_1accbc8d-388d-4081-b69a-d7ebbaa8c000_SiteId">
    <vt:lpwstr>ac41c7d4-1f61-460d-b0f4-fc925a2b471c</vt:lpwstr>
  </property>
  <property fmtid="{D5CDD505-2E9C-101B-9397-08002B2CF9AE}" pid="43" name="MSIP_Label_1accbc8d-388d-4081-b69a-d7ebbaa8c000_ActionId">
    <vt:lpwstr>3d035a98-c573-468d-953b-f1c9bd875d1f</vt:lpwstr>
  </property>
  <property fmtid="{D5CDD505-2E9C-101B-9397-08002B2CF9AE}" pid="44" name="MSIP_Label_1accbc8d-388d-4081-b69a-d7ebbaa8c000_ContentBits">
    <vt:lpwstr>2</vt:lpwstr>
  </property>
  <property fmtid="{D5CDD505-2E9C-101B-9397-08002B2CF9AE}" pid="45" name="OECDDocumentId">
    <vt:lpwstr>1EB9B511F14E29558A3801CDCC8019B73577D33BFCE35D5E1800485968074A84</vt:lpwstr>
  </property>
  <property fmtid="{D5CDD505-2E9C-101B-9397-08002B2CF9AE}" pid="46" name="OecdDocumentCoteLangHash">
    <vt:lpwstr/>
  </property>
</Properties>
</file>