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0"/>
          <w:szCs w:val="40"/>
          <w:lang w:val="es-CO"/>
        </w:rPr>
        <w:id w:val="-54548656"/>
        <w:docPartObj>
          <w:docPartGallery w:val="Cover Pages"/>
          <w:docPartUnique/>
        </w:docPartObj>
      </w:sdtPr>
      <w:sdtEndPr/>
      <w:sdtContent>
        <w:p w14:paraId="0536ECAA" w14:textId="7517A793" w:rsidR="00043A85" w:rsidRPr="0099084B" w:rsidRDefault="00043A85" w:rsidP="007C7A89">
          <w:pPr>
            <w:spacing w:after="0"/>
            <w:rPr>
              <w:sz w:val="40"/>
              <w:szCs w:val="40"/>
              <w:lang w:val="es-CO"/>
            </w:rPr>
          </w:pPr>
        </w:p>
        <w:p w14:paraId="1712F705" w14:textId="41470A92" w:rsidR="00043A85" w:rsidRPr="0099084B" w:rsidRDefault="00043A85" w:rsidP="007C7A89">
          <w:pPr>
            <w:spacing w:after="0"/>
            <w:rPr>
              <w:sz w:val="40"/>
              <w:szCs w:val="40"/>
              <w:lang w:val="es-CO"/>
            </w:rPr>
          </w:pPr>
        </w:p>
        <w:p w14:paraId="3F61F024" w14:textId="7C3F19D6" w:rsidR="00043A85" w:rsidRPr="0099084B" w:rsidRDefault="00043A85" w:rsidP="007C7A89">
          <w:pPr>
            <w:spacing w:after="0"/>
            <w:rPr>
              <w:sz w:val="40"/>
              <w:szCs w:val="40"/>
              <w:lang w:val="es-CO"/>
            </w:rPr>
          </w:pPr>
        </w:p>
        <w:p w14:paraId="2B465E23" w14:textId="2641531D" w:rsidR="00043A85" w:rsidRPr="0099084B" w:rsidRDefault="003560F5" w:rsidP="007C7A89">
          <w:pPr>
            <w:spacing w:after="0"/>
            <w:rPr>
              <w:sz w:val="40"/>
              <w:szCs w:val="40"/>
              <w:lang w:val="es-CO"/>
            </w:rPr>
          </w:pPr>
          <w:r w:rsidRPr="0099084B">
            <w:rPr>
              <w:noProof/>
              <w:sz w:val="40"/>
              <w:szCs w:val="40"/>
              <w:lang w:val="es-CO" w:eastAsia="en-GB"/>
            </w:rPr>
            <w:drawing>
              <wp:anchor distT="0" distB="0" distL="114300" distR="114300" simplePos="0" relativeHeight="251668992" behindDoc="0" locked="0" layoutInCell="1" allowOverlap="1" wp14:anchorId="2BA42257" wp14:editId="776061DB">
                <wp:simplePos x="0" y="0"/>
                <wp:positionH relativeFrom="margin">
                  <wp:posOffset>71120</wp:posOffset>
                </wp:positionH>
                <wp:positionV relativeFrom="paragraph">
                  <wp:posOffset>8580</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sdt>
          <w:sdtPr>
            <w:rPr>
              <w:sz w:val="40"/>
              <w:szCs w:val="40"/>
              <w:lang w:val="es-CO"/>
            </w:rPr>
            <w:id w:val="1302116417"/>
            <w:docPartObj>
              <w:docPartGallery w:val="Cover Pages"/>
              <w:docPartUnique/>
            </w:docPartObj>
          </w:sdtPr>
          <w:sdtEndPr/>
          <w:sdtContent>
            <w:p w14:paraId="3A80D06D" w14:textId="1A34DA55" w:rsidR="006D2A22" w:rsidRPr="0099084B" w:rsidRDefault="006D2A22" w:rsidP="006D2A22">
              <w:pPr>
                <w:rPr>
                  <w:sz w:val="40"/>
                  <w:szCs w:val="40"/>
                  <w:lang w:val="es-CO"/>
                </w:rPr>
              </w:pPr>
            </w:p>
            <w:p w14:paraId="73C90483" w14:textId="01BF0F94" w:rsidR="00936420" w:rsidRPr="0099084B" w:rsidRDefault="00AE0755" w:rsidP="00936420">
              <w:pPr>
                <w:rPr>
                  <w:sz w:val="40"/>
                  <w:szCs w:val="40"/>
                  <w:lang w:val="es-CO"/>
                </w:rPr>
              </w:pPr>
              <w:r w:rsidRPr="0099084B">
                <w:rPr>
                  <w:noProof/>
                  <w:sz w:val="40"/>
                  <w:szCs w:val="40"/>
                  <w:lang w:val="es-CO" w:eastAsia="en-GB"/>
                </w:rPr>
                <mc:AlternateContent>
                  <mc:Choice Requires="wps">
                    <w:drawing>
                      <wp:anchor distT="0" distB="0" distL="114300" distR="114300" simplePos="0" relativeHeight="251656192" behindDoc="1" locked="0" layoutInCell="1" allowOverlap="1" wp14:anchorId="0045B5CE" wp14:editId="01882893">
                        <wp:simplePos x="0" y="0"/>
                        <wp:positionH relativeFrom="margin">
                          <wp:align>right</wp:align>
                        </wp:positionH>
                        <wp:positionV relativeFrom="paragraph">
                          <wp:posOffset>482723</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5FCE60A0" w:rsidR="003560F5" w:rsidRPr="00F8026B" w:rsidRDefault="00F8026B" w:rsidP="006D2A22">
                                        <w:pPr>
                                          <w:pStyle w:val="NoSpacing"/>
                                          <w:pBdr>
                                            <w:bottom w:val="single" w:sz="6" w:space="4" w:color="9D9D9D" w:themeColor="text1" w:themeTint="80"/>
                                          </w:pBdr>
                                          <w:rPr>
                                            <w:rFonts w:eastAsiaTheme="majorEastAsia" w:cstheme="majorBidi"/>
                                            <w:color w:val="808080" w:themeColor="text1" w:themeTint="A6"/>
                                            <w:sz w:val="72"/>
                                            <w:szCs w:val="72"/>
                                            <w:lang w:val="fr-FR"/>
                                          </w:rPr>
                                        </w:pPr>
                                        <w:r w:rsidRPr="00F8026B">
                                          <w:rPr>
                                            <w:rFonts w:eastAsiaTheme="majorEastAsia" w:cstheme="majorBidi"/>
                                            <w:color w:val="808080" w:themeColor="text1" w:themeTint="A6"/>
                                            <w:sz w:val="72"/>
                                            <w:szCs w:val="72"/>
                                            <w:lang w:val="fr-FR"/>
                                          </w:rPr>
                                          <w:t>Matriz de Indicadores</w:t>
                                        </w:r>
                                        <w:r w:rsidR="003560F5" w:rsidRPr="00F8026B">
                                          <w:rPr>
                                            <w:rFonts w:eastAsiaTheme="majorEastAsia" w:cstheme="majorBidi"/>
                                            <w:color w:val="808080" w:themeColor="text1" w:themeTint="A6"/>
                                            <w:sz w:val="72"/>
                                            <w:szCs w:val="72"/>
                                            <w:lang w:val="fr-FR"/>
                                          </w:rPr>
                                          <w:t xml:space="preserve"> –</w:t>
                                        </w:r>
                                        <w:r w:rsidRPr="00F8026B">
                                          <w:rPr>
                                            <w:rFonts w:eastAsiaTheme="majorEastAsia" w:cstheme="majorBidi"/>
                                            <w:color w:val="808080" w:themeColor="text1" w:themeTint="A6"/>
                                            <w:sz w:val="72"/>
                                            <w:szCs w:val="72"/>
                                            <w:lang w:val="fr-FR"/>
                                          </w:rPr>
                                          <w:t xml:space="preserve"> </w:t>
                                        </w:r>
                                        <w:r w:rsidR="00B86926">
                                          <w:rPr>
                                            <w:rFonts w:eastAsiaTheme="majorEastAsia" w:cstheme="majorBidi"/>
                                            <w:color w:val="808080" w:themeColor="text1" w:themeTint="A6"/>
                                            <w:sz w:val="72"/>
                                            <w:szCs w:val="72"/>
                                            <w:lang w:val="fr-FR"/>
                                          </w:rPr>
                                          <w:t>Profesionalización</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49530E0" w14:textId="2A3E15B3" w:rsidR="003560F5" w:rsidRPr="00F8026B" w:rsidRDefault="003560F5" w:rsidP="006D2A22">
                                        <w:pPr>
                                          <w:pStyle w:val="NoSpacing"/>
                                          <w:spacing w:before="240"/>
                                          <w:rPr>
                                            <w:caps/>
                                            <w:color w:val="3C3C3C" w:themeColor="text2"/>
                                            <w:sz w:val="36"/>
                                            <w:szCs w:val="36"/>
                                            <w:lang w:val="fr-FR"/>
                                          </w:rPr>
                                        </w:pPr>
                                        <w:r w:rsidRPr="00F8026B">
                                          <w:rPr>
                                            <w:caps/>
                                            <w:color w:val="3C3C3C" w:themeColor="text2"/>
                                            <w:sz w:val="36"/>
                                            <w:szCs w:val="36"/>
                                            <w:lang w:val="fr-FR"/>
                                          </w:rPr>
                                          <w:t>202</w:t>
                                        </w:r>
                                        <w:r w:rsidR="00906BD5" w:rsidRPr="00F8026B">
                                          <w:rPr>
                                            <w:caps/>
                                            <w:color w:val="3C3C3C" w:themeColor="text2"/>
                                            <w:sz w:val="36"/>
                                            <w:szCs w:val="36"/>
                                            <w:lang w:val="fr-FR"/>
                                          </w:rPr>
                                          <w:t>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45B5CE" id="_x0000_t202" coordsize="21600,21600" o:spt="202" path="m,l,21600r21600,l21600,xe">
                        <v:stroke joinstyle="miter"/>
                        <v:path gradientshapeok="t" o:connecttype="rect"/>
                      </v:shapetype>
                      <v:shape id="Text Box 122" o:spid="_x0000_s1026" type="#_x0000_t202" style="position:absolute;margin-left:488.8pt;margin-top:38pt;width:540pt;height:429.9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" filled="f" stroked="f" strokeweight=".5pt">
                        <v:textbox inset="36pt,36pt,36pt,36pt">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5FCE60A0" w:rsidR="003560F5" w:rsidRPr="00F8026B" w:rsidRDefault="00F8026B" w:rsidP="006D2A22">
                                  <w:pPr>
                                    <w:pStyle w:val="NoSpacing"/>
                                    <w:pBdr>
                                      <w:bottom w:val="single" w:sz="6" w:space="4" w:color="9D9D9D" w:themeColor="text1" w:themeTint="80"/>
                                    </w:pBdr>
                                    <w:rPr>
                                      <w:rFonts w:eastAsiaTheme="majorEastAsia" w:cstheme="majorBidi"/>
                                      <w:color w:val="808080" w:themeColor="text1" w:themeTint="A6"/>
                                      <w:sz w:val="72"/>
                                      <w:szCs w:val="72"/>
                                      <w:lang w:val="fr-FR"/>
                                    </w:rPr>
                                  </w:pPr>
                                  <w:r w:rsidRPr="00F8026B">
                                    <w:rPr>
                                      <w:rFonts w:eastAsiaTheme="majorEastAsia" w:cstheme="majorBidi"/>
                                      <w:color w:val="808080" w:themeColor="text1" w:themeTint="A6"/>
                                      <w:sz w:val="72"/>
                                      <w:szCs w:val="72"/>
                                      <w:lang w:val="fr-FR"/>
                                    </w:rPr>
                                    <w:t xml:space="preserve">Matriz de </w:t>
                                  </w:r>
                                  <w:proofErr w:type="spellStart"/>
                                  <w:r w:rsidRPr="00F8026B">
                                    <w:rPr>
                                      <w:rFonts w:eastAsiaTheme="majorEastAsia" w:cstheme="majorBidi"/>
                                      <w:color w:val="808080" w:themeColor="text1" w:themeTint="A6"/>
                                      <w:sz w:val="72"/>
                                      <w:szCs w:val="72"/>
                                      <w:lang w:val="fr-FR"/>
                                    </w:rPr>
                                    <w:t>Indicadores</w:t>
                                  </w:r>
                                  <w:proofErr w:type="spellEnd"/>
                                  <w:r w:rsidR="003560F5" w:rsidRPr="00F8026B">
                                    <w:rPr>
                                      <w:rFonts w:eastAsiaTheme="majorEastAsia" w:cstheme="majorBidi"/>
                                      <w:color w:val="808080" w:themeColor="text1" w:themeTint="A6"/>
                                      <w:sz w:val="72"/>
                                      <w:szCs w:val="72"/>
                                      <w:lang w:val="fr-FR"/>
                                    </w:rPr>
                                    <w:t xml:space="preserve"> –</w:t>
                                  </w:r>
                                  <w:r w:rsidRPr="00F8026B">
                                    <w:rPr>
                                      <w:rFonts w:eastAsiaTheme="majorEastAsia" w:cstheme="majorBidi"/>
                                      <w:color w:val="808080" w:themeColor="text1" w:themeTint="A6"/>
                                      <w:sz w:val="72"/>
                                      <w:szCs w:val="72"/>
                                      <w:lang w:val="fr-FR"/>
                                    </w:rPr>
                                    <w:t xml:space="preserve"> </w:t>
                                  </w:r>
                                  <w:proofErr w:type="spellStart"/>
                                  <w:r w:rsidR="00B86926">
                                    <w:rPr>
                                      <w:rFonts w:eastAsiaTheme="majorEastAsia" w:cstheme="majorBidi"/>
                                      <w:color w:val="808080" w:themeColor="text1" w:themeTint="A6"/>
                                      <w:sz w:val="72"/>
                                      <w:szCs w:val="72"/>
                                      <w:lang w:val="fr-FR"/>
                                    </w:rPr>
                                    <w:t>Profesionalización</w:t>
                                  </w:r>
                                  <w:proofErr w:type="spellEnd"/>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49530E0" w14:textId="2A3E15B3" w:rsidR="003560F5" w:rsidRPr="00F8026B" w:rsidRDefault="003560F5" w:rsidP="006D2A22">
                                  <w:pPr>
                                    <w:pStyle w:val="NoSpacing"/>
                                    <w:spacing w:before="240"/>
                                    <w:rPr>
                                      <w:caps/>
                                      <w:color w:val="3C3C3C" w:themeColor="text2"/>
                                      <w:sz w:val="36"/>
                                      <w:szCs w:val="36"/>
                                      <w:lang w:val="fr-FR"/>
                                    </w:rPr>
                                  </w:pPr>
                                  <w:r w:rsidRPr="00F8026B">
                                    <w:rPr>
                                      <w:caps/>
                                      <w:color w:val="3C3C3C" w:themeColor="text2"/>
                                      <w:sz w:val="36"/>
                                      <w:szCs w:val="36"/>
                                      <w:lang w:val="fr-FR"/>
                                    </w:rPr>
                                    <w:t>202</w:t>
                                  </w:r>
                                  <w:r w:rsidR="00906BD5" w:rsidRPr="00F8026B">
                                    <w:rPr>
                                      <w:caps/>
                                      <w:color w:val="3C3C3C" w:themeColor="text2"/>
                                      <w:sz w:val="36"/>
                                      <w:szCs w:val="36"/>
                                      <w:lang w:val="fr-FR"/>
                                    </w:rPr>
                                    <w:t>3</w:t>
                                  </w:r>
                                </w:p>
                              </w:sdtContent>
                            </w:sdt>
                          </w:txbxContent>
                        </v:textbox>
                        <w10:wrap anchorx="margin"/>
                      </v:shape>
                    </w:pict>
                  </mc:Fallback>
                </mc:AlternateContent>
              </w:r>
              <w:r w:rsidR="006D2A22" w:rsidRPr="0099084B">
                <w:rPr>
                  <w:noProof/>
                  <w:sz w:val="40"/>
                  <w:szCs w:val="40"/>
                  <w:lang w:val="es-CO" w:eastAsia="en-GB"/>
                </w:rPr>
                <w:drawing>
                  <wp:anchor distT="0" distB="0" distL="114300" distR="114300" simplePos="0" relativeHeight="251658240" behindDoc="0" locked="0" layoutInCell="1" allowOverlap="1" wp14:anchorId="15DF89CD" wp14:editId="5BD86EC5">
                    <wp:simplePos x="0" y="0"/>
                    <wp:positionH relativeFrom="page">
                      <wp:align>right</wp:align>
                    </wp:positionH>
                    <wp:positionV relativeFrom="paragraph">
                      <wp:posOffset>4531455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6D2A22" w:rsidRPr="0099084B">
                <w:rPr>
                  <w:sz w:val="40"/>
                  <w:szCs w:val="40"/>
                  <w:lang w:val="es-CO"/>
                </w:rPr>
                <w:br w:type="page"/>
              </w:r>
            </w:p>
          </w:sdtContent>
        </w:sdt>
      </w:sdtContent>
    </w:sdt>
    <w:p w14:paraId="71B4875D" w14:textId="77777777" w:rsidR="00936420" w:rsidRPr="0099084B" w:rsidRDefault="00936420" w:rsidP="00936420">
      <w:pPr>
        <w:spacing w:after="0"/>
        <w:rPr>
          <w:sz w:val="40"/>
          <w:szCs w:val="40"/>
          <w:lang w:val="es-CO"/>
        </w:rPr>
        <w:sectPr w:rsidR="00936420" w:rsidRPr="0099084B" w:rsidSect="00AE0755">
          <w:headerReference w:type="default" r:id="rId15"/>
          <w:footerReference w:type="default" r:id="rId16"/>
          <w:pgSz w:w="11906" w:h="16838" w:code="9"/>
          <w:pgMar w:top="720" w:right="720" w:bottom="720" w:left="720" w:header="680" w:footer="720" w:gutter="0"/>
          <w:pgNumType w:start="0"/>
          <w:cols w:space="720"/>
          <w:titlePg/>
          <w:docGrid w:linePitch="299"/>
        </w:sectPr>
      </w:pPr>
    </w:p>
    <w:p w14:paraId="4F1D857D" w14:textId="6574A8E9" w:rsidR="00936420" w:rsidRPr="0099084B" w:rsidRDefault="00936420" w:rsidP="0060074A">
      <w:pPr>
        <w:pStyle w:val="Heading3"/>
        <w:rPr>
          <w:lang w:val="es-CO"/>
        </w:rPr>
      </w:pPr>
      <w:r w:rsidRPr="0099084B">
        <w:rPr>
          <w:sz w:val="32"/>
          <w:szCs w:val="32"/>
          <w:lang w:val="es-CO"/>
        </w:rPr>
        <w:lastRenderedPageBreak/>
        <w:t>Indica</w:t>
      </w:r>
      <w:r w:rsidR="006C0B86" w:rsidRPr="0099084B">
        <w:rPr>
          <w:sz w:val="32"/>
          <w:szCs w:val="32"/>
          <w:lang w:val="es-CO"/>
        </w:rPr>
        <w:t>d</w:t>
      </w:r>
      <w:r w:rsidRPr="0099084B">
        <w:rPr>
          <w:sz w:val="32"/>
          <w:szCs w:val="32"/>
          <w:lang w:val="es-CO"/>
        </w:rPr>
        <w:t xml:space="preserve">or 1. </w:t>
      </w:r>
      <w:r w:rsidR="00B86926" w:rsidRPr="0099084B">
        <w:rPr>
          <w:sz w:val="32"/>
          <w:szCs w:val="32"/>
          <w:lang w:val="es-CO"/>
        </w:rPr>
        <w:t>El marco legal incluye reglamentos adecuados sobre la profesionalización de la contratación pública</w:t>
      </w:r>
      <w:r w:rsidR="006C0B86" w:rsidRPr="0099084B">
        <w:rPr>
          <w:lang w:val="es-CO"/>
        </w:rPr>
        <w:t xml:space="preserve"> </w:t>
      </w:r>
    </w:p>
    <w:tbl>
      <w:tblPr>
        <w:tblStyle w:val="GridTable4-Accent11"/>
        <w:tblW w:w="10206" w:type="dxa"/>
        <w:tblInd w:w="-5" w:type="dxa"/>
        <w:tblLook w:val="0000" w:firstRow="0" w:lastRow="0" w:firstColumn="0" w:lastColumn="0" w:noHBand="0" w:noVBand="0"/>
      </w:tblPr>
      <w:tblGrid>
        <w:gridCol w:w="10206"/>
      </w:tblGrid>
      <w:tr w:rsidR="00936420" w:rsidRPr="0099084B" w14:paraId="06A40ADA" w14:textId="77777777" w:rsidTr="000349D5">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33D387DE" w14:textId="1D1A2BBF" w:rsidR="00936420" w:rsidRPr="0099084B" w:rsidRDefault="00936420" w:rsidP="00936420">
            <w:pPr>
              <w:jc w:val="center"/>
              <w:rPr>
                <w:b/>
                <w:lang w:val="es-CO"/>
              </w:rPr>
            </w:pPr>
            <w:r w:rsidRPr="0099084B">
              <w:rPr>
                <w:b/>
                <w:lang w:val="es-CO"/>
              </w:rPr>
              <w:t>Sub</w:t>
            </w:r>
            <w:r w:rsidR="006C0B86" w:rsidRPr="0099084B">
              <w:rPr>
                <w:b/>
                <w:lang w:val="es-CO"/>
              </w:rPr>
              <w:t>indicad</w:t>
            </w:r>
            <w:r w:rsidRPr="0099084B">
              <w:rPr>
                <w:b/>
                <w:lang w:val="es-CO"/>
              </w:rPr>
              <w:t xml:space="preserve">or 1(a) </w:t>
            </w:r>
          </w:p>
          <w:p w14:paraId="7CBBC89C" w14:textId="513A9977" w:rsidR="006C0B86" w:rsidRPr="0099084B" w:rsidRDefault="0060074A" w:rsidP="00936420">
            <w:pPr>
              <w:jc w:val="center"/>
              <w:rPr>
                <w:b/>
                <w:bCs/>
                <w:lang w:val="es-CO"/>
              </w:rPr>
            </w:pPr>
            <w:r w:rsidRPr="0099084B">
              <w:rPr>
                <w:b/>
                <w:bCs/>
                <w:lang w:val="es-CO"/>
              </w:rPr>
              <w:t>Reglas sobre la Profesionalización</w:t>
            </w:r>
          </w:p>
          <w:p w14:paraId="7693294B" w14:textId="76762565" w:rsidR="00936420" w:rsidRPr="0099084B" w:rsidRDefault="006C0B86" w:rsidP="000349D5">
            <w:pPr>
              <w:jc w:val="center"/>
              <w:rPr>
                <w:lang w:val="es-CO"/>
              </w:rPr>
            </w:pPr>
            <w:r w:rsidRPr="0099084B">
              <w:rPr>
                <w:lang w:val="es-CO"/>
              </w:rPr>
              <w:t xml:space="preserve">El marco legal </w:t>
            </w:r>
            <w:r w:rsidR="0060074A" w:rsidRPr="0099084B">
              <w:rPr>
                <w:lang w:val="es-CO"/>
              </w:rPr>
              <w:t>reúne</w:t>
            </w:r>
            <w:r w:rsidRPr="0099084B">
              <w:rPr>
                <w:lang w:val="es-CO"/>
              </w:rPr>
              <w:t xml:space="preserve"> las siguientes condiciones:</w:t>
            </w:r>
          </w:p>
        </w:tc>
      </w:tr>
      <w:tr w:rsidR="00936420" w:rsidRPr="0099084B" w14:paraId="50E349B4" w14:textId="77777777" w:rsidTr="00906BD5">
        <w:trPr>
          <w:trHeight w:val="299"/>
        </w:trPr>
        <w:tc>
          <w:tcPr>
            <w:cnfStyle w:val="000010000000" w:firstRow="0" w:lastRow="0" w:firstColumn="0" w:lastColumn="0" w:oddVBand="1" w:evenVBand="0" w:oddHBand="0" w:evenHBand="0" w:firstRowFirstColumn="0" w:firstRowLastColumn="0" w:lastRowFirstColumn="0" w:lastRowLastColumn="0"/>
            <w:tcW w:w="10206" w:type="dxa"/>
          </w:tcPr>
          <w:p w14:paraId="24B4A016" w14:textId="1B31EC68" w:rsidR="00936420" w:rsidRPr="0099084B" w:rsidRDefault="000960D3" w:rsidP="00936420">
            <w:pPr>
              <w:rPr>
                <w:b/>
                <w:lang w:val="es-CO"/>
              </w:rPr>
            </w:pPr>
            <w:r w:rsidRPr="0099084B">
              <w:rPr>
                <w:b/>
                <w:bCs/>
                <w:lang w:val="es-CO"/>
              </w:rPr>
              <w:t>Criterios de evaluación</w:t>
            </w:r>
            <w:r w:rsidRPr="0099084B">
              <w:rPr>
                <w:b/>
                <w:lang w:val="es-CO"/>
              </w:rPr>
              <w:t xml:space="preserve"> </w:t>
            </w:r>
            <w:r w:rsidR="00936420" w:rsidRPr="0099084B">
              <w:rPr>
                <w:b/>
                <w:lang w:val="es-CO"/>
              </w:rPr>
              <w:t>1(a)(a):</w:t>
            </w:r>
          </w:p>
          <w:p w14:paraId="756F7B8A" w14:textId="30162816" w:rsidR="00936420" w:rsidRPr="0099084B" w:rsidRDefault="0060074A" w:rsidP="00936420">
            <w:pPr>
              <w:rPr>
                <w:b/>
                <w:lang w:val="es-CO"/>
              </w:rPr>
            </w:pPr>
            <w:r w:rsidRPr="0099084B">
              <w:rPr>
                <w:rFonts w:cstheme="minorHAnsi"/>
                <w:lang w:val="es-CO"/>
              </w:rPr>
              <w:t>La profesionalización de la función de contratación pública se establece inequívocamente com</w:t>
            </w:r>
            <w:r w:rsidR="00260731" w:rsidRPr="0099084B">
              <w:rPr>
                <w:rFonts w:cstheme="minorHAnsi"/>
                <w:lang w:val="es-CO"/>
              </w:rPr>
              <w:t>o</w:t>
            </w:r>
            <w:r w:rsidRPr="0099084B">
              <w:rPr>
                <w:rFonts w:cstheme="minorHAnsi"/>
                <w:lang w:val="es-CO"/>
              </w:rPr>
              <w:t xml:space="preserve"> objetiv</w:t>
            </w:r>
            <w:r w:rsidR="00260731" w:rsidRPr="0099084B">
              <w:rPr>
                <w:rFonts w:cstheme="minorHAnsi"/>
                <w:lang w:val="es-CO"/>
              </w:rPr>
              <w:t>o</w:t>
            </w:r>
            <w:r w:rsidRPr="0099084B">
              <w:rPr>
                <w:rFonts w:cstheme="minorHAnsi"/>
                <w:lang w:val="es-CO"/>
              </w:rPr>
              <w:t xml:space="preserve"> estratégico</w:t>
            </w:r>
          </w:p>
        </w:tc>
      </w:tr>
      <w:tr w:rsidR="00936420" w:rsidRPr="0099084B" w14:paraId="6C2E0FF9" w14:textId="77777777" w:rsidTr="00906BD5">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C4B349B" w14:textId="6319EE8A" w:rsidR="00936420" w:rsidRPr="0099084B" w:rsidRDefault="00936420" w:rsidP="00E7310D">
            <w:pPr>
              <w:rPr>
                <w:lang w:val="es-CO"/>
              </w:rPr>
            </w:pPr>
            <w:r w:rsidRPr="0099084B">
              <w:rPr>
                <w:b/>
                <w:lang w:val="es-CO"/>
              </w:rPr>
              <w:t>Conclusi</w:t>
            </w:r>
            <w:r w:rsidR="00BC3480" w:rsidRPr="0099084B">
              <w:rPr>
                <w:b/>
                <w:lang w:val="es-CO"/>
              </w:rPr>
              <w:t>ó</w:t>
            </w:r>
            <w:r w:rsidRPr="0099084B">
              <w:rPr>
                <w:b/>
                <w:lang w:val="es-CO"/>
              </w:rPr>
              <w:t>n</w:t>
            </w:r>
            <w:r w:rsidRPr="0099084B">
              <w:rPr>
                <w:lang w:val="es-CO"/>
              </w:rPr>
              <w:t xml:space="preserve">: </w:t>
            </w:r>
            <w:sdt>
              <w:sdtPr>
                <w:rPr>
                  <w:lang w:val="es-CO"/>
                </w:rPr>
                <w:alias w:val="Conclusion"/>
                <w:tag w:val="Conclusion"/>
                <w:id w:val="-1811079109"/>
                <w:placeholder>
                  <w:docPart w:val="2D244E6A94594962994CFBDE02465A5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906BD5" w:rsidRPr="0099084B">
                  <w:rPr>
                    <w:rStyle w:val="PlaceholderText"/>
                    <w:lang w:val="es-CO"/>
                  </w:rPr>
                  <w:t>Choose an item.</w:t>
                </w:r>
              </w:sdtContent>
            </w:sdt>
          </w:p>
        </w:tc>
      </w:tr>
      <w:tr w:rsidR="00936420" w:rsidRPr="0099084B" w14:paraId="3357AE96" w14:textId="77777777" w:rsidTr="00906BD5">
        <w:trPr>
          <w:trHeight w:val="38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3F4D9E4" w14:textId="739DF714" w:rsidR="00936420" w:rsidRPr="0099084B" w:rsidRDefault="00BC3480" w:rsidP="00E7310D">
            <w:pPr>
              <w:rPr>
                <w:lang w:val="es-CO"/>
              </w:rPr>
            </w:pPr>
            <w:r w:rsidRPr="0099084B">
              <w:rPr>
                <w:b/>
                <w:lang w:val="es-CO"/>
              </w:rPr>
              <w:t>Bandera roja</w:t>
            </w:r>
            <w:r w:rsidR="00936420" w:rsidRPr="0099084B">
              <w:rPr>
                <w:lang w:val="es-CO"/>
              </w:rPr>
              <w:t xml:space="preserve">: </w:t>
            </w:r>
            <w:sdt>
              <w:sdtPr>
                <w:rPr>
                  <w:lang w:val="es-CO"/>
                </w:rPr>
                <w:id w:val="41031381"/>
                <w:placeholder>
                  <w:docPart w:val="4EB9DF3C029B4FA8B988754D33DB8855"/>
                </w:placeholder>
                <w:showingPlcHdr/>
                <w:dropDownList>
                  <w:listItem w:value="Choose an item."/>
                  <w:listItem w:displayText="Sí" w:value="Sí"/>
                  <w:listItem w:displayText="No" w:value="No"/>
                </w:dropDownList>
              </w:sdtPr>
              <w:sdtEndPr/>
              <w:sdtContent>
                <w:r w:rsidR="00B430D6" w:rsidRPr="0099084B">
                  <w:rPr>
                    <w:rStyle w:val="PlaceholderText"/>
                    <w:lang w:val="es-CO"/>
                  </w:rPr>
                  <w:t>Choose an item.</w:t>
                </w:r>
              </w:sdtContent>
            </w:sdt>
          </w:p>
        </w:tc>
      </w:tr>
      <w:tr w:rsidR="00936420" w:rsidRPr="0099084B" w14:paraId="4C9B66A6" w14:textId="77777777" w:rsidTr="00906BD5">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67DA121" w14:textId="609745BD" w:rsidR="00936420" w:rsidRPr="0099084B" w:rsidRDefault="00BC3480" w:rsidP="005C78B5">
            <w:pPr>
              <w:rPr>
                <w:b/>
                <w:lang w:val="es-CO"/>
              </w:rPr>
            </w:pPr>
            <w:r w:rsidRPr="0099084B">
              <w:rPr>
                <w:b/>
                <w:lang w:val="es-CO"/>
              </w:rPr>
              <w:t xml:space="preserve">Análisis </w:t>
            </w:r>
            <w:r w:rsidR="005C78B5" w:rsidRPr="0099084B">
              <w:rPr>
                <w:b/>
                <w:lang w:val="es-CO"/>
              </w:rPr>
              <w:t>cualitativo</w:t>
            </w:r>
            <w:r w:rsidR="005C78B5" w:rsidRPr="0099084B">
              <w:rPr>
                <w:b/>
                <w:lang w:val="es-CO"/>
              </w:rPr>
              <w:br/>
            </w:r>
          </w:p>
        </w:tc>
      </w:tr>
      <w:tr w:rsidR="00936420" w:rsidRPr="0099084B" w14:paraId="14C273A2" w14:textId="77777777" w:rsidTr="00906BD5">
        <w:trPr>
          <w:trHeight w:val="856"/>
        </w:trPr>
        <w:tc>
          <w:tcPr>
            <w:cnfStyle w:val="000010000000" w:firstRow="0" w:lastRow="0" w:firstColumn="0" w:lastColumn="0" w:oddVBand="1" w:evenVBand="0" w:oddHBand="0" w:evenHBand="0" w:firstRowFirstColumn="0" w:firstRowLastColumn="0" w:lastRowFirstColumn="0" w:lastRowLastColumn="0"/>
            <w:tcW w:w="10206" w:type="dxa"/>
            <w:shd w:val="clear" w:color="auto" w:fill="auto"/>
          </w:tcPr>
          <w:p w14:paraId="07D5163A" w14:textId="2E7A07E4" w:rsidR="00936420" w:rsidRPr="0099084B" w:rsidRDefault="005C78B5" w:rsidP="00E7310D">
            <w:pPr>
              <w:rPr>
                <w:b/>
                <w:lang w:val="es-CO"/>
              </w:rPr>
            </w:pPr>
            <w:r w:rsidRPr="0099084B">
              <w:rPr>
                <w:b/>
                <w:lang w:val="es-CO"/>
              </w:rPr>
              <w:t>Análisis de brecha</w:t>
            </w:r>
            <w:r w:rsidRPr="0099084B">
              <w:rPr>
                <w:b/>
                <w:lang w:val="es-CO"/>
              </w:rPr>
              <w:br/>
            </w:r>
            <w:r w:rsidRPr="0099084B">
              <w:rPr>
                <w:b/>
                <w:lang w:val="es-CO"/>
              </w:rPr>
              <w:br/>
            </w:r>
          </w:p>
        </w:tc>
      </w:tr>
      <w:tr w:rsidR="00936420" w:rsidRPr="0099084B" w14:paraId="5451F691"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E5F97DF" w14:textId="2E968462" w:rsidR="00936420" w:rsidRPr="0099084B" w:rsidRDefault="00260731" w:rsidP="00E7310D">
            <w:pPr>
              <w:rPr>
                <w:b/>
                <w:lang w:val="es-CO"/>
              </w:rPr>
            </w:pPr>
            <w:r w:rsidRPr="0099084B">
              <w:rPr>
                <w:b/>
                <w:lang w:val="es-CO"/>
              </w:rPr>
              <w:t>Recomendaciones</w:t>
            </w:r>
            <w:r w:rsidR="005C78B5" w:rsidRPr="0099084B">
              <w:rPr>
                <w:b/>
                <w:lang w:val="es-CO"/>
              </w:rPr>
              <w:br/>
            </w:r>
          </w:p>
        </w:tc>
      </w:tr>
      <w:tr w:rsidR="00936420" w:rsidRPr="0099084B" w14:paraId="058D848B"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61E4A00B" w14:textId="31A20F4F" w:rsidR="00936420" w:rsidRPr="0099084B" w:rsidRDefault="008D25B1" w:rsidP="00E7310D">
            <w:pPr>
              <w:rPr>
                <w:b/>
                <w:lang w:val="es-CO"/>
              </w:rPr>
            </w:pPr>
            <w:r w:rsidRPr="0099084B">
              <w:rPr>
                <w:b/>
                <w:bCs/>
                <w:lang w:val="es-CO"/>
              </w:rPr>
              <w:t>Criterios de evaluación</w:t>
            </w:r>
            <w:r w:rsidRPr="0099084B">
              <w:rPr>
                <w:b/>
                <w:lang w:val="es-CO"/>
              </w:rPr>
              <w:t xml:space="preserve"> </w:t>
            </w:r>
            <w:r w:rsidR="00936420" w:rsidRPr="0099084B">
              <w:rPr>
                <w:b/>
                <w:lang w:val="es-CO"/>
              </w:rPr>
              <w:t>1(a)(b):</w:t>
            </w:r>
          </w:p>
          <w:p w14:paraId="2A226BC7" w14:textId="14DEBE7E" w:rsidR="00936420" w:rsidRPr="0099084B" w:rsidRDefault="0060074A" w:rsidP="00E7310D">
            <w:pPr>
              <w:rPr>
                <w:lang w:val="es-CO"/>
              </w:rPr>
            </w:pPr>
            <w:r w:rsidRPr="0099084B">
              <w:rPr>
                <w:rFonts w:cstheme="minorHAnsi"/>
                <w:lang w:val="es-CO"/>
              </w:rPr>
              <w:t>Los roles, funciones y responsabilidades de las entidades públicas en relación con la profesionalización están claramente definidos y asignados.</w:t>
            </w:r>
          </w:p>
        </w:tc>
      </w:tr>
      <w:tr w:rsidR="00BC3480" w:rsidRPr="0099084B" w14:paraId="427BC714"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6A07A618" w14:textId="182A3990"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605429524"/>
                <w:placeholder>
                  <w:docPart w:val="96586FD08A7D49489CAB188A9272854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47453835"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3F2737C" w14:textId="55EB263C"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153577011"/>
                <w:placeholder>
                  <w:docPart w:val="DF1AF39C7EC646F0A1D78B1BC8FFCCB0"/>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69BCE9DE"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DA122B2" w14:textId="16757C1D" w:rsidR="00BC3480" w:rsidRPr="0099084B" w:rsidRDefault="00BC3480" w:rsidP="005C78B5">
            <w:pPr>
              <w:rPr>
                <w:b/>
                <w:lang w:val="es-CO"/>
              </w:rPr>
            </w:pPr>
            <w:r w:rsidRPr="0099084B">
              <w:rPr>
                <w:b/>
                <w:lang w:val="es-CO"/>
              </w:rPr>
              <w:t xml:space="preserve">Análisis </w:t>
            </w:r>
            <w:r w:rsidR="005C78B5" w:rsidRPr="0099084B">
              <w:rPr>
                <w:b/>
                <w:lang w:val="es-CO"/>
              </w:rPr>
              <w:t>cualitativo</w:t>
            </w:r>
            <w:r w:rsidR="005C78B5" w:rsidRPr="0099084B">
              <w:rPr>
                <w:b/>
                <w:lang w:val="es-CO"/>
              </w:rPr>
              <w:br/>
            </w:r>
          </w:p>
        </w:tc>
      </w:tr>
      <w:tr w:rsidR="00BC3480" w:rsidRPr="0099084B" w14:paraId="1977D400"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9C58479" w14:textId="40410DA9"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53E4A541"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85F87AD" w14:textId="37478A0E" w:rsidR="00BC3480" w:rsidRPr="0099084B" w:rsidRDefault="00260731" w:rsidP="00BC3480">
            <w:pPr>
              <w:rPr>
                <w:b/>
                <w:lang w:val="es-CO"/>
              </w:rPr>
            </w:pPr>
            <w:r w:rsidRPr="0099084B">
              <w:rPr>
                <w:b/>
                <w:lang w:val="es-CO"/>
              </w:rPr>
              <w:t>Recomendaciones</w:t>
            </w:r>
            <w:r w:rsidR="005C78B5" w:rsidRPr="0099084B">
              <w:rPr>
                <w:b/>
                <w:lang w:val="es-CO"/>
              </w:rPr>
              <w:br/>
            </w:r>
          </w:p>
        </w:tc>
      </w:tr>
      <w:tr w:rsidR="00F5339E" w:rsidRPr="0099084B" w14:paraId="34078D42"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77946B38" w14:textId="7A0EB30C" w:rsidR="00F5339E" w:rsidRPr="0099084B" w:rsidRDefault="00F5339E" w:rsidP="00F5339E">
            <w:pPr>
              <w:jc w:val="center"/>
              <w:rPr>
                <w:b/>
                <w:lang w:val="es-CO"/>
              </w:rPr>
            </w:pPr>
            <w:r w:rsidRPr="0099084B">
              <w:rPr>
                <w:b/>
                <w:lang w:val="es-CO"/>
              </w:rPr>
              <w:t>Subindica</w:t>
            </w:r>
            <w:r w:rsidR="008D25B1" w:rsidRPr="0099084B">
              <w:rPr>
                <w:b/>
                <w:lang w:val="es-CO"/>
              </w:rPr>
              <w:t>d</w:t>
            </w:r>
            <w:r w:rsidRPr="0099084B">
              <w:rPr>
                <w:b/>
                <w:lang w:val="es-CO"/>
              </w:rPr>
              <w:t xml:space="preserve">or 1(b) </w:t>
            </w:r>
          </w:p>
          <w:p w14:paraId="13E22D2F" w14:textId="6024C074" w:rsidR="00F5339E" w:rsidRPr="0099084B" w:rsidRDefault="0060074A" w:rsidP="00F5339E">
            <w:pPr>
              <w:tabs>
                <w:tab w:val="left" w:pos="1217"/>
              </w:tabs>
              <w:spacing w:line="0" w:lineRule="atLeast"/>
              <w:jc w:val="center"/>
              <w:rPr>
                <w:b/>
                <w:lang w:val="es-CO"/>
              </w:rPr>
            </w:pPr>
            <w:r w:rsidRPr="0099084B">
              <w:rPr>
                <w:b/>
                <w:lang w:val="es-CO"/>
              </w:rPr>
              <w:t>Reglas sobre la participación del sector privado</w:t>
            </w:r>
          </w:p>
          <w:p w14:paraId="47DAE81D" w14:textId="2330251A" w:rsidR="00F5339E" w:rsidRPr="0099084B" w:rsidRDefault="000349D5" w:rsidP="000349D5">
            <w:pPr>
              <w:tabs>
                <w:tab w:val="left" w:pos="1217"/>
              </w:tabs>
              <w:spacing w:line="0" w:lineRule="atLeast"/>
              <w:jc w:val="center"/>
              <w:rPr>
                <w:lang w:val="es-CO"/>
              </w:rPr>
            </w:pPr>
            <w:r w:rsidRPr="0099084B">
              <w:rPr>
                <w:lang w:val="es-CO"/>
              </w:rPr>
              <w:t xml:space="preserve">El marco legal </w:t>
            </w:r>
            <w:r w:rsidR="0060074A" w:rsidRPr="0099084B">
              <w:rPr>
                <w:lang w:val="es-CO"/>
              </w:rPr>
              <w:t>reúne</w:t>
            </w:r>
            <w:r w:rsidRPr="0099084B">
              <w:rPr>
                <w:lang w:val="es-CO"/>
              </w:rPr>
              <w:t xml:space="preserve"> las siguientes condiciones:</w:t>
            </w:r>
          </w:p>
        </w:tc>
      </w:tr>
      <w:tr w:rsidR="00936420" w:rsidRPr="0099084B" w14:paraId="3D931EDD"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42218091" w14:textId="4F8EC876" w:rsidR="00936420" w:rsidRPr="0099084B" w:rsidRDefault="008D25B1" w:rsidP="001C77FE">
            <w:pPr>
              <w:rPr>
                <w:lang w:val="es-CO"/>
              </w:rPr>
            </w:pPr>
            <w:r w:rsidRPr="0099084B">
              <w:rPr>
                <w:lang w:val="es-CO"/>
              </w:rPr>
              <w:t xml:space="preserve">Criterios de evaluación </w:t>
            </w:r>
            <w:r w:rsidR="00936420" w:rsidRPr="0099084B">
              <w:rPr>
                <w:lang w:val="es-CO"/>
              </w:rPr>
              <w:t>1(b)(a):</w:t>
            </w:r>
          </w:p>
          <w:p w14:paraId="1A4E0143" w14:textId="38B76477" w:rsidR="00936420" w:rsidRPr="0099084B" w:rsidRDefault="0060074A" w:rsidP="0060074A">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bCs w:val="0"/>
                <w:lang w:val="es-CO"/>
              </w:rPr>
              <w:t>Garantiza que no haya barreras de participación en el mercado de profesionalización para la contratación pública</w:t>
            </w:r>
          </w:p>
        </w:tc>
      </w:tr>
      <w:tr w:rsidR="00BC3480" w:rsidRPr="0099084B" w14:paraId="0F5BF4A3" w14:textId="77777777" w:rsidTr="00906BD5">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2EA3E12" w14:textId="45F265EE" w:rsidR="00BC3480" w:rsidRPr="0099084B" w:rsidRDefault="00BC3480" w:rsidP="00BC3480">
            <w:pPr>
              <w:rPr>
                <w:lang w:val="es-CO"/>
              </w:rPr>
            </w:pPr>
            <w:r w:rsidRPr="0099084B">
              <w:rPr>
                <w:lang w:val="es-CO"/>
              </w:rPr>
              <w:t xml:space="preserve">Conclusión: </w:t>
            </w:r>
            <w:sdt>
              <w:sdtPr>
                <w:rPr>
                  <w:lang w:val="es-CO"/>
                </w:rPr>
                <w:alias w:val="Conclusion"/>
                <w:tag w:val="Conclusion"/>
                <w:id w:val="-25641518"/>
                <w:placeholder>
                  <w:docPart w:val="79B26080D62842CEA294D0F81FAA0FC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25EFFF00"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6DD6170" w14:textId="764ECFC2" w:rsidR="00BC3480" w:rsidRPr="0099084B" w:rsidRDefault="00BC3480" w:rsidP="00BC3480">
            <w:pPr>
              <w:rPr>
                <w:lang w:val="es-CO"/>
              </w:rPr>
            </w:pPr>
            <w:r w:rsidRPr="0099084B">
              <w:rPr>
                <w:lang w:val="es-CO"/>
              </w:rPr>
              <w:t xml:space="preserve">Bandera roja: </w:t>
            </w:r>
            <w:sdt>
              <w:sdtPr>
                <w:rPr>
                  <w:lang w:val="es-CO"/>
                </w:rPr>
                <w:id w:val="1343970949"/>
                <w:placeholder>
                  <w:docPart w:val="1587AD2AF0B840F4AFDE5F5429935A06"/>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623D104A" w14:textId="77777777" w:rsidTr="00906BD5">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B7352D3" w14:textId="5B9D1394" w:rsidR="00BC3480" w:rsidRPr="0099084B" w:rsidRDefault="00BC3480" w:rsidP="005C78B5">
            <w:pPr>
              <w:rPr>
                <w:lang w:val="es-CO"/>
              </w:rPr>
            </w:pPr>
            <w:r w:rsidRPr="0099084B">
              <w:rPr>
                <w:lang w:val="es-CO"/>
              </w:rPr>
              <w:t xml:space="preserve">Análisis </w:t>
            </w:r>
            <w:r w:rsidR="005C78B5" w:rsidRPr="0099084B">
              <w:rPr>
                <w:lang w:val="es-CO"/>
              </w:rPr>
              <w:t>cualitativo</w:t>
            </w:r>
            <w:r w:rsidR="005C78B5" w:rsidRPr="0099084B">
              <w:rPr>
                <w:lang w:val="es-CO"/>
              </w:rPr>
              <w:br/>
            </w:r>
          </w:p>
        </w:tc>
      </w:tr>
      <w:tr w:rsidR="00BC3480" w:rsidRPr="0099084B" w14:paraId="6415224A"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1B97DA0" w14:textId="4EECA1DD" w:rsidR="00BC3480" w:rsidRPr="0099084B" w:rsidRDefault="005C78B5" w:rsidP="00BC3480">
            <w:pPr>
              <w:rPr>
                <w:lang w:val="es-CO"/>
              </w:rPr>
            </w:pPr>
            <w:r w:rsidRPr="0099084B">
              <w:rPr>
                <w:lang w:val="es-CO"/>
              </w:rPr>
              <w:t>Análisis de brecha</w:t>
            </w:r>
            <w:r w:rsidRPr="0099084B">
              <w:rPr>
                <w:lang w:val="es-CO"/>
              </w:rPr>
              <w:br/>
            </w:r>
            <w:r w:rsidRPr="0099084B">
              <w:rPr>
                <w:lang w:val="es-CO"/>
              </w:rPr>
              <w:br/>
            </w:r>
          </w:p>
        </w:tc>
      </w:tr>
      <w:tr w:rsidR="00BC3480" w:rsidRPr="0099084B" w14:paraId="1FADDC3E"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DE184BC" w14:textId="54B1A41D" w:rsidR="00BC3480" w:rsidRPr="0099084B" w:rsidRDefault="00260731" w:rsidP="00BC3480">
            <w:pPr>
              <w:rPr>
                <w:lang w:val="es-CO"/>
              </w:rPr>
            </w:pPr>
            <w:r w:rsidRPr="0099084B">
              <w:rPr>
                <w:lang w:val="es-CO"/>
              </w:rPr>
              <w:lastRenderedPageBreak/>
              <w:t>Recomendaciones</w:t>
            </w:r>
            <w:r w:rsidR="005C78B5" w:rsidRPr="0099084B">
              <w:rPr>
                <w:lang w:val="es-CO"/>
              </w:rPr>
              <w:br/>
            </w:r>
          </w:p>
        </w:tc>
      </w:tr>
      <w:tr w:rsidR="00936420" w:rsidRPr="0099084B" w14:paraId="43FBDD2C"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5C2172D" w14:textId="7BED7AA7" w:rsidR="00BF7630" w:rsidRPr="0099084B" w:rsidRDefault="008D25B1" w:rsidP="00260731">
            <w:pPr>
              <w:rPr>
                <w:b w:val="0"/>
                <w:bCs w:val="0"/>
                <w:lang w:val="es-CO"/>
              </w:rPr>
            </w:pPr>
            <w:r w:rsidRPr="0099084B">
              <w:rPr>
                <w:lang w:val="es-CO"/>
              </w:rPr>
              <w:t>Criterios de evaluación</w:t>
            </w:r>
            <w:r w:rsidRPr="0099084B">
              <w:rPr>
                <w:b w:val="0"/>
                <w:lang w:val="es-CO"/>
              </w:rPr>
              <w:t xml:space="preserve"> </w:t>
            </w:r>
            <w:r w:rsidR="00936420" w:rsidRPr="0099084B">
              <w:rPr>
                <w:lang w:val="es-CO"/>
              </w:rPr>
              <w:t>1(b)(b):</w:t>
            </w:r>
          </w:p>
          <w:p w14:paraId="3B9E53A6" w14:textId="09038617" w:rsidR="00936420" w:rsidRPr="0099084B" w:rsidRDefault="0060074A" w:rsidP="001C77FE">
            <w:pPr>
              <w:rPr>
                <w:b w:val="0"/>
                <w:bCs w:val="0"/>
                <w:lang w:val="es-CO"/>
              </w:rPr>
            </w:pPr>
            <w:r w:rsidRPr="0099084B">
              <w:rPr>
                <w:rFonts w:cstheme="minorHAnsi"/>
                <w:b w:val="0"/>
                <w:lang w:val="es-CO"/>
              </w:rPr>
              <w:t>Establece reglas para la participación en el mercado de profesionalización para compras públicas de entidades financiadas con recursos públicos y empresas del Estado que fomenten una competencia equitativa.</w:t>
            </w:r>
          </w:p>
        </w:tc>
      </w:tr>
      <w:tr w:rsidR="00BC3480" w:rsidRPr="0099084B" w14:paraId="1B7FB02D"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90B2462" w14:textId="68FF64DC" w:rsidR="00BC3480" w:rsidRPr="0099084B" w:rsidRDefault="00BC3480" w:rsidP="00BC3480">
            <w:pPr>
              <w:rPr>
                <w:lang w:val="es-CO"/>
              </w:rPr>
            </w:pPr>
            <w:r w:rsidRPr="0099084B">
              <w:rPr>
                <w:lang w:val="es-CO"/>
              </w:rPr>
              <w:t xml:space="preserve">Conclusión: </w:t>
            </w:r>
            <w:sdt>
              <w:sdtPr>
                <w:rPr>
                  <w:lang w:val="es-CO"/>
                </w:rPr>
                <w:alias w:val="Conclusion"/>
                <w:tag w:val="Conclusion"/>
                <w:id w:val="1129893974"/>
                <w:placeholder>
                  <w:docPart w:val="E35AD411C9A4403EA3685D8EC0B91D2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04F000AA"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AB460BD" w14:textId="3254ADAD" w:rsidR="00BC3480" w:rsidRPr="0099084B" w:rsidRDefault="00BC3480" w:rsidP="00BC3480">
            <w:pPr>
              <w:rPr>
                <w:lang w:val="es-CO"/>
              </w:rPr>
            </w:pPr>
            <w:r w:rsidRPr="0099084B">
              <w:rPr>
                <w:lang w:val="es-CO"/>
              </w:rPr>
              <w:t xml:space="preserve">Bandera roja: </w:t>
            </w:r>
            <w:sdt>
              <w:sdtPr>
                <w:rPr>
                  <w:lang w:val="es-CO"/>
                </w:rPr>
                <w:id w:val="-1174571862"/>
                <w:placeholder>
                  <w:docPart w:val="E569143E45124DDF9783A3907B396512"/>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3CCF1BD2"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5E6A830" w14:textId="7A674161" w:rsidR="00BC3480" w:rsidRPr="0099084B" w:rsidRDefault="00BC3480" w:rsidP="005C78B5">
            <w:pPr>
              <w:rPr>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BC3480" w:rsidRPr="0099084B" w14:paraId="4CC3A3BE"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5D2A2FE" w14:textId="1AEAF3E1" w:rsidR="00BC3480" w:rsidRPr="0099084B" w:rsidRDefault="005C78B5" w:rsidP="00BC3480">
            <w:pPr>
              <w:rPr>
                <w:lang w:val="es-CO"/>
              </w:rPr>
            </w:pPr>
            <w:r w:rsidRPr="0099084B">
              <w:rPr>
                <w:lang w:val="es-CO"/>
              </w:rPr>
              <w:t>Análisis de brecha</w:t>
            </w:r>
            <w:r w:rsidRPr="0099084B">
              <w:rPr>
                <w:lang w:val="es-CO"/>
              </w:rPr>
              <w:br/>
            </w:r>
            <w:r w:rsidRPr="0099084B">
              <w:rPr>
                <w:lang w:val="es-CO"/>
              </w:rPr>
              <w:br/>
            </w:r>
          </w:p>
        </w:tc>
      </w:tr>
      <w:tr w:rsidR="00BC3480" w:rsidRPr="0099084B" w14:paraId="15798A85"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787F2C6" w14:textId="02ACBC03" w:rsidR="00BC3480" w:rsidRPr="0099084B" w:rsidRDefault="00260731" w:rsidP="00BC3480">
            <w:pPr>
              <w:rPr>
                <w:lang w:val="es-CO"/>
              </w:rPr>
            </w:pPr>
            <w:r w:rsidRPr="0099084B">
              <w:rPr>
                <w:lang w:val="es-CO"/>
              </w:rPr>
              <w:t>Recomendaciones</w:t>
            </w:r>
            <w:r w:rsidR="005C78B5" w:rsidRPr="0099084B">
              <w:rPr>
                <w:lang w:val="es-CO"/>
              </w:rPr>
              <w:br/>
            </w:r>
          </w:p>
        </w:tc>
      </w:tr>
    </w:tbl>
    <w:p w14:paraId="17B86E49" w14:textId="77777777" w:rsidR="00375E9A" w:rsidRPr="0099084B" w:rsidRDefault="00375E9A" w:rsidP="00031FD4">
      <w:pPr>
        <w:rPr>
          <w:sz w:val="32"/>
          <w:szCs w:val="32"/>
          <w:lang w:val="es-CO"/>
        </w:rPr>
      </w:pPr>
    </w:p>
    <w:p w14:paraId="0D569FC4" w14:textId="6E7EE3FF" w:rsidR="00031FD4" w:rsidRPr="0099084B" w:rsidRDefault="00031FD4" w:rsidP="00031FD4">
      <w:pPr>
        <w:rPr>
          <w:sz w:val="32"/>
          <w:szCs w:val="32"/>
          <w:lang w:val="es-CO"/>
        </w:rPr>
      </w:pPr>
      <w:r w:rsidRPr="0099084B">
        <w:rPr>
          <w:sz w:val="32"/>
          <w:szCs w:val="32"/>
          <w:lang w:val="es-CO"/>
        </w:rPr>
        <w:t>Indica</w:t>
      </w:r>
      <w:r w:rsidR="006C0ABA" w:rsidRPr="0099084B">
        <w:rPr>
          <w:sz w:val="32"/>
          <w:szCs w:val="32"/>
          <w:lang w:val="es-CO"/>
        </w:rPr>
        <w:t>d</w:t>
      </w:r>
      <w:r w:rsidRPr="0099084B">
        <w:rPr>
          <w:sz w:val="32"/>
          <w:szCs w:val="32"/>
          <w:lang w:val="es-CO"/>
        </w:rPr>
        <w:t xml:space="preserve">or 2. </w:t>
      </w:r>
      <w:r w:rsidR="00992B4E" w:rsidRPr="0099084B">
        <w:rPr>
          <w:sz w:val="32"/>
          <w:szCs w:val="32"/>
          <w:lang w:val="es-CO"/>
        </w:rPr>
        <w:t>Reglas y herramientas de implementación de apoyo para la profesionalización de contratación pública</w:t>
      </w:r>
    </w:p>
    <w:tbl>
      <w:tblPr>
        <w:tblStyle w:val="GridTable4-Accent11"/>
        <w:tblW w:w="10206" w:type="dxa"/>
        <w:tblInd w:w="-5" w:type="dxa"/>
        <w:tblLook w:val="0000" w:firstRow="0" w:lastRow="0" w:firstColumn="0" w:lastColumn="0" w:noHBand="0" w:noVBand="0"/>
      </w:tblPr>
      <w:tblGrid>
        <w:gridCol w:w="10206"/>
      </w:tblGrid>
      <w:tr w:rsidR="00031FD4" w:rsidRPr="0099084B" w14:paraId="02CB36E5" w14:textId="77777777" w:rsidTr="00DA6C2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7D931A76" w14:textId="2FDB913E" w:rsidR="00031FD4" w:rsidRPr="0099084B" w:rsidRDefault="00031FD4" w:rsidP="00031FD4">
            <w:pPr>
              <w:jc w:val="center"/>
              <w:rPr>
                <w:b/>
                <w:lang w:val="es-CO"/>
              </w:rPr>
            </w:pPr>
            <w:r w:rsidRPr="0099084B">
              <w:rPr>
                <w:b/>
                <w:lang w:val="es-CO"/>
              </w:rPr>
              <w:t>Sub</w:t>
            </w:r>
            <w:r w:rsidR="008D25B1" w:rsidRPr="0099084B">
              <w:rPr>
                <w:b/>
                <w:lang w:val="es-CO"/>
              </w:rPr>
              <w:t>i</w:t>
            </w:r>
            <w:r w:rsidRPr="0099084B">
              <w:rPr>
                <w:b/>
                <w:lang w:val="es-CO"/>
              </w:rPr>
              <w:t>ndica</w:t>
            </w:r>
            <w:r w:rsidR="008D25B1" w:rsidRPr="0099084B">
              <w:rPr>
                <w:b/>
                <w:lang w:val="es-CO"/>
              </w:rPr>
              <w:t>d</w:t>
            </w:r>
            <w:r w:rsidRPr="0099084B">
              <w:rPr>
                <w:b/>
                <w:lang w:val="es-CO"/>
              </w:rPr>
              <w:t xml:space="preserve">or 2(a) </w:t>
            </w:r>
          </w:p>
          <w:p w14:paraId="0F6B1F33" w14:textId="680A827A" w:rsidR="00031FD4" w:rsidRPr="0099084B" w:rsidRDefault="00992B4E" w:rsidP="00031FD4">
            <w:pPr>
              <w:tabs>
                <w:tab w:val="left" w:pos="8138"/>
              </w:tabs>
              <w:spacing w:line="0" w:lineRule="atLeast"/>
              <w:jc w:val="center"/>
              <w:rPr>
                <w:b/>
                <w:lang w:val="es-CO"/>
              </w:rPr>
            </w:pPr>
            <w:r w:rsidRPr="0099084B">
              <w:rPr>
                <w:b/>
                <w:lang w:val="es-CO"/>
              </w:rPr>
              <w:t>Reconocimiento de la contratación pública como función profesional</w:t>
            </w:r>
          </w:p>
          <w:p w14:paraId="44FEECB2" w14:textId="735BBDF9" w:rsidR="00031FD4" w:rsidRPr="0099084B" w:rsidRDefault="006C0ABA" w:rsidP="00031FD4">
            <w:pPr>
              <w:jc w:val="center"/>
              <w:rPr>
                <w:lang w:val="es-CO"/>
              </w:rPr>
            </w:pPr>
            <w:r w:rsidRPr="0099084B">
              <w:rPr>
                <w:lang w:val="es-CO"/>
              </w:rPr>
              <w:t>La</w:t>
            </w:r>
            <w:r w:rsidR="00992B4E" w:rsidRPr="0099084B">
              <w:rPr>
                <w:lang w:val="es-CO"/>
              </w:rPr>
              <w:t>s reglas</w:t>
            </w:r>
            <w:r w:rsidRPr="0099084B">
              <w:rPr>
                <w:lang w:val="es-CO"/>
              </w:rPr>
              <w:t xml:space="preserve"> implementación</w:t>
            </w:r>
            <w:r w:rsidR="00992B4E" w:rsidRPr="0099084B">
              <w:rPr>
                <w:lang w:val="es-CO"/>
              </w:rPr>
              <w:t>, documentos de política y otros instrumentos reconocen</w:t>
            </w:r>
            <w:r w:rsidRPr="0099084B">
              <w:rPr>
                <w:lang w:val="es-CO"/>
              </w:rPr>
              <w:t>:</w:t>
            </w:r>
          </w:p>
        </w:tc>
      </w:tr>
      <w:tr w:rsidR="00031FD4" w:rsidRPr="0099084B" w14:paraId="052C12B2" w14:textId="77777777" w:rsidTr="00DA6C2A">
        <w:trPr>
          <w:trHeight w:val="299"/>
        </w:trPr>
        <w:tc>
          <w:tcPr>
            <w:cnfStyle w:val="000010000000" w:firstRow="0" w:lastRow="0" w:firstColumn="0" w:lastColumn="0" w:oddVBand="1" w:evenVBand="0" w:oddHBand="0" w:evenHBand="0" w:firstRowFirstColumn="0" w:firstRowLastColumn="0" w:lastRowFirstColumn="0" w:lastRowLastColumn="0"/>
            <w:tcW w:w="10206" w:type="dxa"/>
          </w:tcPr>
          <w:p w14:paraId="2EB40DD8" w14:textId="00C4DC89" w:rsidR="00031FD4" w:rsidRPr="0099084B" w:rsidRDefault="008D25B1" w:rsidP="00031FD4">
            <w:pPr>
              <w:rPr>
                <w:b/>
                <w:lang w:val="es-CO"/>
              </w:rPr>
            </w:pPr>
            <w:r w:rsidRPr="0099084B">
              <w:rPr>
                <w:b/>
                <w:bCs/>
                <w:lang w:val="es-CO"/>
              </w:rPr>
              <w:t>Criterios de evaluación</w:t>
            </w:r>
            <w:r w:rsidRPr="0099084B">
              <w:rPr>
                <w:b/>
                <w:lang w:val="es-CO"/>
              </w:rPr>
              <w:t xml:space="preserve"> </w:t>
            </w:r>
            <w:r w:rsidR="00031FD4" w:rsidRPr="0099084B">
              <w:rPr>
                <w:b/>
                <w:lang w:val="es-CO"/>
              </w:rPr>
              <w:t>2(a)</w:t>
            </w:r>
            <w:r w:rsidR="00D43F8B" w:rsidRPr="0099084B">
              <w:rPr>
                <w:b/>
                <w:lang w:val="es-CO"/>
              </w:rPr>
              <w:t>(a)</w:t>
            </w:r>
            <w:r w:rsidR="00031FD4" w:rsidRPr="0099084B">
              <w:rPr>
                <w:b/>
                <w:lang w:val="es-CO"/>
              </w:rPr>
              <w:t>:</w:t>
            </w:r>
          </w:p>
          <w:p w14:paraId="4E434147" w14:textId="77C020D1" w:rsidR="00031FD4" w:rsidRPr="0099084B" w:rsidRDefault="00992B4E" w:rsidP="00D206B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La actividad de contratación pública como profesión;</w:t>
            </w:r>
          </w:p>
        </w:tc>
      </w:tr>
      <w:tr w:rsidR="00BC3480" w:rsidRPr="0099084B" w14:paraId="0D38D7B3" w14:textId="77777777" w:rsidTr="00DA6C2A">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621E41B" w14:textId="47A63AE7" w:rsidR="00BC3480" w:rsidRPr="0099084B" w:rsidRDefault="00BC3480" w:rsidP="00BC3480">
            <w:pPr>
              <w:rPr>
                <w:lang w:val="es-CO"/>
              </w:rPr>
            </w:pPr>
            <w:r w:rsidRPr="0099084B">
              <w:rPr>
                <w:b/>
                <w:lang w:val="es-CO"/>
              </w:rPr>
              <w:t>Conclusión</w:t>
            </w:r>
            <w:r w:rsidRPr="0099084B">
              <w:rPr>
                <w:lang w:val="es-CO"/>
              </w:rPr>
              <w:t xml:space="preserve">: </w:t>
            </w:r>
            <w:sdt>
              <w:sdtPr>
                <w:rPr>
                  <w:lang w:val="es-CO"/>
                </w:rPr>
                <w:alias w:val="Conclusion"/>
                <w:tag w:val="Conclusion"/>
                <w:id w:val="-556475504"/>
                <w:placeholder>
                  <w:docPart w:val="914606D61CF945B9B223C5172F2F498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5FAE2D26" w14:textId="77777777" w:rsidTr="00DA6C2A">
        <w:trPr>
          <w:trHeight w:val="38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593BC5E" w14:textId="7D374C82" w:rsidR="00BC3480" w:rsidRPr="0099084B" w:rsidRDefault="00BC3480" w:rsidP="00BC3480">
            <w:pPr>
              <w:rPr>
                <w:lang w:val="es-CO"/>
              </w:rPr>
            </w:pPr>
            <w:r w:rsidRPr="0099084B">
              <w:rPr>
                <w:b/>
                <w:lang w:val="es-CO"/>
              </w:rPr>
              <w:t>Bandera roja</w:t>
            </w:r>
            <w:r w:rsidRPr="0099084B">
              <w:rPr>
                <w:lang w:val="es-CO"/>
              </w:rPr>
              <w:t xml:space="preserve">: </w:t>
            </w:r>
            <w:sdt>
              <w:sdtPr>
                <w:rPr>
                  <w:lang w:val="es-CO"/>
                </w:rPr>
                <w:id w:val="468327108"/>
                <w:placeholder>
                  <w:docPart w:val="8A42C4C7126C43BD944D1428C8341DA1"/>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13F30766" w14:textId="77777777" w:rsidTr="00DA6C2A">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038892C" w14:textId="137AB424"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p>
        </w:tc>
      </w:tr>
      <w:tr w:rsidR="00BC3480" w:rsidRPr="0099084B" w14:paraId="5F876656" w14:textId="77777777" w:rsidTr="00DA6C2A">
        <w:trPr>
          <w:trHeight w:val="85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59851D0" w14:textId="2CC542DB" w:rsidR="00BC3480" w:rsidRPr="0099084B" w:rsidRDefault="005C78B5" w:rsidP="00BC3480">
            <w:pPr>
              <w:rPr>
                <w:b/>
                <w:lang w:val="es-CO"/>
              </w:rPr>
            </w:pPr>
            <w:r w:rsidRPr="0099084B">
              <w:rPr>
                <w:b/>
                <w:lang w:val="es-CO"/>
              </w:rPr>
              <w:t>Análisis de brecha</w:t>
            </w:r>
            <w:r w:rsidRPr="0099084B">
              <w:rPr>
                <w:b/>
                <w:lang w:val="es-CO"/>
              </w:rPr>
              <w:br/>
            </w:r>
          </w:p>
        </w:tc>
      </w:tr>
      <w:tr w:rsidR="00BC3480" w:rsidRPr="0099084B" w14:paraId="11197EF8"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A33D259" w14:textId="46D677E7" w:rsidR="00BC3480" w:rsidRPr="0099084B" w:rsidRDefault="00260731" w:rsidP="00BC3480">
            <w:pPr>
              <w:rPr>
                <w:b/>
                <w:lang w:val="es-CO"/>
              </w:rPr>
            </w:pPr>
            <w:r w:rsidRPr="0099084B">
              <w:rPr>
                <w:b/>
                <w:lang w:val="es-CO"/>
              </w:rPr>
              <w:t>Recomendaciones</w:t>
            </w:r>
            <w:r w:rsidR="005C78B5" w:rsidRPr="0099084B">
              <w:rPr>
                <w:b/>
                <w:lang w:val="es-CO"/>
              </w:rPr>
              <w:br/>
            </w:r>
          </w:p>
        </w:tc>
      </w:tr>
      <w:tr w:rsidR="00031FD4" w:rsidRPr="0099084B" w14:paraId="79FE983B"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26766E6D" w14:textId="09FF6E49" w:rsidR="00031FD4" w:rsidRPr="0099084B" w:rsidRDefault="008D25B1" w:rsidP="001C77FE">
            <w:pPr>
              <w:rPr>
                <w:b/>
                <w:lang w:val="es-CO"/>
              </w:rPr>
            </w:pPr>
            <w:r w:rsidRPr="0099084B">
              <w:rPr>
                <w:b/>
                <w:bCs/>
                <w:lang w:val="es-CO"/>
              </w:rPr>
              <w:t>Criterios de evaluación</w:t>
            </w:r>
            <w:r w:rsidRPr="0099084B">
              <w:rPr>
                <w:b/>
                <w:lang w:val="es-CO"/>
              </w:rPr>
              <w:t xml:space="preserve"> </w:t>
            </w:r>
            <w:r w:rsidR="00031FD4" w:rsidRPr="0099084B">
              <w:rPr>
                <w:b/>
                <w:lang w:val="es-CO"/>
              </w:rPr>
              <w:t>2</w:t>
            </w:r>
            <w:r w:rsidR="00D43F8B" w:rsidRPr="0099084B">
              <w:rPr>
                <w:b/>
                <w:lang w:val="es-CO"/>
              </w:rPr>
              <w:t>(a)</w:t>
            </w:r>
            <w:r w:rsidR="00031FD4" w:rsidRPr="0099084B">
              <w:rPr>
                <w:b/>
                <w:lang w:val="es-CO"/>
              </w:rPr>
              <w:t>(b):</w:t>
            </w:r>
          </w:p>
          <w:p w14:paraId="28770B70" w14:textId="5700E794" w:rsidR="00031FD4" w:rsidRPr="0099084B" w:rsidRDefault="00992B4E" w:rsidP="00D206B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La contratación pública como función específica con diferentes niveles profesionales, especializaciones, y un alto grado de multidisciplinariedad</w:t>
            </w:r>
          </w:p>
        </w:tc>
      </w:tr>
      <w:tr w:rsidR="00BC3480" w:rsidRPr="0099084B" w14:paraId="03ABC1D7"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89FC094" w14:textId="090891D0"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456176746"/>
                <w:placeholder>
                  <w:docPart w:val="E36922FFB11A4B64A105829FC3A859A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67461A03"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288DAFE" w14:textId="744DAE14"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166071742"/>
                <w:placeholder>
                  <w:docPart w:val="0E8628477A8A49DA8DACA66E63938457"/>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4C10AA7D"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99173B5" w14:textId="0E54341E"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p>
        </w:tc>
      </w:tr>
      <w:tr w:rsidR="00BC3480" w:rsidRPr="0099084B" w14:paraId="0FFFE99A"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7C6C853" w14:textId="2711BEDB" w:rsidR="00BC3480" w:rsidRPr="0099084B" w:rsidRDefault="005C78B5" w:rsidP="00BC3480">
            <w:pPr>
              <w:rPr>
                <w:b/>
                <w:lang w:val="es-CO"/>
              </w:rPr>
            </w:pPr>
            <w:r w:rsidRPr="0099084B">
              <w:rPr>
                <w:b/>
                <w:lang w:val="es-CO"/>
              </w:rPr>
              <w:t>Análisis de brecha</w:t>
            </w:r>
            <w:r w:rsidRPr="0099084B">
              <w:rPr>
                <w:b/>
                <w:lang w:val="es-CO"/>
              </w:rPr>
              <w:br/>
            </w:r>
          </w:p>
        </w:tc>
      </w:tr>
      <w:tr w:rsidR="00BC3480" w:rsidRPr="0099084B" w14:paraId="06324EDB"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F25BF8D" w14:textId="439B764C" w:rsidR="00BC3480" w:rsidRPr="0099084B" w:rsidRDefault="00260731" w:rsidP="00BC3480">
            <w:pPr>
              <w:rPr>
                <w:b/>
                <w:lang w:val="es-CO"/>
              </w:rPr>
            </w:pPr>
            <w:r w:rsidRPr="0099084B">
              <w:rPr>
                <w:b/>
                <w:lang w:val="es-CO"/>
              </w:rPr>
              <w:lastRenderedPageBreak/>
              <w:t>Recomendaciones</w:t>
            </w:r>
            <w:r w:rsidR="005C78B5" w:rsidRPr="0099084B">
              <w:rPr>
                <w:b/>
                <w:lang w:val="es-CO"/>
              </w:rPr>
              <w:br/>
            </w:r>
          </w:p>
        </w:tc>
      </w:tr>
      <w:tr w:rsidR="00031FD4" w:rsidRPr="0099084B" w14:paraId="7BC0C1ED"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6EEC3FA1" w14:textId="56485FC6" w:rsidR="00031FD4" w:rsidRPr="0099084B" w:rsidRDefault="008D25B1" w:rsidP="001C77FE">
            <w:pPr>
              <w:rPr>
                <w:b/>
                <w:lang w:val="es-CO"/>
              </w:rPr>
            </w:pPr>
            <w:r w:rsidRPr="0099084B">
              <w:rPr>
                <w:b/>
                <w:bCs/>
                <w:lang w:val="es-CO"/>
              </w:rPr>
              <w:t>Criterios de evaluación</w:t>
            </w:r>
            <w:r w:rsidRPr="0099084B">
              <w:rPr>
                <w:b/>
                <w:lang w:val="es-CO"/>
              </w:rPr>
              <w:t xml:space="preserve"> </w:t>
            </w:r>
            <w:r w:rsidR="00031FD4" w:rsidRPr="0099084B">
              <w:rPr>
                <w:b/>
                <w:lang w:val="es-CO"/>
              </w:rPr>
              <w:t>2</w:t>
            </w:r>
            <w:r w:rsidR="00D43F8B" w:rsidRPr="0099084B">
              <w:rPr>
                <w:b/>
                <w:lang w:val="es-CO"/>
              </w:rPr>
              <w:t>(a)</w:t>
            </w:r>
            <w:r w:rsidR="00031FD4" w:rsidRPr="0099084B">
              <w:rPr>
                <w:b/>
                <w:lang w:val="es-CO"/>
              </w:rPr>
              <w:t>(c):</w:t>
            </w:r>
          </w:p>
          <w:p w14:paraId="7851F8BF" w14:textId="458CCB5E" w:rsidR="00031FD4" w:rsidRPr="0099084B" w:rsidRDefault="00992B4E" w:rsidP="00992B4E">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La importancia de la profesionalización para el incremento de la ejecución del sistema de contratación pública</w:t>
            </w:r>
          </w:p>
        </w:tc>
      </w:tr>
      <w:tr w:rsidR="00BC3480" w:rsidRPr="0099084B" w14:paraId="6B404F4A"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650224B" w14:textId="554DB821"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1484508048"/>
                <w:placeholder>
                  <w:docPart w:val="9B77412499E74E0995AEA197A0594F6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347C3574"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6480889" w14:textId="12C58CB4"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1284652657"/>
                <w:placeholder>
                  <w:docPart w:val="5927A0499A2A4B5195C6DEBA4C6D5CD3"/>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7A804519"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65293FC5" w14:textId="2434880E"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p>
        </w:tc>
      </w:tr>
      <w:tr w:rsidR="00BC3480" w:rsidRPr="0099084B" w14:paraId="1482C42B"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687D853" w14:textId="480947BB" w:rsidR="00BC3480" w:rsidRPr="0099084B" w:rsidRDefault="005C78B5" w:rsidP="00BC3480">
            <w:pPr>
              <w:rPr>
                <w:b/>
                <w:lang w:val="es-CO"/>
              </w:rPr>
            </w:pPr>
            <w:r w:rsidRPr="0099084B">
              <w:rPr>
                <w:b/>
                <w:lang w:val="es-CO"/>
              </w:rPr>
              <w:t>Análisis de brecha</w:t>
            </w:r>
            <w:r w:rsidRPr="0099084B">
              <w:rPr>
                <w:b/>
                <w:lang w:val="es-CO"/>
              </w:rPr>
              <w:br/>
            </w:r>
          </w:p>
        </w:tc>
      </w:tr>
      <w:tr w:rsidR="00BC3480" w:rsidRPr="0099084B" w14:paraId="10488B98"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A336222" w14:textId="6FC08C9D" w:rsidR="00BC3480" w:rsidRPr="0099084B" w:rsidRDefault="00260731" w:rsidP="00BC3480">
            <w:pPr>
              <w:rPr>
                <w:b/>
                <w:lang w:val="es-CO"/>
              </w:rPr>
            </w:pPr>
            <w:r w:rsidRPr="0099084B">
              <w:rPr>
                <w:b/>
                <w:lang w:val="es-CO"/>
              </w:rPr>
              <w:t>Recomendaciones</w:t>
            </w:r>
            <w:r w:rsidR="005C78B5" w:rsidRPr="0099084B">
              <w:rPr>
                <w:b/>
                <w:lang w:val="es-CO"/>
              </w:rPr>
              <w:br/>
            </w:r>
          </w:p>
        </w:tc>
      </w:tr>
      <w:tr w:rsidR="00992B4E" w:rsidRPr="0099084B" w14:paraId="20785A04" w14:textId="77777777" w:rsidTr="00992B4E">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537E5775" w14:textId="5D41843C" w:rsidR="00992B4E" w:rsidRPr="0099084B" w:rsidRDefault="00992B4E" w:rsidP="00992B4E">
            <w:pPr>
              <w:rPr>
                <w:b/>
                <w:lang w:val="es-CO"/>
              </w:rPr>
            </w:pPr>
            <w:r w:rsidRPr="0099084B">
              <w:rPr>
                <w:b/>
                <w:bCs/>
                <w:lang w:val="es-CO"/>
              </w:rPr>
              <w:t>Criterios de evaluación</w:t>
            </w:r>
            <w:r w:rsidRPr="0099084B">
              <w:rPr>
                <w:b/>
                <w:lang w:val="es-CO"/>
              </w:rPr>
              <w:t xml:space="preserve"> 2(a)(d):</w:t>
            </w:r>
          </w:p>
          <w:p w14:paraId="1779387A" w14:textId="3974F866" w:rsidR="00992B4E" w:rsidRPr="0099084B" w:rsidRDefault="00992B4E" w:rsidP="00992B4E">
            <w:pPr>
              <w:rPr>
                <w:b/>
                <w:lang w:val="es-CO"/>
              </w:rPr>
            </w:pPr>
            <w:r w:rsidRPr="0099084B">
              <w:rPr>
                <w:rFonts w:cstheme="minorHAnsi"/>
                <w:lang w:val="es-CO"/>
              </w:rPr>
              <w:t>El impacto de la profesionalización sobre las finanzas públicas, en relación con la calidad del gasto (en reglamentos y documentos de política para la gestión de las finanzas públicas y/o sistemas de gobernanza pública).</w:t>
            </w:r>
          </w:p>
        </w:tc>
      </w:tr>
      <w:tr w:rsidR="00992B4E" w:rsidRPr="0099084B" w14:paraId="5E1DAB3D"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F280A3E" w14:textId="3142F86A" w:rsidR="00992B4E" w:rsidRPr="0099084B" w:rsidRDefault="00992B4E" w:rsidP="00992B4E">
            <w:pPr>
              <w:rPr>
                <w:b/>
                <w:lang w:val="es-CO"/>
              </w:rPr>
            </w:pPr>
            <w:r w:rsidRPr="0099084B">
              <w:rPr>
                <w:b/>
                <w:lang w:val="es-CO"/>
              </w:rPr>
              <w:t>Conclusión</w:t>
            </w:r>
            <w:r w:rsidRPr="0099084B">
              <w:rPr>
                <w:lang w:val="es-CO"/>
              </w:rPr>
              <w:t xml:space="preserve">: </w:t>
            </w:r>
            <w:sdt>
              <w:sdtPr>
                <w:rPr>
                  <w:lang w:val="es-CO"/>
                </w:rPr>
                <w:alias w:val="Conclusion"/>
                <w:tag w:val="Conclusion"/>
                <w:id w:val="1191487401"/>
                <w:placeholder>
                  <w:docPart w:val="3BEDBDEC15814AB48360B0A72C1F5A0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992B4E" w:rsidRPr="0099084B" w14:paraId="1CB1F95D"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8E88E90" w14:textId="335D2811" w:rsidR="00992B4E" w:rsidRPr="0099084B" w:rsidRDefault="00992B4E" w:rsidP="00992B4E">
            <w:pPr>
              <w:rPr>
                <w:b/>
                <w:lang w:val="es-CO"/>
              </w:rPr>
            </w:pPr>
            <w:r w:rsidRPr="0099084B">
              <w:rPr>
                <w:b/>
                <w:lang w:val="es-CO"/>
              </w:rPr>
              <w:t>Bandera roja</w:t>
            </w:r>
            <w:r w:rsidRPr="0099084B">
              <w:rPr>
                <w:lang w:val="es-CO"/>
              </w:rPr>
              <w:t xml:space="preserve">: </w:t>
            </w:r>
            <w:sdt>
              <w:sdtPr>
                <w:rPr>
                  <w:lang w:val="es-CO"/>
                </w:rPr>
                <w:id w:val="98002343"/>
                <w:placeholder>
                  <w:docPart w:val="BBF4D973268A449A81819CED07D60B3C"/>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992B4E" w:rsidRPr="0099084B" w14:paraId="7F72B0EF"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EE84383" w14:textId="49B447D5" w:rsidR="00992B4E" w:rsidRPr="0099084B" w:rsidRDefault="00992B4E" w:rsidP="00992B4E">
            <w:pPr>
              <w:rPr>
                <w:b/>
                <w:lang w:val="es-CO"/>
              </w:rPr>
            </w:pPr>
            <w:r w:rsidRPr="0099084B">
              <w:rPr>
                <w:b/>
                <w:lang w:val="es-CO"/>
              </w:rPr>
              <w:t xml:space="preserve">Análisis </w:t>
            </w:r>
            <w:r w:rsidR="005C78B5" w:rsidRPr="0099084B">
              <w:rPr>
                <w:b/>
                <w:lang w:val="es-CO"/>
              </w:rPr>
              <w:t>cualitativo</w:t>
            </w:r>
            <w:r w:rsidR="005C78B5" w:rsidRPr="0099084B">
              <w:rPr>
                <w:b/>
                <w:lang w:val="es-CO"/>
              </w:rPr>
              <w:br/>
            </w:r>
          </w:p>
        </w:tc>
      </w:tr>
      <w:tr w:rsidR="00992B4E" w:rsidRPr="0099084B" w14:paraId="73864B3E"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DADE710" w14:textId="429ACF23" w:rsidR="00992B4E" w:rsidRPr="0099084B" w:rsidRDefault="005C78B5" w:rsidP="00992B4E">
            <w:pPr>
              <w:rPr>
                <w:b/>
                <w:lang w:val="es-CO"/>
              </w:rPr>
            </w:pPr>
            <w:r w:rsidRPr="0099084B">
              <w:rPr>
                <w:b/>
                <w:lang w:val="es-CO"/>
              </w:rPr>
              <w:t>Análisis de brecha</w:t>
            </w:r>
            <w:r w:rsidRPr="0099084B">
              <w:rPr>
                <w:b/>
                <w:lang w:val="es-CO"/>
              </w:rPr>
              <w:br/>
            </w:r>
          </w:p>
        </w:tc>
      </w:tr>
      <w:tr w:rsidR="00992B4E" w:rsidRPr="0099084B" w14:paraId="7CDC0550"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C009189" w14:textId="39937380" w:rsidR="00992B4E" w:rsidRPr="0099084B" w:rsidRDefault="00260731" w:rsidP="00992B4E">
            <w:pPr>
              <w:rPr>
                <w:b/>
                <w:lang w:val="es-CO"/>
              </w:rPr>
            </w:pPr>
            <w:r w:rsidRPr="0099084B">
              <w:rPr>
                <w:b/>
                <w:lang w:val="es-CO"/>
              </w:rPr>
              <w:t>Recomendaciones</w:t>
            </w:r>
            <w:r w:rsidR="005C78B5" w:rsidRPr="0099084B">
              <w:rPr>
                <w:b/>
                <w:lang w:val="es-CO"/>
              </w:rPr>
              <w:br/>
            </w:r>
          </w:p>
        </w:tc>
      </w:tr>
      <w:tr w:rsidR="0041464B" w:rsidRPr="0099084B" w14:paraId="4F08451E"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57EB0CC8" w14:textId="5B8E25EA" w:rsidR="0041464B" w:rsidRPr="0099084B" w:rsidRDefault="0041464B" w:rsidP="0041464B">
            <w:pPr>
              <w:jc w:val="center"/>
              <w:rPr>
                <w:b/>
                <w:lang w:val="es-CO"/>
              </w:rPr>
            </w:pPr>
            <w:r w:rsidRPr="0099084B">
              <w:rPr>
                <w:b/>
                <w:lang w:val="es-CO"/>
              </w:rPr>
              <w:t>Subindica</w:t>
            </w:r>
            <w:r w:rsidR="008D25B1" w:rsidRPr="0099084B">
              <w:rPr>
                <w:b/>
                <w:lang w:val="es-CO"/>
              </w:rPr>
              <w:t>d</w:t>
            </w:r>
            <w:r w:rsidRPr="0099084B">
              <w:rPr>
                <w:b/>
                <w:lang w:val="es-CO"/>
              </w:rPr>
              <w:t xml:space="preserve">or 2(b) </w:t>
            </w:r>
          </w:p>
          <w:p w14:paraId="7A8803D7" w14:textId="248F21C6" w:rsidR="0041464B" w:rsidRPr="0099084B" w:rsidRDefault="00992B4E" w:rsidP="0041464B">
            <w:pPr>
              <w:jc w:val="center"/>
              <w:rPr>
                <w:b/>
                <w:lang w:val="es-CO"/>
              </w:rPr>
            </w:pPr>
            <w:r w:rsidRPr="0099084B">
              <w:rPr>
                <w:b/>
                <w:lang w:val="es-CO"/>
              </w:rPr>
              <w:t>El reglamento de implementación define la política de profesionalización</w:t>
            </w:r>
          </w:p>
        </w:tc>
      </w:tr>
      <w:tr w:rsidR="00031FD4" w:rsidRPr="0099084B" w14:paraId="055DF2E3"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14E6F6D3" w14:textId="51371313" w:rsidR="00031FD4" w:rsidRPr="0099084B" w:rsidRDefault="008D25B1" w:rsidP="001C77FE">
            <w:pPr>
              <w:rPr>
                <w:b w:val="0"/>
                <w:lang w:val="es-CO"/>
              </w:rPr>
            </w:pPr>
            <w:r w:rsidRPr="0099084B">
              <w:rPr>
                <w:lang w:val="es-CO"/>
              </w:rPr>
              <w:t>Criterios de evaluación</w:t>
            </w:r>
            <w:r w:rsidRPr="0099084B">
              <w:rPr>
                <w:b w:val="0"/>
                <w:lang w:val="es-CO"/>
              </w:rPr>
              <w:t xml:space="preserve"> </w:t>
            </w:r>
            <w:r w:rsidR="00031FD4" w:rsidRPr="0099084B">
              <w:rPr>
                <w:lang w:val="es-CO"/>
              </w:rPr>
              <w:t>2(</w:t>
            </w:r>
            <w:r w:rsidR="0041464B" w:rsidRPr="0099084B">
              <w:rPr>
                <w:lang w:val="es-CO"/>
              </w:rPr>
              <w:t>b</w:t>
            </w:r>
            <w:r w:rsidR="00031FD4" w:rsidRPr="0099084B">
              <w:rPr>
                <w:lang w:val="es-CO"/>
              </w:rPr>
              <w:t>)</w:t>
            </w:r>
            <w:r w:rsidR="00D43F8B" w:rsidRPr="0099084B">
              <w:rPr>
                <w:lang w:val="es-CO"/>
              </w:rPr>
              <w:t>(</w:t>
            </w:r>
            <w:r w:rsidR="0041464B" w:rsidRPr="0099084B">
              <w:rPr>
                <w:lang w:val="es-CO"/>
              </w:rPr>
              <w:t>a</w:t>
            </w:r>
            <w:r w:rsidR="00D43F8B" w:rsidRPr="0099084B">
              <w:rPr>
                <w:lang w:val="es-CO"/>
              </w:rPr>
              <w:t>)</w:t>
            </w:r>
          </w:p>
          <w:p w14:paraId="7B97B093" w14:textId="5D39F152" w:rsidR="00031FD4" w:rsidRPr="0099084B" w:rsidRDefault="00992B4E" w:rsidP="00D206B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lang w:val="es-CO"/>
              </w:rPr>
              <w:t>El reglamento de implementación complementa y detalla las disposiciones de ley sobre la profesionalización, de acuerdo con los principios establecidos en la ley</w:t>
            </w:r>
          </w:p>
        </w:tc>
      </w:tr>
      <w:tr w:rsidR="00BC3480" w:rsidRPr="0099084B" w14:paraId="636D6CDA" w14:textId="77777777" w:rsidTr="00DA6C2A">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CBA5577" w14:textId="32D4F245" w:rsidR="00BC3480" w:rsidRPr="0099084B" w:rsidRDefault="00BC3480" w:rsidP="00BC3480">
            <w:pPr>
              <w:rPr>
                <w:lang w:val="es-CO"/>
              </w:rPr>
            </w:pPr>
            <w:r w:rsidRPr="0099084B">
              <w:rPr>
                <w:lang w:val="es-CO"/>
              </w:rPr>
              <w:t>Conclusión:</w:t>
            </w:r>
            <w:r w:rsidR="000C0D65" w:rsidRPr="0099084B">
              <w:rPr>
                <w:lang w:val="es-CO"/>
              </w:rPr>
              <w:t xml:space="preserve"> </w:t>
            </w:r>
            <w:sdt>
              <w:sdtPr>
                <w:rPr>
                  <w:lang w:val="es-CO"/>
                </w:rPr>
                <w:id w:val="837809503"/>
                <w:placeholder>
                  <w:docPart w:val="FE4698CD494B458DA63CC83996D8D746"/>
                </w:placeholder>
                <w:showingPlcHdr/>
                <w:dropDownList>
                  <w:listItem w:value="Choose an item."/>
                  <w:listItem w:displayText="Sin brecha" w:value="Sin brecha"/>
                  <w:listItem w:displayText="Laguna menor" w:value="Laguna menor"/>
                  <w:listItem w:displayText="Vacío importante" w:value="Vacío importante"/>
                </w:dropDownList>
              </w:sdtPr>
              <w:sdtEndPr/>
              <w:sdtContent>
                <w:r w:rsidR="000C0D65" w:rsidRPr="0099084B">
                  <w:rPr>
                    <w:rStyle w:val="PlaceholderText"/>
                    <w:lang w:val="es-CO"/>
                  </w:rPr>
                  <w:t>Choose an item.</w:t>
                </w:r>
              </w:sdtContent>
            </w:sdt>
            <w:r w:rsidRPr="0099084B">
              <w:rPr>
                <w:lang w:val="es-CO"/>
              </w:rPr>
              <w:t xml:space="preserve"> </w:t>
            </w:r>
          </w:p>
        </w:tc>
      </w:tr>
      <w:tr w:rsidR="00BC3480" w:rsidRPr="0099084B" w14:paraId="0F9F668D"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E87178E" w14:textId="4E716632" w:rsidR="00BC3480" w:rsidRPr="0099084B" w:rsidRDefault="00BC3480" w:rsidP="00BC3480">
            <w:pPr>
              <w:rPr>
                <w:lang w:val="es-CO"/>
              </w:rPr>
            </w:pPr>
            <w:r w:rsidRPr="0099084B">
              <w:rPr>
                <w:lang w:val="es-CO"/>
              </w:rPr>
              <w:t xml:space="preserve">Bandera roja: </w:t>
            </w:r>
            <w:sdt>
              <w:sdtPr>
                <w:rPr>
                  <w:lang w:val="es-CO"/>
                </w:rPr>
                <w:id w:val="-1410157413"/>
                <w:placeholder>
                  <w:docPart w:val="8EDBDCC120FC495999FAC504C7205FA4"/>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244B5699" w14:textId="77777777" w:rsidTr="00DA6C2A">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6EBEF63" w14:textId="562402C8" w:rsidR="00BC3480" w:rsidRPr="0099084B" w:rsidRDefault="00BC3480" w:rsidP="00BC3480">
            <w:pPr>
              <w:rPr>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BC3480" w:rsidRPr="0099084B" w14:paraId="07F9A384"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3EF8CCF" w14:textId="7C73E687" w:rsidR="00BC3480" w:rsidRPr="0099084B" w:rsidRDefault="005C78B5" w:rsidP="00BC3480">
            <w:pPr>
              <w:rPr>
                <w:lang w:val="es-CO"/>
              </w:rPr>
            </w:pPr>
            <w:r w:rsidRPr="0099084B">
              <w:rPr>
                <w:lang w:val="es-CO"/>
              </w:rPr>
              <w:t>Análisis de brecha</w:t>
            </w:r>
            <w:r w:rsidRPr="0099084B">
              <w:rPr>
                <w:lang w:val="es-CO"/>
              </w:rPr>
              <w:br/>
            </w:r>
            <w:r w:rsidRPr="0099084B">
              <w:rPr>
                <w:lang w:val="es-CO"/>
              </w:rPr>
              <w:br/>
            </w:r>
          </w:p>
        </w:tc>
      </w:tr>
      <w:tr w:rsidR="00BC3480" w:rsidRPr="0099084B" w14:paraId="2DD15321"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416E80E" w14:textId="1537272B" w:rsidR="00BC3480" w:rsidRPr="0099084B" w:rsidRDefault="00260731" w:rsidP="00BC3480">
            <w:pPr>
              <w:rPr>
                <w:lang w:val="es-CO"/>
              </w:rPr>
            </w:pPr>
            <w:r w:rsidRPr="0099084B">
              <w:rPr>
                <w:lang w:val="es-CO"/>
              </w:rPr>
              <w:t>Recomendaciones</w:t>
            </w:r>
            <w:r w:rsidR="005C78B5" w:rsidRPr="0099084B">
              <w:rPr>
                <w:lang w:val="es-CO"/>
              </w:rPr>
              <w:br/>
            </w:r>
          </w:p>
        </w:tc>
      </w:tr>
      <w:tr w:rsidR="00031FD4" w:rsidRPr="0099084B" w14:paraId="268321C8"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24D2463" w14:textId="1BB47A24" w:rsidR="00031FD4" w:rsidRPr="0099084B" w:rsidRDefault="008D25B1" w:rsidP="001C77FE">
            <w:pPr>
              <w:rPr>
                <w:lang w:val="es-CO"/>
              </w:rPr>
            </w:pPr>
            <w:r w:rsidRPr="0099084B">
              <w:rPr>
                <w:lang w:val="es-CO"/>
              </w:rPr>
              <w:t xml:space="preserve">Criterios de evaluación </w:t>
            </w:r>
            <w:r w:rsidR="00031FD4" w:rsidRPr="0099084B">
              <w:rPr>
                <w:lang w:val="es-CO"/>
              </w:rPr>
              <w:t>2(b)</w:t>
            </w:r>
            <w:r w:rsidR="0041464B" w:rsidRPr="0099084B">
              <w:rPr>
                <w:lang w:val="es-CO"/>
              </w:rPr>
              <w:t>(b)</w:t>
            </w:r>
            <w:r w:rsidR="00031FD4" w:rsidRPr="0099084B">
              <w:rPr>
                <w:lang w:val="es-CO"/>
              </w:rPr>
              <w:t>:</w:t>
            </w:r>
          </w:p>
          <w:p w14:paraId="64798F81" w14:textId="53D32C69" w:rsidR="00031FD4" w:rsidRPr="0099084B" w:rsidRDefault="00992B4E" w:rsidP="00D206B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bCs w:val="0"/>
                <w:lang w:val="es-CO"/>
              </w:rPr>
              <w:t>El reglamento que desarrolla los principios de la profesionalización es claro e integral (incluso al menos una definición clara de objetivos priorizados, la anticipación de una evaluación sistemática de actividades de profesionalización y su impacto sobre el fortalecimiento de capacidades institucionales, entre otros)</w:t>
            </w:r>
          </w:p>
        </w:tc>
      </w:tr>
      <w:tr w:rsidR="00BC3480" w:rsidRPr="0099084B" w14:paraId="022AD0C2"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DB0C963" w14:textId="4165EFF4" w:rsidR="00BC3480" w:rsidRPr="0099084B" w:rsidRDefault="00BC3480" w:rsidP="00BC3480">
            <w:pPr>
              <w:rPr>
                <w:lang w:val="es-CO"/>
              </w:rPr>
            </w:pPr>
            <w:r w:rsidRPr="0099084B">
              <w:rPr>
                <w:lang w:val="es-CO"/>
              </w:rPr>
              <w:t xml:space="preserve">Conclusión: </w:t>
            </w:r>
            <w:sdt>
              <w:sdtPr>
                <w:rPr>
                  <w:lang w:val="es-CO"/>
                </w:rPr>
                <w:alias w:val="Conclusion"/>
                <w:tag w:val="Conclusion"/>
                <w:id w:val="1110160275"/>
                <w:placeholder>
                  <w:docPart w:val="89E0DD3C18EA4D83BF8BE02243FF555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3A3EA642"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922E1D6" w14:textId="54163F2B" w:rsidR="00BC3480" w:rsidRPr="0099084B" w:rsidRDefault="00BC3480" w:rsidP="00BC3480">
            <w:pPr>
              <w:rPr>
                <w:lang w:val="es-CO"/>
              </w:rPr>
            </w:pPr>
            <w:r w:rsidRPr="0099084B">
              <w:rPr>
                <w:lang w:val="es-CO"/>
              </w:rPr>
              <w:lastRenderedPageBreak/>
              <w:t xml:space="preserve">Bandera roja: </w:t>
            </w:r>
            <w:sdt>
              <w:sdtPr>
                <w:rPr>
                  <w:lang w:val="es-CO"/>
                </w:rPr>
                <w:id w:val="1161347114"/>
                <w:placeholder>
                  <w:docPart w:val="604ACAF95DDD4DD39F106B3C62BDBFD7"/>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75AC383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9211841" w14:textId="0CADBC28" w:rsidR="00BC3480" w:rsidRPr="0099084B" w:rsidRDefault="00BC3480" w:rsidP="00BC3480">
            <w:pPr>
              <w:rPr>
                <w:lang w:val="es-CO"/>
              </w:rPr>
            </w:pPr>
            <w:r w:rsidRPr="0099084B">
              <w:rPr>
                <w:lang w:val="es-CO"/>
              </w:rPr>
              <w:t xml:space="preserve">Análisis </w:t>
            </w:r>
            <w:r w:rsidR="005C78B5" w:rsidRPr="0099084B">
              <w:rPr>
                <w:lang w:val="es-CO"/>
              </w:rPr>
              <w:t>cualitativo</w:t>
            </w:r>
            <w:r w:rsidR="005C78B5" w:rsidRPr="0099084B">
              <w:rPr>
                <w:lang w:val="es-CO"/>
              </w:rPr>
              <w:br/>
            </w:r>
          </w:p>
        </w:tc>
      </w:tr>
      <w:tr w:rsidR="00BC3480" w:rsidRPr="0099084B" w14:paraId="47EB14C9"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F86F82A" w14:textId="7399EAF9" w:rsidR="00BC3480" w:rsidRPr="0099084B" w:rsidRDefault="005C78B5" w:rsidP="00BC3480">
            <w:pPr>
              <w:rPr>
                <w:lang w:val="es-CO"/>
              </w:rPr>
            </w:pPr>
            <w:r w:rsidRPr="0099084B">
              <w:rPr>
                <w:lang w:val="es-CO"/>
              </w:rPr>
              <w:t>Análisis de brecha</w:t>
            </w:r>
            <w:r w:rsidRPr="0099084B">
              <w:rPr>
                <w:lang w:val="es-CO"/>
              </w:rPr>
              <w:br/>
            </w:r>
            <w:r w:rsidRPr="0099084B">
              <w:rPr>
                <w:lang w:val="es-CO"/>
              </w:rPr>
              <w:br/>
            </w:r>
          </w:p>
        </w:tc>
      </w:tr>
      <w:tr w:rsidR="00BC3480" w:rsidRPr="0099084B" w14:paraId="1EBB6801"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C4F7153" w14:textId="42117B74" w:rsidR="00BC3480" w:rsidRPr="0099084B" w:rsidRDefault="00260731" w:rsidP="00BC3480">
            <w:pPr>
              <w:rPr>
                <w:lang w:val="es-CO"/>
              </w:rPr>
            </w:pPr>
            <w:r w:rsidRPr="0099084B">
              <w:rPr>
                <w:lang w:val="es-CO"/>
              </w:rPr>
              <w:t>Recomendaciones</w:t>
            </w:r>
            <w:r w:rsidR="005C78B5" w:rsidRPr="0099084B">
              <w:rPr>
                <w:lang w:val="es-CO"/>
              </w:rPr>
              <w:br/>
            </w:r>
          </w:p>
        </w:tc>
      </w:tr>
      <w:tr w:rsidR="00031FD4" w:rsidRPr="0099084B" w14:paraId="26A57EE7"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6C17457B" w14:textId="21E4149E" w:rsidR="00031FD4" w:rsidRPr="0099084B" w:rsidRDefault="008D25B1" w:rsidP="001C77FE">
            <w:pPr>
              <w:rPr>
                <w:lang w:val="es-CO"/>
              </w:rPr>
            </w:pPr>
            <w:r w:rsidRPr="0099084B">
              <w:rPr>
                <w:lang w:val="es-CO"/>
              </w:rPr>
              <w:t xml:space="preserve">Criterios de evaluación </w:t>
            </w:r>
            <w:r w:rsidR="00031FD4" w:rsidRPr="0099084B">
              <w:rPr>
                <w:lang w:val="es-CO"/>
              </w:rPr>
              <w:t>2</w:t>
            </w:r>
            <w:r w:rsidR="0041464B" w:rsidRPr="0099084B">
              <w:rPr>
                <w:lang w:val="es-CO"/>
              </w:rPr>
              <w:t>(b)</w:t>
            </w:r>
            <w:r w:rsidR="00031FD4" w:rsidRPr="0099084B">
              <w:rPr>
                <w:lang w:val="es-CO"/>
              </w:rPr>
              <w:t>(c):</w:t>
            </w:r>
          </w:p>
          <w:p w14:paraId="53D17C97" w14:textId="0BFA6253" w:rsidR="00031FD4" w:rsidRPr="0099084B" w:rsidRDefault="00992B4E" w:rsidP="00992B4E">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bCs w:val="0"/>
                <w:lang w:val="es-CO"/>
              </w:rPr>
              <w:t>El reglamento de implementación incluye una estrategia para: (i) establecer el perfil de los cargos en las actividades de compras; (ii) definir un plan de carrera con nombramientos o promociones competitivos, y basados en calificaciones y competencias específicas; (iii) reforzar la continuidad de los profesionales en su plan de carrera; (iv) imprimir un enfoque sistemático al aprendizaje y desarrollo para construir y actualizar los conocimientos y habilidades; y, (v) garantizar que los profesionales en compras adquieran un nivel mínimo de conocimientos y de requisitos de práctica para obtener cargos de mayor jerarquía en las compras, y responsabilidades clave en el sistema</w:t>
            </w:r>
          </w:p>
        </w:tc>
      </w:tr>
      <w:tr w:rsidR="00BC3480" w:rsidRPr="0099084B" w14:paraId="6E5957FD"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E6FB402" w14:textId="40987E44" w:rsidR="00BC3480" w:rsidRPr="0099084B" w:rsidRDefault="00BC3480" w:rsidP="00BC3480">
            <w:pPr>
              <w:rPr>
                <w:lang w:val="es-CO"/>
              </w:rPr>
            </w:pPr>
            <w:r w:rsidRPr="0099084B">
              <w:rPr>
                <w:lang w:val="es-CO"/>
              </w:rPr>
              <w:t xml:space="preserve">Conclusión: </w:t>
            </w:r>
            <w:sdt>
              <w:sdtPr>
                <w:rPr>
                  <w:lang w:val="es-CO"/>
                </w:rPr>
                <w:alias w:val="Conclusion"/>
                <w:tag w:val="Conclusion"/>
                <w:id w:val="-1298593356"/>
                <w:placeholder>
                  <w:docPart w:val="33F8146BE1794858837BB7C2CFEFC8A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417C9F83"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8F5319A" w14:textId="653D8169" w:rsidR="00BC3480" w:rsidRPr="0099084B" w:rsidRDefault="00BC3480" w:rsidP="00BC3480">
            <w:pPr>
              <w:rPr>
                <w:lang w:val="es-CO"/>
              </w:rPr>
            </w:pPr>
            <w:r w:rsidRPr="0099084B">
              <w:rPr>
                <w:lang w:val="es-CO"/>
              </w:rPr>
              <w:t xml:space="preserve">Bandera roja: </w:t>
            </w:r>
            <w:sdt>
              <w:sdtPr>
                <w:rPr>
                  <w:lang w:val="es-CO"/>
                </w:rPr>
                <w:id w:val="-474529218"/>
                <w:placeholder>
                  <w:docPart w:val="97A4D144C69E452CA3F14E8351363B30"/>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3EB2DFB8"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382097D" w14:textId="6962C1B2" w:rsidR="00BC3480" w:rsidRPr="0099084B" w:rsidRDefault="00BC3480" w:rsidP="00BC3480">
            <w:pPr>
              <w:rPr>
                <w:lang w:val="es-CO"/>
              </w:rPr>
            </w:pPr>
            <w:r w:rsidRPr="0099084B">
              <w:rPr>
                <w:lang w:val="es-CO"/>
              </w:rPr>
              <w:t xml:space="preserve">Análisis </w:t>
            </w:r>
            <w:r w:rsidR="005C78B5" w:rsidRPr="0099084B">
              <w:rPr>
                <w:lang w:val="es-CO"/>
              </w:rPr>
              <w:t>cualitativo</w:t>
            </w:r>
            <w:r w:rsidR="005C78B5" w:rsidRPr="0099084B">
              <w:rPr>
                <w:lang w:val="es-CO"/>
              </w:rPr>
              <w:br/>
            </w:r>
          </w:p>
        </w:tc>
      </w:tr>
      <w:tr w:rsidR="00BC3480" w:rsidRPr="0099084B" w14:paraId="1F61C42E"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A6CEA34" w14:textId="693C7B50" w:rsidR="00BC3480" w:rsidRPr="0099084B" w:rsidRDefault="005C78B5" w:rsidP="00BC3480">
            <w:pPr>
              <w:rPr>
                <w:lang w:val="es-CO"/>
              </w:rPr>
            </w:pPr>
            <w:r w:rsidRPr="0099084B">
              <w:rPr>
                <w:lang w:val="es-CO"/>
              </w:rPr>
              <w:t>Análisis de brecha</w:t>
            </w:r>
            <w:r w:rsidRPr="0099084B">
              <w:rPr>
                <w:lang w:val="es-CO"/>
              </w:rPr>
              <w:br/>
            </w:r>
            <w:r w:rsidRPr="0099084B">
              <w:rPr>
                <w:lang w:val="es-CO"/>
              </w:rPr>
              <w:br/>
            </w:r>
          </w:p>
        </w:tc>
      </w:tr>
      <w:tr w:rsidR="00BC3480" w:rsidRPr="0099084B" w14:paraId="7D9FB4F0"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83613BA" w14:textId="14D5D4DB" w:rsidR="00BC3480" w:rsidRPr="0099084B" w:rsidRDefault="00260731" w:rsidP="00BC3480">
            <w:pPr>
              <w:rPr>
                <w:lang w:val="es-CO"/>
              </w:rPr>
            </w:pPr>
            <w:r w:rsidRPr="0099084B">
              <w:rPr>
                <w:lang w:val="es-CO"/>
              </w:rPr>
              <w:t>Recomendaciones</w:t>
            </w:r>
            <w:r w:rsidR="005C78B5" w:rsidRPr="0099084B">
              <w:rPr>
                <w:lang w:val="es-CO"/>
              </w:rPr>
              <w:br/>
            </w:r>
          </w:p>
        </w:tc>
      </w:tr>
      <w:tr w:rsidR="00992B4E" w:rsidRPr="0099084B" w14:paraId="2998218A" w14:textId="77777777" w:rsidTr="00992B4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FFA960D" w14:textId="04632AF0" w:rsidR="00992B4E" w:rsidRPr="0099084B" w:rsidRDefault="00992B4E" w:rsidP="00992B4E">
            <w:pPr>
              <w:rPr>
                <w:lang w:val="es-CO"/>
              </w:rPr>
            </w:pPr>
            <w:r w:rsidRPr="0099084B">
              <w:rPr>
                <w:lang w:val="es-CO"/>
              </w:rPr>
              <w:t>Criterios de evaluación 2(b)(d):</w:t>
            </w:r>
          </w:p>
          <w:p w14:paraId="2719F351" w14:textId="60D825A1" w:rsidR="00992B4E" w:rsidRPr="0099084B" w:rsidRDefault="00992B4E" w:rsidP="00992B4E">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bCs w:val="0"/>
                <w:lang w:val="es-CO"/>
              </w:rPr>
              <w:t>El reglamento de implementación incluye la necesidad de implementar los requisitos para profesionales de contratación pública en forma gradual, con el fin de equilibrar las necesidades de la profesionalización con las de continuidad de operaciones</w:t>
            </w:r>
          </w:p>
        </w:tc>
      </w:tr>
      <w:tr w:rsidR="00992B4E" w:rsidRPr="0099084B" w14:paraId="04CC7C47"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1D5DEAE" w14:textId="4EFA2988" w:rsidR="00992B4E" w:rsidRPr="0099084B" w:rsidRDefault="00992B4E" w:rsidP="00992B4E">
            <w:pPr>
              <w:rPr>
                <w:lang w:val="es-CO"/>
              </w:rPr>
            </w:pPr>
            <w:r w:rsidRPr="0099084B">
              <w:rPr>
                <w:lang w:val="es-CO"/>
              </w:rPr>
              <w:t xml:space="preserve">Conclusión: </w:t>
            </w:r>
            <w:sdt>
              <w:sdtPr>
                <w:rPr>
                  <w:lang w:val="es-CO"/>
                </w:rPr>
                <w:alias w:val="Conclusion"/>
                <w:tag w:val="Conclusion"/>
                <w:id w:val="-1747413579"/>
                <w:placeholder>
                  <w:docPart w:val="DE100319B33F4F2BB63B35C31059222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992B4E" w:rsidRPr="0099084B" w14:paraId="43043C8D"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7E90F7E" w14:textId="70509F2B" w:rsidR="00992B4E" w:rsidRPr="0099084B" w:rsidRDefault="00992B4E" w:rsidP="00992B4E">
            <w:pPr>
              <w:rPr>
                <w:lang w:val="es-CO"/>
              </w:rPr>
            </w:pPr>
            <w:r w:rsidRPr="0099084B">
              <w:rPr>
                <w:lang w:val="es-CO"/>
              </w:rPr>
              <w:t xml:space="preserve">Bandera roja: </w:t>
            </w:r>
            <w:sdt>
              <w:sdtPr>
                <w:rPr>
                  <w:lang w:val="es-CO"/>
                </w:rPr>
                <w:id w:val="405190593"/>
                <w:placeholder>
                  <w:docPart w:val="DDF654D27FB14BF19D4E4D8E4C5151A4"/>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992B4E" w:rsidRPr="0099084B" w14:paraId="16C2D32D"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86B4856" w14:textId="001812FE" w:rsidR="00992B4E" w:rsidRPr="0099084B" w:rsidRDefault="00992B4E" w:rsidP="00992B4E">
            <w:pPr>
              <w:rPr>
                <w:lang w:val="es-CO"/>
              </w:rPr>
            </w:pPr>
            <w:r w:rsidRPr="0099084B">
              <w:rPr>
                <w:lang w:val="es-CO"/>
              </w:rPr>
              <w:t xml:space="preserve">Análisis </w:t>
            </w:r>
            <w:r w:rsidR="005C78B5" w:rsidRPr="0099084B">
              <w:rPr>
                <w:lang w:val="es-CO"/>
              </w:rPr>
              <w:t>cualitativo</w:t>
            </w:r>
            <w:r w:rsidR="005C78B5" w:rsidRPr="0099084B">
              <w:rPr>
                <w:lang w:val="es-CO"/>
              </w:rPr>
              <w:br/>
            </w:r>
          </w:p>
        </w:tc>
      </w:tr>
      <w:tr w:rsidR="00992B4E" w:rsidRPr="0099084B" w14:paraId="7E37070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A5807FB" w14:textId="6FCC26FE" w:rsidR="00992B4E" w:rsidRPr="0099084B" w:rsidRDefault="005C78B5" w:rsidP="00992B4E">
            <w:pPr>
              <w:rPr>
                <w:lang w:val="es-CO"/>
              </w:rPr>
            </w:pPr>
            <w:r w:rsidRPr="0099084B">
              <w:rPr>
                <w:lang w:val="es-CO"/>
              </w:rPr>
              <w:t>Análisis de brecha</w:t>
            </w:r>
            <w:r w:rsidRPr="0099084B">
              <w:rPr>
                <w:lang w:val="es-CO"/>
              </w:rPr>
              <w:br/>
            </w:r>
            <w:r w:rsidRPr="0099084B">
              <w:rPr>
                <w:lang w:val="es-CO"/>
              </w:rPr>
              <w:br/>
            </w:r>
          </w:p>
        </w:tc>
      </w:tr>
      <w:tr w:rsidR="00992B4E" w:rsidRPr="0099084B" w14:paraId="7BB4C04A"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B93AF31" w14:textId="3007513B" w:rsidR="00992B4E" w:rsidRPr="0099084B" w:rsidRDefault="00260731" w:rsidP="00992B4E">
            <w:pPr>
              <w:rPr>
                <w:lang w:val="es-CO"/>
              </w:rPr>
            </w:pPr>
            <w:r w:rsidRPr="0099084B">
              <w:rPr>
                <w:lang w:val="es-CO"/>
              </w:rPr>
              <w:t>Recomendaciones</w:t>
            </w:r>
            <w:r w:rsidR="005C78B5" w:rsidRPr="0099084B">
              <w:rPr>
                <w:lang w:val="es-CO"/>
              </w:rPr>
              <w:br/>
            </w:r>
          </w:p>
        </w:tc>
      </w:tr>
      <w:tr w:rsidR="00992B4E" w:rsidRPr="0099084B" w14:paraId="0BEC7E17" w14:textId="77777777" w:rsidTr="00992B4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6B55DEE4" w14:textId="33A8DF06" w:rsidR="00992B4E" w:rsidRPr="0099084B" w:rsidRDefault="00992B4E" w:rsidP="00992B4E">
            <w:pPr>
              <w:rPr>
                <w:b w:val="0"/>
                <w:lang w:val="es-CO"/>
              </w:rPr>
            </w:pPr>
            <w:r w:rsidRPr="0099084B">
              <w:rPr>
                <w:lang w:val="es-CO"/>
              </w:rPr>
              <w:t>Criterios de evaluación</w:t>
            </w:r>
            <w:r w:rsidRPr="0099084B">
              <w:rPr>
                <w:b w:val="0"/>
                <w:lang w:val="es-CO"/>
              </w:rPr>
              <w:t xml:space="preserve"> </w:t>
            </w:r>
            <w:r w:rsidRPr="0099084B">
              <w:rPr>
                <w:lang w:val="es-CO"/>
              </w:rPr>
              <w:t>2(b)(e):</w:t>
            </w:r>
          </w:p>
          <w:p w14:paraId="03CDDEE4" w14:textId="7766F2DB" w:rsidR="00992B4E" w:rsidRPr="0099084B" w:rsidRDefault="00992B4E" w:rsidP="00992B4E">
            <w:pPr>
              <w:rPr>
                <w:lang w:val="es-CO"/>
              </w:rPr>
            </w:pPr>
            <w:r w:rsidRPr="0099084B">
              <w:rPr>
                <w:rFonts w:cstheme="minorHAnsi"/>
                <w:b w:val="0"/>
                <w:lang w:val="es-CO"/>
              </w:rPr>
              <w:t>El reglamento de implementación incluye una estrategia clara de vinculación, participación y empoderamiento de actores interesados en la definición, implementación y evaluación de la política de profesionalización</w:t>
            </w:r>
          </w:p>
        </w:tc>
      </w:tr>
      <w:tr w:rsidR="00992B4E" w:rsidRPr="0099084B" w14:paraId="17C050AD"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EDB2250" w14:textId="0037FC67" w:rsidR="00992B4E" w:rsidRPr="0099084B" w:rsidRDefault="00992B4E" w:rsidP="00992B4E">
            <w:pPr>
              <w:rPr>
                <w:lang w:val="es-CO"/>
              </w:rPr>
            </w:pPr>
            <w:r w:rsidRPr="0099084B">
              <w:rPr>
                <w:lang w:val="es-CO"/>
              </w:rPr>
              <w:t xml:space="preserve">Conclusión: </w:t>
            </w:r>
            <w:sdt>
              <w:sdtPr>
                <w:rPr>
                  <w:lang w:val="es-CO"/>
                </w:rPr>
                <w:alias w:val="Conclusion"/>
                <w:tag w:val="Conclusion"/>
                <w:id w:val="-543289899"/>
                <w:placeholder>
                  <w:docPart w:val="35DD458A851941FF81EE5179029229D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992B4E" w:rsidRPr="0099084B" w14:paraId="240546E5"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3739419" w14:textId="74DBE1A8" w:rsidR="00992B4E" w:rsidRPr="0099084B" w:rsidRDefault="00992B4E" w:rsidP="00992B4E">
            <w:pPr>
              <w:rPr>
                <w:lang w:val="es-CO"/>
              </w:rPr>
            </w:pPr>
            <w:r w:rsidRPr="0099084B">
              <w:rPr>
                <w:lang w:val="es-CO"/>
              </w:rPr>
              <w:t xml:space="preserve">Bandera roja: </w:t>
            </w:r>
            <w:sdt>
              <w:sdtPr>
                <w:rPr>
                  <w:lang w:val="es-CO"/>
                </w:rPr>
                <w:id w:val="-1409918912"/>
                <w:placeholder>
                  <w:docPart w:val="D725CC93E752432E9118AD48F24BA445"/>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992B4E" w:rsidRPr="0099084B" w14:paraId="178F26BF"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E679A16" w14:textId="369D4030" w:rsidR="00992B4E" w:rsidRPr="0099084B" w:rsidRDefault="00992B4E" w:rsidP="00992B4E">
            <w:pPr>
              <w:rPr>
                <w:lang w:val="es-CO"/>
              </w:rPr>
            </w:pPr>
            <w:r w:rsidRPr="0099084B">
              <w:rPr>
                <w:lang w:val="es-CO"/>
              </w:rPr>
              <w:lastRenderedPageBreak/>
              <w:t xml:space="preserve">Análisis </w:t>
            </w:r>
            <w:r w:rsidR="005C78B5" w:rsidRPr="0099084B">
              <w:rPr>
                <w:lang w:val="es-CO"/>
              </w:rPr>
              <w:t>cualitativo</w:t>
            </w:r>
            <w:r w:rsidR="005C78B5" w:rsidRPr="0099084B">
              <w:rPr>
                <w:lang w:val="es-CO"/>
              </w:rPr>
              <w:br/>
            </w:r>
          </w:p>
        </w:tc>
      </w:tr>
      <w:tr w:rsidR="00992B4E" w:rsidRPr="0099084B" w14:paraId="38D4A40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38C4F8E" w14:textId="1B20CD6F" w:rsidR="00992B4E" w:rsidRPr="0099084B" w:rsidRDefault="005C78B5" w:rsidP="00992B4E">
            <w:pPr>
              <w:rPr>
                <w:lang w:val="es-CO"/>
              </w:rPr>
            </w:pPr>
            <w:r w:rsidRPr="0099084B">
              <w:rPr>
                <w:lang w:val="es-CO"/>
              </w:rPr>
              <w:t>Análisis de brecha</w:t>
            </w:r>
            <w:r w:rsidRPr="0099084B">
              <w:rPr>
                <w:lang w:val="es-CO"/>
              </w:rPr>
              <w:br/>
            </w:r>
            <w:r w:rsidRPr="0099084B">
              <w:rPr>
                <w:lang w:val="es-CO"/>
              </w:rPr>
              <w:br/>
            </w:r>
          </w:p>
        </w:tc>
      </w:tr>
      <w:tr w:rsidR="00992B4E" w:rsidRPr="0099084B" w14:paraId="440F1A78"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556F559" w14:textId="06ECC999" w:rsidR="00992B4E" w:rsidRPr="0099084B" w:rsidRDefault="00260731" w:rsidP="00992B4E">
            <w:pPr>
              <w:rPr>
                <w:lang w:val="es-CO"/>
              </w:rPr>
            </w:pPr>
            <w:r w:rsidRPr="0099084B">
              <w:rPr>
                <w:lang w:val="es-CO"/>
              </w:rPr>
              <w:t>Recomendaciones</w:t>
            </w:r>
            <w:r w:rsidR="005C78B5" w:rsidRPr="0099084B">
              <w:rPr>
                <w:lang w:val="es-CO"/>
              </w:rPr>
              <w:br/>
            </w:r>
          </w:p>
        </w:tc>
      </w:tr>
      <w:tr w:rsidR="00992B4E" w:rsidRPr="0099084B" w14:paraId="23633640" w14:textId="77777777" w:rsidTr="00992B4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00B9FBD" w14:textId="16D1E7F9" w:rsidR="00992B4E" w:rsidRPr="0099084B" w:rsidRDefault="00992B4E" w:rsidP="00992B4E">
            <w:pPr>
              <w:rPr>
                <w:b w:val="0"/>
                <w:lang w:val="es-CO"/>
              </w:rPr>
            </w:pPr>
            <w:r w:rsidRPr="0099084B">
              <w:rPr>
                <w:lang w:val="es-CO"/>
              </w:rPr>
              <w:t>Criterios de evaluación</w:t>
            </w:r>
            <w:r w:rsidRPr="0099084B">
              <w:rPr>
                <w:b w:val="0"/>
                <w:lang w:val="es-CO"/>
              </w:rPr>
              <w:t xml:space="preserve"> </w:t>
            </w:r>
            <w:r w:rsidRPr="0099084B">
              <w:rPr>
                <w:lang w:val="es-CO"/>
              </w:rPr>
              <w:t>2(b)(f):</w:t>
            </w:r>
          </w:p>
          <w:p w14:paraId="02C38F75" w14:textId="7765624E" w:rsidR="00992B4E" w:rsidRPr="0099084B" w:rsidRDefault="00992B4E" w:rsidP="00992B4E">
            <w:pPr>
              <w:rPr>
                <w:lang w:val="es-CO"/>
              </w:rPr>
            </w:pPr>
            <w:r w:rsidRPr="0099084B">
              <w:rPr>
                <w:rFonts w:cstheme="minorHAnsi"/>
                <w:b w:val="0"/>
                <w:lang w:val="es-CO"/>
              </w:rPr>
              <w:t>El reglamento de implementación define una estrategia para fomentar la participación del sector productivo, la academia y la sociedad civil en la política de profesionalización.</w:t>
            </w:r>
          </w:p>
        </w:tc>
      </w:tr>
      <w:tr w:rsidR="00992B4E" w:rsidRPr="0099084B" w14:paraId="645FE857"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108A99E" w14:textId="14D29751" w:rsidR="00992B4E" w:rsidRPr="0099084B" w:rsidRDefault="00992B4E" w:rsidP="00992B4E">
            <w:pPr>
              <w:rPr>
                <w:lang w:val="es-CO"/>
              </w:rPr>
            </w:pPr>
            <w:r w:rsidRPr="0099084B">
              <w:rPr>
                <w:lang w:val="es-CO"/>
              </w:rPr>
              <w:t xml:space="preserve">Conclusión: </w:t>
            </w:r>
            <w:sdt>
              <w:sdtPr>
                <w:rPr>
                  <w:lang w:val="es-CO"/>
                </w:rPr>
                <w:alias w:val="Conclusion"/>
                <w:tag w:val="Conclusion"/>
                <w:id w:val="-1845080559"/>
                <w:placeholder>
                  <w:docPart w:val="2443965D129B40F2824A55F06D93129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992B4E" w:rsidRPr="0099084B" w14:paraId="037AA861"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777A17A" w14:textId="3D8857C9" w:rsidR="00992B4E" w:rsidRPr="0099084B" w:rsidRDefault="00992B4E" w:rsidP="00992B4E">
            <w:pPr>
              <w:rPr>
                <w:lang w:val="es-CO"/>
              </w:rPr>
            </w:pPr>
            <w:r w:rsidRPr="0099084B">
              <w:rPr>
                <w:lang w:val="es-CO"/>
              </w:rPr>
              <w:t xml:space="preserve">Bandera roja: </w:t>
            </w:r>
            <w:sdt>
              <w:sdtPr>
                <w:rPr>
                  <w:lang w:val="es-CO"/>
                </w:rPr>
                <w:id w:val="1011418471"/>
                <w:placeholder>
                  <w:docPart w:val="A3F70828C2954202AA9F3630F23C1BC2"/>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992B4E" w:rsidRPr="0099084B" w14:paraId="46D2532F"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8BD076B" w14:textId="659CB6C9" w:rsidR="00992B4E" w:rsidRPr="0099084B" w:rsidRDefault="00992B4E" w:rsidP="00992B4E">
            <w:pPr>
              <w:rPr>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992B4E" w:rsidRPr="0099084B" w14:paraId="1A9518C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28605B0" w14:textId="663D91C1" w:rsidR="00992B4E" w:rsidRPr="0099084B" w:rsidRDefault="005C78B5" w:rsidP="00992B4E">
            <w:pPr>
              <w:rPr>
                <w:lang w:val="es-CO"/>
              </w:rPr>
            </w:pPr>
            <w:r w:rsidRPr="0099084B">
              <w:rPr>
                <w:lang w:val="es-CO"/>
              </w:rPr>
              <w:t>Análisis de brecha</w:t>
            </w:r>
            <w:r w:rsidRPr="0099084B">
              <w:rPr>
                <w:lang w:val="es-CO"/>
              </w:rPr>
              <w:br/>
            </w:r>
            <w:r w:rsidRPr="0099084B">
              <w:rPr>
                <w:lang w:val="es-CO"/>
              </w:rPr>
              <w:br/>
            </w:r>
          </w:p>
        </w:tc>
      </w:tr>
      <w:tr w:rsidR="00992B4E" w:rsidRPr="0099084B" w14:paraId="3CF779C2"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47AFAE2" w14:textId="1F1A6699" w:rsidR="00992B4E" w:rsidRPr="0099084B" w:rsidRDefault="00260731" w:rsidP="00992B4E">
            <w:pPr>
              <w:rPr>
                <w:lang w:val="es-CO"/>
              </w:rPr>
            </w:pPr>
            <w:r w:rsidRPr="0099084B">
              <w:rPr>
                <w:lang w:val="es-CO"/>
              </w:rPr>
              <w:t>Recomendaciones</w:t>
            </w:r>
            <w:r w:rsidR="005C78B5" w:rsidRPr="0099084B">
              <w:rPr>
                <w:lang w:val="es-CO"/>
              </w:rPr>
              <w:br/>
            </w:r>
          </w:p>
        </w:tc>
      </w:tr>
      <w:tr w:rsidR="0041464B" w:rsidRPr="0099084B" w14:paraId="6E6B9847"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5B39725B" w14:textId="659BB33A" w:rsidR="0041464B" w:rsidRPr="0099084B" w:rsidRDefault="0041464B" w:rsidP="0041464B">
            <w:pPr>
              <w:jc w:val="center"/>
              <w:rPr>
                <w:b w:val="0"/>
                <w:lang w:val="es-CO"/>
              </w:rPr>
            </w:pPr>
            <w:r w:rsidRPr="0099084B">
              <w:rPr>
                <w:lang w:val="es-CO"/>
              </w:rPr>
              <w:t>Sub</w:t>
            </w:r>
            <w:r w:rsidR="008D25B1" w:rsidRPr="0099084B">
              <w:rPr>
                <w:lang w:val="es-CO"/>
              </w:rPr>
              <w:t>i</w:t>
            </w:r>
            <w:r w:rsidRPr="0099084B">
              <w:rPr>
                <w:lang w:val="es-CO"/>
              </w:rPr>
              <w:t>ndica</w:t>
            </w:r>
            <w:r w:rsidR="008D25B1" w:rsidRPr="0099084B">
              <w:rPr>
                <w:lang w:val="es-CO"/>
              </w:rPr>
              <w:t>d</w:t>
            </w:r>
            <w:r w:rsidRPr="0099084B">
              <w:rPr>
                <w:lang w:val="es-CO"/>
              </w:rPr>
              <w:t xml:space="preserve">or 2(c) </w:t>
            </w:r>
          </w:p>
          <w:p w14:paraId="68931A7A" w14:textId="67799622" w:rsidR="0041464B" w:rsidRPr="0099084B" w:rsidRDefault="00992B4E" w:rsidP="00D206B6">
            <w:pPr>
              <w:jc w:val="center"/>
              <w:rPr>
                <w:b w:val="0"/>
                <w:lang w:val="es-CO"/>
              </w:rPr>
            </w:pPr>
            <w:r w:rsidRPr="0099084B">
              <w:rPr>
                <w:lang w:val="es-CO"/>
              </w:rPr>
              <w:t>Compras estratégicas y especializadas, objetivos horizontales de política y obligaciones internacionales</w:t>
            </w:r>
          </w:p>
        </w:tc>
      </w:tr>
      <w:tr w:rsidR="00031FD4" w:rsidRPr="0099084B" w14:paraId="0638BEF3" w14:textId="77777777" w:rsidTr="00DA6C2A">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0802FF6D" w14:textId="49B2681A" w:rsidR="00031FD4" w:rsidRPr="0099084B" w:rsidRDefault="008D25B1" w:rsidP="001C77FE">
            <w:pPr>
              <w:rPr>
                <w:b w:val="0"/>
                <w:lang w:val="es-CO"/>
              </w:rPr>
            </w:pPr>
            <w:r w:rsidRPr="0099084B">
              <w:rPr>
                <w:lang w:val="es-CO"/>
              </w:rPr>
              <w:t>Criterios de evaluación</w:t>
            </w:r>
            <w:r w:rsidRPr="0099084B">
              <w:rPr>
                <w:b w:val="0"/>
                <w:lang w:val="es-CO"/>
              </w:rPr>
              <w:t xml:space="preserve"> </w:t>
            </w:r>
            <w:r w:rsidR="00031FD4" w:rsidRPr="0099084B">
              <w:rPr>
                <w:lang w:val="es-CO"/>
              </w:rPr>
              <w:t>2</w:t>
            </w:r>
            <w:r w:rsidR="00560902" w:rsidRPr="0099084B">
              <w:rPr>
                <w:lang w:val="es-CO"/>
              </w:rPr>
              <w:t>(c)</w:t>
            </w:r>
            <w:r w:rsidR="00031FD4" w:rsidRPr="0099084B">
              <w:rPr>
                <w:lang w:val="es-CO"/>
              </w:rPr>
              <w:t>(a):</w:t>
            </w:r>
          </w:p>
          <w:p w14:paraId="760DB07E" w14:textId="75669354" w:rsidR="00031FD4" w:rsidRPr="0099084B" w:rsidRDefault="0038092F" w:rsidP="00D206B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lang w:val="es-CO"/>
              </w:rPr>
              <w:t>La política de profesionalización contempla las necesidades de las áreas estratégicas y de especialidad en la contratación pública como parte integral del esfuerzo hacia la profesionalización y no como excepción a la misma.</w:t>
            </w:r>
          </w:p>
        </w:tc>
      </w:tr>
      <w:tr w:rsidR="00BC3480" w:rsidRPr="0099084B" w14:paraId="4AF17BDF"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D22CBCE" w14:textId="66C55453" w:rsidR="00BC3480" w:rsidRPr="0099084B" w:rsidRDefault="00BC3480" w:rsidP="00BC3480">
            <w:pPr>
              <w:rPr>
                <w:lang w:val="es-CO"/>
              </w:rPr>
            </w:pPr>
            <w:r w:rsidRPr="0099084B">
              <w:rPr>
                <w:lang w:val="es-CO"/>
              </w:rPr>
              <w:t xml:space="preserve">Conclusión: </w:t>
            </w:r>
            <w:sdt>
              <w:sdtPr>
                <w:rPr>
                  <w:lang w:val="es-CO"/>
                </w:rPr>
                <w:alias w:val="Conclusion"/>
                <w:tag w:val="Conclusion"/>
                <w:id w:val="1174918033"/>
                <w:placeholder>
                  <w:docPart w:val="27F2ECF679CE4EE1827359E432FCFD1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6AAC4555" w14:textId="77777777" w:rsidTr="00DA6C2A">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D406695" w14:textId="196BB0BE" w:rsidR="00BC3480" w:rsidRPr="0099084B" w:rsidRDefault="00BC3480" w:rsidP="00BC3480">
            <w:pPr>
              <w:rPr>
                <w:lang w:val="es-CO"/>
              </w:rPr>
            </w:pPr>
            <w:r w:rsidRPr="0099084B">
              <w:rPr>
                <w:lang w:val="es-CO"/>
              </w:rPr>
              <w:t xml:space="preserve">Bandera roja: </w:t>
            </w:r>
            <w:sdt>
              <w:sdtPr>
                <w:rPr>
                  <w:lang w:val="es-CO"/>
                </w:rPr>
                <w:id w:val="531611938"/>
                <w:placeholder>
                  <w:docPart w:val="D866391C2B0441239E055CBFF2B0BBC0"/>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240F50F1"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DBF6EED" w14:textId="7CE84B45" w:rsidR="00BC3480" w:rsidRPr="0099084B" w:rsidRDefault="00BC3480" w:rsidP="00BC3480">
            <w:pPr>
              <w:rPr>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BC3480" w:rsidRPr="0099084B" w14:paraId="494384B5" w14:textId="77777777" w:rsidTr="00DA6C2A">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C9CDFD4" w14:textId="0D76BF67" w:rsidR="00BC3480" w:rsidRPr="0099084B" w:rsidRDefault="005C78B5" w:rsidP="00BC3480">
            <w:pPr>
              <w:rPr>
                <w:lang w:val="es-CO"/>
              </w:rPr>
            </w:pPr>
            <w:r w:rsidRPr="0099084B">
              <w:rPr>
                <w:lang w:val="es-CO"/>
              </w:rPr>
              <w:t>Análisis de brecha</w:t>
            </w:r>
            <w:r w:rsidRPr="0099084B">
              <w:rPr>
                <w:lang w:val="es-CO"/>
              </w:rPr>
              <w:br/>
            </w:r>
            <w:r w:rsidRPr="0099084B">
              <w:rPr>
                <w:lang w:val="es-CO"/>
              </w:rPr>
              <w:br/>
            </w:r>
          </w:p>
        </w:tc>
      </w:tr>
      <w:tr w:rsidR="00BC3480" w:rsidRPr="0099084B" w14:paraId="437D9E00"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2D3695B" w14:textId="53255C1F" w:rsidR="00BC3480" w:rsidRPr="0099084B" w:rsidRDefault="00260731" w:rsidP="00BC3480">
            <w:pPr>
              <w:rPr>
                <w:lang w:val="es-CO"/>
              </w:rPr>
            </w:pPr>
            <w:r w:rsidRPr="0099084B">
              <w:rPr>
                <w:lang w:val="es-CO"/>
              </w:rPr>
              <w:t>Recomendaciones</w:t>
            </w:r>
            <w:r w:rsidR="005C78B5" w:rsidRPr="0099084B">
              <w:rPr>
                <w:lang w:val="es-CO"/>
              </w:rPr>
              <w:br/>
            </w:r>
          </w:p>
        </w:tc>
      </w:tr>
      <w:tr w:rsidR="00031FD4" w:rsidRPr="0099084B" w14:paraId="2D1D464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764BF624" w14:textId="2023CA13" w:rsidR="00031FD4" w:rsidRPr="0099084B" w:rsidRDefault="008D25B1" w:rsidP="001C77FE">
            <w:pPr>
              <w:rPr>
                <w:lang w:val="es-CO"/>
              </w:rPr>
            </w:pPr>
            <w:r w:rsidRPr="0099084B">
              <w:rPr>
                <w:lang w:val="es-CO"/>
              </w:rPr>
              <w:t xml:space="preserve">Criterios de evaluación </w:t>
            </w:r>
            <w:r w:rsidR="00031FD4" w:rsidRPr="0099084B">
              <w:rPr>
                <w:lang w:val="es-CO"/>
              </w:rPr>
              <w:t>2</w:t>
            </w:r>
            <w:r w:rsidR="00560902" w:rsidRPr="0099084B">
              <w:rPr>
                <w:lang w:val="es-CO"/>
              </w:rPr>
              <w:t>(c)</w:t>
            </w:r>
            <w:r w:rsidR="00031FD4" w:rsidRPr="0099084B">
              <w:rPr>
                <w:lang w:val="es-CO"/>
              </w:rPr>
              <w:t>(b):</w:t>
            </w:r>
          </w:p>
          <w:p w14:paraId="5B2ECA8C" w14:textId="4B35E9A0" w:rsidR="00031FD4" w:rsidRPr="0099084B" w:rsidRDefault="0038092F" w:rsidP="00D206B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bCs w:val="0"/>
                <w:lang w:val="es-CO"/>
              </w:rPr>
              <w:t>La política de profesionalización tiene en cuenta el desarrollo y dominio de conocimientos, habilidades y valores que promuevan el apoyo de los objetivos horizontales de política del país, tales como la compra sostenible, la promoción del desarrollo económico, el desarrollo social y la protección del medio ambiente e innovación.</w:t>
            </w:r>
          </w:p>
        </w:tc>
      </w:tr>
      <w:tr w:rsidR="00BC3480" w:rsidRPr="0099084B" w14:paraId="32054F4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AE9AFAD" w14:textId="4B6D94E3" w:rsidR="00BC3480" w:rsidRPr="0099084B" w:rsidRDefault="00BC3480" w:rsidP="00BC3480">
            <w:pPr>
              <w:rPr>
                <w:lang w:val="es-CO"/>
              </w:rPr>
            </w:pPr>
            <w:r w:rsidRPr="0099084B">
              <w:rPr>
                <w:lang w:val="es-CO"/>
              </w:rPr>
              <w:t xml:space="preserve">Conclusión: </w:t>
            </w:r>
            <w:sdt>
              <w:sdtPr>
                <w:rPr>
                  <w:lang w:val="es-CO"/>
                </w:rPr>
                <w:alias w:val="Conclusion"/>
                <w:tag w:val="Conclusion"/>
                <w:id w:val="-621998057"/>
                <w:placeholder>
                  <w:docPart w:val="2B6DF884C93D47A1873A726662B62B5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5FF9EFDA"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9536943" w14:textId="4AB88989" w:rsidR="00BC3480" w:rsidRPr="0099084B" w:rsidRDefault="00BC3480" w:rsidP="00BC3480">
            <w:pPr>
              <w:rPr>
                <w:lang w:val="es-CO"/>
              </w:rPr>
            </w:pPr>
            <w:r w:rsidRPr="0099084B">
              <w:rPr>
                <w:lang w:val="es-CO"/>
              </w:rPr>
              <w:t xml:space="preserve">Bandera roja: </w:t>
            </w:r>
            <w:sdt>
              <w:sdtPr>
                <w:rPr>
                  <w:lang w:val="es-CO"/>
                </w:rPr>
                <w:id w:val="-1149668302"/>
                <w:placeholder>
                  <w:docPart w:val="62BDAED79AA14D489A0AAE62E1925CE5"/>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6B6374F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046E8F2" w14:textId="411ADB9F" w:rsidR="00BC3480" w:rsidRPr="0099084B" w:rsidRDefault="00BC3480" w:rsidP="00BC3480">
            <w:pPr>
              <w:rPr>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BC3480" w:rsidRPr="0099084B" w14:paraId="455E6480"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AEDF1B4" w14:textId="6C4661B1" w:rsidR="00BC3480" w:rsidRPr="0099084B" w:rsidRDefault="005C78B5" w:rsidP="00BC3480">
            <w:pPr>
              <w:rPr>
                <w:lang w:val="es-CO"/>
              </w:rPr>
            </w:pPr>
            <w:r w:rsidRPr="0099084B">
              <w:rPr>
                <w:lang w:val="es-CO"/>
              </w:rPr>
              <w:lastRenderedPageBreak/>
              <w:t>Análisis de brecha</w:t>
            </w:r>
            <w:r w:rsidRPr="0099084B">
              <w:rPr>
                <w:lang w:val="es-CO"/>
              </w:rPr>
              <w:br/>
            </w:r>
            <w:r w:rsidRPr="0099084B">
              <w:rPr>
                <w:lang w:val="es-CO"/>
              </w:rPr>
              <w:br/>
            </w:r>
          </w:p>
        </w:tc>
      </w:tr>
      <w:tr w:rsidR="00BC3480" w:rsidRPr="0099084B" w14:paraId="3CD21050"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AAC3DF6" w14:textId="719AA1D1" w:rsidR="00BC3480" w:rsidRPr="0099084B" w:rsidRDefault="00260731" w:rsidP="00BC3480">
            <w:pPr>
              <w:rPr>
                <w:lang w:val="es-CO"/>
              </w:rPr>
            </w:pPr>
            <w:r w:rsidRPr="0099084B">
              <w:rPr>
                <w:lang w:val="es-CO"/>
              </w:rPr>
              <w:t>Recomendaciones</w:t>
            </w:r>
            <w:r w:rsidR="005C78B5" w:rsidRPr="0099084B">
              <w:rPr>
                <w:lang w:val="es-CO"/>
              </w:rPr>
              <w:br/>
            </w:r>
          </w:p>
        </w:tc>
      </w:tr>
      <w:tr w:rsidR="00031FD4" w:rsidRPr="0099084B" w14:paraId="74AA1810"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66482529" w14:textId="63C42B4F" w:rsidR="00031FD4" w:rsidRPr="0099084B" w:rsidRDefault="008D25B1" w:rsidP="001C77FE">
            <w:pPr>
              <w:rPr>
                <w:b w:val="0"/>
                <w:lang w:val="es-CO"/>
              </w:rPr>
            </w:pPr>
            <w:r w:rsidRPr="0099084B">
              <w:rPr>
                <w:lang w:val="es-CO"/>
              </w:rPr>
              <w:t>Criterios de evaluación</w:t>
            </w:r>
            <w:r w:rsidRPr="0099084B">
              <w:rPr>
                <w:b w:val="0"/>
                <w:lang w:val="es-CO"/>
              </w:rPr>
              <w:t xml:space="preserve"> </w:t>
            </w:r>
            <w:r w:rsidR="00031FD4" w:rsidRPr="0099084B">
              <w:rPr>
                <w:lang w:val="es-CO"/>
              </w:rPr>
              <w:t>2(c)</w:t>
            </w:r>
            <w:r w:rsidRPr="0099084B">
              <w:rPr>
                <w:lang w:val="es-CO"/>
              </w:rPr>
              <w:t>(c)</w:t>
            </w:r>
            <w:r w:rsidR="00031FD4" w:rsidRPr="0099084B">
              <w:rPr>
                <w:lang w:val="es-CO"/>
              </w:rPr>
              <w:t>:</w:t>
            </w:r>
          </w:p>
          <w:p w14:paraId="78C690B3" w14:textId="606F0476" w:rsidR="00031FD4" w:rsidRPr="0099084B" w:rsidRDefault="0038092F" w:rsidP="00D206B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lang w:val="es-CO"/>
              </w:rPr>
              <w:t>La política de profesionalización contempla el impacto sobre la contratación pública del cumplimiento de obligaciones emanadas de su afiliación a asociaciones internacionales y/o regionales, o acuerdos vinculantes a nivel internacionales /regional.</w:t>
            </w:r>
          </w:p>
        </w:tc>
      </w:tr>
      <w:tr w:rsidR="00BC3480" w:rsidRPr="0099084B" w14:paraId="47CC0931"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C7BE34E" w14:textId="416F5D4E" w:rsidR="00BC3480" w:rsidRPr="0099084B" w:rsidRDefault="00BC3480" w:rsidP="00BC3480">
            <w:pPr>
              <w:rPr>
                <w:lang w:val="es-CO"/>
              </w:rPr>
            </w:pPr>
            <w:r w:rsidRPr="0099084B">
              <w:rPr>
                <w:lang w:val="es-CO"/>
              </w:rPr>
              <w:t xml:space="preserve">Conclusión: </w:t>
            </w:r>
            <w:sdt>
              <w:sdtPr>
                <w:rPr>
                  <w:lang w:val="es-CO"/>
                </w:rPr>
                <w:alias w:val="Conclusion"/>
                <w:tag w:val="Conclusion"/>
                <w:id w:val="-816880254"/>
                <w:placeholder>
                  <w:docPart w:val="95DA9F16E6924E2EA5563830F63E3B6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1310EF2E"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AE0F482" w14:textId="64C18DE0" w:rsidR="00BC3480" w:rsidRPr="0099084B" w:rsidRDefault="00BC3480" w:rsidP="00BC3480">
            <w:pPr>
              <w:rPr>
                <w:lang w:val="es-CO"/>
              </w:rPr>
            </w:pPr>
            <w:r w:rsidRPr="0099084B">
              <w:rPr>
                <w:lang w:val="es-CO"/>
              </w:rPr>
              <w:t xml:space="preserve">Bandera roja: </w:t>
            </w:r>
            <w:sdt>
              <w:sdtPr>
                <w:rPr>
                  <w:lang w:val="es-CO"/>
                </w:rPr>
                <w:id w:val="512027147"/>
                <w:placeholder>
                  <w:docPart w:val="91958EC5E76744CA9956089E38DE92F7"/>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59C1062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26A0EA8" w14:textId="2CFA98C1" w:rsidR="00BC3480" w:rsidRPr="0099084B" w:rsidRDefault="00BC3480" w:rsidP="00BC3480">
            <w:pPr>
              <w:rPr>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BC3480" w:rsidRPr="0099084B" w14:paraId="5D6F9B3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3E042CD" w14:textId="33837C1C" w:rsidR="00BC3480" w:rsidRPr="0099084B" w:rsidRDefault="005C78B5" w:rsidP="00BC3480">
            <w:pPr>
              <w:rPr>
                <w:lang w:val="es-CO"/>
              </w:rPr>
            </w:pPr>
            <w:r w:rsidRPr="0099084B">
              <w:rPr>
                <w:lang w:val="es-CO"/>
              </w:rPr>
              <w:t>Análisis de brecha</w:t>
            </w:r>
            <w:r w:rsidRPr="0099084B">
              <w:rPr>
                <w:lang w:val="es-CO"/>
              </w:rPr>
              <w:br/>
            </w:r>
            <w:r w:rsidRPr="0099084B">
              <w:rPr>
                <w:lang w:val="es-CO"/>
              </w:rPr>
              <w:br/>
            </w:r>
          </w:p>
        </w:tc>
      </w:tr>
      <w:tr w:rsidR="00BC3480" w:rsidRPr="0099084B" w14:paraId="453BD183"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56D17EF" w14:textId="7D4B614A" w:rsidR="00BC3480" w:rsidRPr="0099084B" w:rsidRDefault="00260731" w:rsidP="00BC3480">
            <w:pPr>
              <w:rPr>
                <w:lang w:val="es-CO"/>
              </w:rPr>
            </w:pPr>
            <w:r w:rsidRPr="0099084B">
              <w:rPr>
                <w:lang w:val="es-CO"/>
              </w:rPr>
              <w:t>Recomendaciones</w:t>
            </w:r>
            <w:r w:rsidR="005C78B5" w:rsidRPr="0099084B">
              <w:rPr>
                <w:lang w:val="es-CO"/>
              </w:rPr>
              <w:br/>
            </w:r>
          </w:p>
        </w:tc>
      </w:tr>
    </w:tbl>
    <w:p w14:paraId="477C6B59" w14:textId="77777777" w:rsidR="00C11C0A" w:rsidRPr="0099084B" w:rsidRDefault="00C11C0A" w:rsidP="00C11C0A">
      <w:pPr>
        <w:rPr>
          <w:bCs/>
          <w:sz w:val="32"/>
          <w:szCs w:val="32"/>
          <w:lang w:val="es-CO"/>
        </w:rPr>
      </w:pPr>
    </w:p>
    <w:p w14:paraId="024CE5BD" w14:textId="0C03CE4E" w:rsidR="00C11C0A" w:rsidRPr="0099084B" w:rsidRDefault="00C11C0A" w:rsidP="00C11C0A">
      <w:pPr>
        <w:rPr>
          <w:lang w:val="es-CO"/>
        </w:rPr>
        <w:sectPr w:rsidR="00C11C0A" w:rsidRPr="0099084B" w:rsidSect="00BF7630">
          <w:pgSz w:w="11906" w:h="16838" w:code="9"/>
          <w:pgMar w:top="720" w:right="720" w:bottom="720" w:left="720" w:header="680" w:footer="720" w:gutter="0"/>
          <w:pgNumType w:start="1"/>
          <w:cols w:space="720"/>
          <w:docGrid w:linePitch="299"/>
        </w:sectPr>
      </w:pPr>
    </w:p>
    <w:p w14:paraId="03AE4C11" w14:textId="1CF50782" w:rsidR="00AE1D19" w:rsidRPr="0099084B" w:rsidRDefault="00DA6C2A" w:rsidP="00DA6C2A">
      <w:pPr>
        <w:rPr>
          <w:bCs/>
          <w:sz w:val="32"/>
          <w:szCs w:val="32"/>
          <w:lang w:val="es-CO"/>
        </w:rPr>
      </w:pPr>
      <w:r w:rsidRPr="0099084B">
        <w:rPr>
          <w:bCs/>
          <w:sz w:val="32"/>
          <w:szCs w:val="32"/>
          <w:lang w:val="es-CO"/>
        </w:rPr>
        <w:lastRenderedPageBreak/>
        <w:t>Indica</w:t>
      </w:r>
      <w:r w:rsidR="00131FD0" w:rsidRPr="0099084B">
        <w:rPr>
          <w:bCs/>
          <w:sz w:val="32"/>
          <w:szCs w:val="32"/>
          <w:lang w:val="es-CO"/>
        </w:rPr>
        <w:t>d</w:t>
      </w:r>
      <w:r w:rsidRPr="0099084B">
        <w:rPr>
          <w:bCs/>
          <w:sz w:val="32"/>
          <w:szCs w:val="32"/>
          <w:lang w:val="es-CO"/>
        </w:rPr>
        <w:t xml:space="preserve">or </w:t>
      </w:r>
      <w:r w:rsidR="0038092F" w:rsidRPr="0099084B">
        <w:rPr>
          <w:bCs/>
          <w:sz w:val="32"/>
          <w:szCs w:val="32"/>
          <w:lang w:val="es-CO"/>
        </w:rPr>
        <w:t>3</w:t>
      </w:r>
      <w:r w:rsidRPr="0099084B">
        <w:rPr>
          <w:bCs/>
          <w:sz w:val="32"/>
          <w:szCs w:val="32"/>
          <w:lang w:val="es-CO"/>
        </w:rPr>
        <w:t xml:space="preserve">. </w:t>
      </w:r>
      <w:r w:rsidR="00A542BF" w:rsidRPr="0099084B">
        <w:rPr>
          <w:bCs/>
          <w:sz w:val="32"/>
          <w:szCs w:val="32"/>
          <w:lang w:val="es-CO"/>
        </w:rPr>
        <w:t>La profesionalización es un componente clave del sistema de contratación pública</w:t>
      </w:r>
    </w:p>
    <w:tbl>
      <w:tblPr>
        <w:tblStyle w:val="GridTable1Light-Accent2"/>
        <w:tblW w:w="10201" w:type="dxa"/>
        <w:tblLook w:val="0000" w:firstRow="0" w:lastRow="0" w:firstColumn="0" w:lastColumn="0" w:noHBand="0" w:noVBand="0"/>
      </w:tblPr>
      <w:tblGrid>
        <w:gridCol w:w="10201"/>
      </w:tblGrid>
      <w:tr w:rsidR="000115D7" w:rsidRPr="0099084B" w14:paraId="43D5723E" w14:textId="77777777" w:rsidTr="00131FD0">
        <w:trPr>
          <w:trHeight w:val="299"/>
        </w:trPr>
        <w:tc>
          <w:tcPr>
            <w:tcW w:w="10201" w:type="dxa"/>
            <w:shd w:val="clear" w:color="auto" w:fill="49F1C1" w:themeFill="accent2" w:themeFillTint="99"/>
          </w:tcPr>
          <w:p w14:paraId="4FCF36A5" w14:textId="6E208CB8" w:rsidR="000115D7" w:rsidRPr="0099084B" w:rsidRDefault="000115D7" w:rsidP="000115D7">
            <w:pPr>
              <w:jc w:val="center"/>
              <w:rPr>
                <w:b/>
                <w:lang w:val="es-CO"/>
              </w:rPr>
            </w:pPr>
            <w:r w:rsidRPr="0099084B">
              <w:rPr>
                <w:b/>
                <w:lang w:val="es-CO"/>
              </w:rPr>
              <w:t>Subindica</w:t>
            </w:r>
            <w:r w:rsidR="008D25B1" w:rsidRPr="0099084B">
              <w:rPr>
                <w:b/>
                <w:lang w:val="es-CO"/>
              </w:rPr>
              <w:t>d</w:t>
            </w:r>
            <w:r w:rsidRPr="0099084B">
              <w:rPr>
                <w:b/>
                <w:lang w:val="es-CO"/>
              </w:rPr>
              <w:t>or</w:t>
            </w:r>
            <w:r w:rsidR="0063183D" w:rsidRPr="0099084B">
              <w:rPr>
                <w:b/>
                <w:lang w:val="es-CO"/>
              </w:rPr>
              <w:t xml:space="preserve"> 3(</w:t>
            </w:r>
            <w:r w:rsidRPr="0099084B">
              <w:rPr>
                <w:b/>
                <w:lang w:val="es-CO"/>
              </w:rPr>
              <w:t xml:space="preserve">a) </w:t>
            </w:r>
          </w:p>
          <w:p w14:paraId="5B702C62" w14:textId="1A7B31F5" w:rsidR="00131FD0" w:rsidRPr="0099084B" w:rsidRDefault="00131FD0" w:rsidP="00131FD0">
            <w:pPr>
              <w:tabs>
                <w:tab w:val="left" w:pos="8138"/>
              </w:tabs>
              <w:spacing w:line="0" w:lineRule="atLeast"/>
              <w:jc w:val="center"/>
              <w:rPr>
                <w:b/>
                <w:bCs/>
                <w:lang w:val="es-CO"/>
              </w:rPr>
            </w:pPr>
            <w:r w:rsidRPr="0099084B">
              <w:rPr>
                <w:b/>
                <w:bCs/>
                <w:lang w:val="es-CO"/>
              </w:rPr>
              <w:t>L</w:t>
            </w:r>
            <w:r w:rsidR="0063183D" w:rsidRPr="0099084B">
              <w:rPr>
                <w:b/>
                <w:bCs/>
                <w:lang w:val="es-CO"/>
              </w:rPr>
              <w:t>a política de profesionalización forma parte de una estrategia más amplia de fortalecimiento de capacidad en contratación pública</w:t>
            </w:r>
          </w:p>
          <w:p w14:paraId="67FF2FB0" w14:textId="33B9DB19" w:rsidR="000115D7" w:rsidRPr="0099084B" w:rsidRDefault="0063183D" w:rsidP="0063183D">
            <w:pPr>
              <w:tabs>
                <w:tab w:val="left" w:pos="8138"/>
              </w:tabs>
              <w:spacing w:line="0" w:lineRule="atLeast"/>
              <w:jc w:val="center"/>
              <w:rPr>
                <w:lang w:val="es-CO"/>
              </w:rPr>
            </w:pPr>
            <w:r w:rsidRPr="0099084B">
              <w:rPr>
                <w:lang w:val="es-CO"/>
              </w:rPr>
              <w:t>La política de profesionalización:</w:t>
            </w:r>
          </w:p>
        </w:tc>
      </w:tr>
      <w:tr w:rsidR="000115D7" w:rsidRPr="0099084B" w14:paraId="7249BE15" w14:textId="77777777" w:rsidTr="00131FD0">
        <w:trPr>
          <w:trHeight w:val="299"/>
        </w:trPr>
        <w:tc>
          <w:tcPr>
            <w:tcW w:w="10201" w:type="dxa"/>
            <w:shd w:val="clear" w:color="auto" w:fill="C2FAEA" w:themeFill="accent2" w:themeFillTint="33"/>
          </w:tcPr>
          <w:p w14:paraId="444CD8FF" w14:textId="54CA727D" w:rsidR="000115D7" w:rsidRPr="0099084B" w:rsidRDefault="008D25B1" w:rsidP="000115D7">
            <w:pPr>
              <w:rPr>
                <w:b/>
                <w:lang w:val="es-CO"/>
              </w:rPr>
            </w:pPr>
            <w:r w:rsidRPr="0099084B">
              <w:rPr>
                <w:b/>
                <w:bCs/>
                <w:lang w:val="es-CO"/>
              </w:rPr>
              <w:t>Criterios de evaluación</w:t>
            </w:r>
            <w:r w:rsidR="00131FD0" w:rsidRPr="0099084B">
              <w:rPr>
                <w:b/>
                <w:bCs/>
                <w:lang w:val="es-CO"/>
              </w:rPr>
              <w:t xml:space="preserve"> </w:t>
            </w:r>
            <w:r w:rsidR="0063183D" w:rsidRPr="0099084B">
              <w:rPr>
                <w:b/>
                <w:bCs/>
                <w:lang w:val="es-CO"/>
              </w:rPr>
              <w:t>3</w:t>
            </w:r>
            <w:r w:rsidR="000115D7" w:rsidRPr="0099084B">
              <w:rPr>
                <w:b/>
                <w:lang w:val="es-CO"/>
              </w:rPr>
              <w:t>(a)(a):</w:t>
            </w:r>
          </w:p>
          <w:p w14:paraId="739D3D68" w14:textId="269F49BC" w:rsidR="000115D7" w:rsidRPr="0099084B" w:rsidRDefault="0063183D" w:rsidP="00131FD0">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Se define para apoyar una estrategia más amplia de fortalecimiento de capacidades en contratación pública</w:t>
            </w:r>
          </w:p>
        </w:tc>
      </w:tr>
      <w:tr w:rsidR="00BC3480" w:rsidRPr="0099084B" w14:paraId="5A64D8F2" w14:textId="77777777" w:rsidTr="00131FD0">
        <w:trPr>
          <w:trHeight w:val="366"/>
        </w:trPr>
        <w:tc>
          <w:tcPr>
            <w:tcW w:w="10201" w:type="dxa"/>
          </w:tcPr>
          <w:p w14:paraId="1EFC9174" w14:textId="65D64074" w:rsidR="00BC3480" w:rsidRPr="0099084B" w:rsidRDefault="00BC3480" w:rsidP="00BC3480">
            <w:pPr>
              <w:rPr>
                <w:lang w:val="es-CO"/>
              </w:rPr>
            </w:pPr>
            <w:r w:rsidRPr="0099084B">
              <w:rPr>
                <w:b/>
                <w:lang w:val="es-CO"/>
              </w:rPr>
              <w:t>Conclusión</w:t>
            </w:r>
            <w:r w:rsidRPr="0099084B">
              <w:rPr>
                <w:lang w:val="es-CO"/>
              </w:rPr>
              <w:t xml:space="preserve">: </w:t>
            </w:r>
            <w:sdt>
              <w:sdtPr>
                <w:rPr>
                  <w:lang w:val="es-CO"/>
                </w:rPr>
                <w:alias w:val="Conclusion"/>
                <w:tag w:val="Conclusion"/>
                <w:id w:val="-574361072"/>
                <w:placeholder>
                  <w:docPart w:val="8BAB092ECEE14F138F1E8375101B4D0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793FD51B" w14:textId="77777777" w:rsidTr="00131FD0">
        <w:trPr>
          <w:trHeight w:val="380"/>
        </w:trPr>
        <w:tc>
          <w:tcPr>
            <w:tcW w:w="10201" w:type="dxa"/>
          </w:tcPr>
          <w:p w14:paraId="5A794458" w14:textId="525C299E" w:rsidR="00BC3480" w:rsidRPr="0099084B" w:rsidRDefault="00BC3480" w:rsidP="00BC3480">
            <w:pPr>
              <w:rPr>
                <w:lang w:val="es-CO"/>
              </w:rPr>
            </w:pPr>
            <w:r w:rsidRPr="0099084B">
              <w:rPr>
                <w:b/>
                <w:lang w:val="es-CO"/>
              </w:rPr>
              <w:t>Bandera roja</w:t>
            </w:r>
            <w:r w:rsidRPr="0099084B">
              <w:rPr>
                <w:lang w:val="es-CO"/>
              </w:rPr>
              <w:t xml:space="preserve">: </w:t>
            </w:r>
            <w:sdt>
              <w:sdtPr>
                <w:rPr>
                  <w:lang w:val="es-CO"/>
                </w:rPr>
                <w:id w:val="481426803"/>
                <w:placeholder>
                  <w:docPart w:val="24606ABF777A4E0A9BCA2EC3B41D5445"/>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280AF793" w14:textId="77777777" w:rsidTr="00131FD0">
        <w:trPr>
          <w:trHeight w:val="770"/>
        </w:trPr>
        <w:tc>
          <w:tcPr>
            <w:tcW w:w="10201" w:type="dxa"/>
          </w:tcPr>
          <w:p w14:paraId="37FE0B79" w14:textId="267C57D0"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1E71696B" w14:textId="77777777" w:rsidTr="00131FD0">
        <w:trPr>
          <w:trHeight w:val="856"/>
        </w:trPr>
        <w:tc>
          <w:tcPr>
            <w:tcW w:w="10201" w:type="dxa"/>
          </w:tcPr>
          <w:p w14:paraId="193196C3" w14:textId="43162772"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4EA2D4D3" w14:textId="77777777" w:rsidTr="00131FD0">
        <w:trPr>
          <w:trHeight w:val="526"/>
        </w:trPr>
        <w:tc>
          <w:tcPr>
            <w:tcW w:w="10201" w:type="dxa"/>
          </w:tcPr>
          <w:p w14:paraId="3480DCC9" w14:textId="15C7923A" w:rsidR="00BC3480" w:rsidRPr="0099084B" w:rsidRDefault="00260731" w:rsidP="00BC3480">
            <w:pPr>
              <w:rPr>
                <w:b/>
                <w:lang w:val="es-CO"/>
              </w:rPr>
            </w:pPr>
            <w:r w:rsidRPr="0099084B">
              <w:rPr>
                <w:b/>
                <w:lang w:val="es-CO"/>
              </w:rPr>
              <w:t>Recomendaciones</w:t>
            </w:r>
            <w:r w:rsidR="005C78B5" w:rsidRPr="0099084B">
              <w:rPr>
                <w:b/>
                <w:lang w:val="es-CO"/>
              </w:rPr>
              <w:br/>
            </w:r>
          </w:p>
        </w:tc>
      </w:tr>
      <w:tr w:rsidR="000115D7" w:rsidRPr="0099084B" w14:paraId="7C71A157" w14:textId="77777777" w:rsidTr="00131FD0">
        <w:trPr>
          <w:trHeight w:val="526"/>
        </w:trPr>
        <w:tc>
          <w:tcPr>
            <w:tcW w:w="10201" w:type="dxa"/>
            <w:shd w:val="clear" w:color="auto" w:fill="C2FAEA" w:themeFill="accent2" w:themeFillTint="33"/>
          </w:tcPr>
          <w:p w14:paraId="33F82502" w14:textId="6C972A02" w:rsidR="000115D7" w:rsidRPr="0099084B" w:rsidRDefault="008D25B1" w:rsidP="00AE1D19">
            <w:pPr>
              <w:rPr>
                <w:b/>
                <w:lang w:val="es-CO"/>
              </w:rPr>
            </w:pPr>
            <w:r w:rsidRPr="0099084B">
              <w:rPr>
                <w:b/>
                <w:bCs/>
                <w:lang w:val="es-CO"/>
              </w:rPr>
              <w:t xml:space="preserve">Criterios de evaluación </w:t>
            </w:r>
            <w:r w:rsidR="0063183D" w:rsidRPr="0099084B">
              <w:rPr>
                <w:b/>
                <w:bCs/>
                <w:lang w:val="es-CO"/>
              </w:rPr>
              <w:t>3</w:t>
            </w:r>
            <w:r w:rsidR="000115D7" w:rsidRPr="0099084B">
              <w:rPr>
                <w:b/>
                <w:lang w:val="es-CO"/>
              </w:rPr>
              <w:t>(a)(b):</w:t>
            </w:r>
          </w:p>
          <w:p w14:paraId="51B08881" w14:textId="1B3EAA21" w:rsidR="000115D7" w:rsidRPr="0099084B" w:rsidRDefault="0063183D" w:rsidP="0063183D">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 xml:space="preserve">Está basada en una evaluación del sistema de contratación </w:t>
            </w:r>
            <w:r w:rsidR="00260731" w:rsidRPr="0099084B">
              <w:rPr>
                <w:rFonts w:cstheme="minorHAnsi"/>
                <w:lang w:val="es-CO"/>
              </w:rPr>
              <w:t>pública que</w:t>
            </w:r>
            <w:r w:rsidRPr="0099084B">
              <w:rPr>
                <w:rFonts w:cstheme="minorHAnsi"/>
                <w:lang w:val="es-CO"/>
              </w:rPr>
              <w:t xml:space="preserve"> orienta la definición de la política</w:t>
            </w:r>
          </w:p>
        </w:tc>
      </w:tr>
      <w:tr w:rsidR="00BC3480" w:rsidRPr="0099084B" w14:paraId="7CD249E8" w14:textId="77777777" w:rsidTr="00131FD0">
        <w:trPr>
          <w:trHeight w:val="526"/>
        </w:trPr>
        <w:tc>
          <w:tcPr>
            <w:tcW w:w="10201" w:type="dxa"/>
          </w:tcPr>
          <w:p w14:paraId="06A180AE" w14:textId="3C9EE257"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1979875799"/>
                <w:placeholder>
                  <w:docPart w:val="2449293216CD4F8D84DC369138972B4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1E6675A1" w14:textId="77777777" w:rsidTr="00131FD0">
        <w:trPr>
          <w:trHeight w:val="526"/>
        </w:trPr>
        <w:tc>
          <w:tcPr>
            <w:tcW w:w="10201" w:type="dxa"/>
          </w:tcPr>
          <w:p w14:paraId="4841C66F" w14:textId="2D95A316"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957605553"/>
                <w:placeholder>
                  <w:docPart w:val="D6600DFCF43145B49B07E18F0501A6CF"/>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62580D71" w14:textId="77777777" w:rsidTr="00131FD0">
        <w:trPr>
          <w:trHeight w:val="526"/>
        </w:trPr>
        <w:tc>
          <w:tcPr>
            <w:tcW w:w="10201" w:type="dxa"/>
          </w:tcPr>
          <w:p w14:paraId="400A331F" w14:textId="1FDDF6FA"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4CD44FEC" w14:textId="77777777" w:rsidTr="00131FD0">
        <w:trPr>
          <w:trHeight w:val="526"/>
        </w:trPr>
        <w:tc>
          <w:tcPr>
            <w:tcW w:w="10201" w:type="dxa"/>
          </w:tcPr>
          <w:p w14:paraId="04264FE9" w14:textId="18C3992B"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517B05F6" w14:textId="77777777" w:rsidTr="00131FD0">
        <w:trPr>
          <w:trHeight w:val="526"/>
        </w:trPr>
        <w:tc>
          <w:tcPr>
            <w:tcW w:w="10201" w:type="dxa"/>
          </w:tcPr>
          <w:p w14:paraId="252682F7" w14:textId="158732D7" w:rsidR="00BC3480" w:rsidRPr="0099084B" w:rsidRDefault="00260731" w:rsidP="00BC3480">
            <w:pPr>
              <w:rPr>
                <w:b/>
                <w:lang w:val="es-CO"/>
              </w:rPr>
            </w:pPr>
            <w:r w:rsidRPr="0099084B">
              <w:rPr>
                <w:b/>
                <w:lang w:val="es-CO"/>
              </w:rPr>
              <w:t>Recomendaciones</w:t>
            </w:r>
            <w:r w:rsidR="005C78B5" w:rsidRPr="0099084B">
              <w:rPr>
                <w:b/>
                <w:lang w:val="es-CO"/>
              </w:rPr>
              <w:br/>
            </w:r>
          </w:p>
        </w:tc>
      </w:tr>
      <w:tr w:rsidR="0063183D" w:rsidRPr="0099084B" w14:paraId="22EDF9CF" w14:textId="77777777" w:rsidTr="0063183D">
        <w:trPr>
          <w:trHeight w:val="526"/>
        </w:trPr>
        <w:tc>
          <w:tcPr>
            <w:tcW w:w="10201" w:type="dxa"/>
            <w:shd w:val="clear" w:color="auto" w:fill="C2FAEA" w:themeFill="accent2" w:themeFillTint="33"/>
          </w:tcPr>
          <w:p w14:paraId="6FDAB704" w14:textId="68833F06" w:rsidR="0063183D" w:rsidRPr="0099084B" w:rsidRDefault="0063183D" w:rsidP="0063183D">
            <w:pPr>
              <w:rPr>
                <w:b/>
                <w:lang w:val="es-CO"/>
              </w:rPr>
            </w:pPr>
            <w:r w:rsidRPr="0099084B">
              <w:rPr>
                <w:b/>
                <w:bCs/>
                <w:lang w:val="es-CO"/>
              </w:rPr>
              <w:t>Criterios de evaluación 3</w:t>
            </w:r>
            <w:r w:rsidRPr="0099084B">
              <w:rPr>
                <w:b/>
                <w:lang w:val="es-CO"/>
              </w:rPr>
              <w:t>(a)(c):</w:t>
            </w:r>
          </w:p>
          <w:p w14:paraId="5E69FBCE" w14:textId="4A0A7C1F" w:rsidR="0063183D" w:rsidRPr="0099084B" w:rsidRDefault="0063183D" w:rsidP="0063183D">
            <w:pPr>
              <w:rPr>
                <w:b/>
                <w:lang w:val="es-CO"/>
              </w:rPr>
            </w:pPr>
            <w:r w:rsidRPr="0099084B">
              <w:rPr>
                <w:rFonts w:cstheme="minorHAnsi"/>
                <w:lang w:val="es-CO"/>
              </w:rPr>
              <w:t>Permite que los profesionales en contratación pública tengan las calificaciones y competencias necesarias para los diferentes niveles profesionales que produzcan un desempeño sobresaliente en el sistema de compras dentro del cual están operando</w:t>
            </w:r>
          </w:p>
        </w:tc>
      </w:tr>
      <w:tr w:rsidR="0063183D" w:rsidRPr="0099084B" w14:paraId="697336D9" w14:textId="77777777" w:rsidTr="00131FD0">
        <w:trPr>
          <w:trHeight w:val="526"/>
        </w:trPr>
        <w:tc>
          <w:tcPr>
            <w:tcW w:w="10201" w:type="dxa"/>
          </w:tcPr>
          <w:p w14:paraId="7BD304FC" w14:textId="6784A775" w:rsidR="0063183D" w:rsidRPr="0099084B" w:rsidRDefault="0063183D" w:rsidP="0063183D">
            <w:pPr>
              <w:rPr>
                <w:b/>
                <w:lang w:val="es-CO"/>
              </w:rPr>
            </w:pPr>
            <w:r w:rsidRPr="0099084B">
              <w:rPr>
                <w:b/>
                <w:lang w:val="es-CO"/>
              </w:rPr>
              <w:t>Conclusión</w:t>
            </w:r>
            <w:r w:rsidRPr="0099084B">
              <w:rPr>
                <w:lang w:val="es-CO"/>
              </w:rPr>
              <w:t xml:space="preserve">: </w:t>
            </w:r>
            <w:sdt>
              <w:sdtPr>
                <w:rPr>
                  <w:lang w:val="es-CO"/>
                </w:rPr>
                <w:alias w:val="Conclusion"/>
                <w:tag w:val="Conclusion"/>
                <w:id w:val="-707174536"/>
                <w:placeholder>
                  <w:docPart w:val="9904E84B65BB4C618A253C377402A61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63183D" w:rsidRPr="0099084B" w14:paraId="698F86C0" w14:textId="77777777" w:rsidTr="00131FD0">
        <w:trPr>
          <w:trHeight w:val="526"/>
        </w:trPr>
        <w:tc>
          <w:tcPr>
            <w:tcW w:w="10201" w:type="dxa"/>
          </w:tcPr>
          <w:p w14:paraId="5DCBABED" w14:textId="4A715799" w:rsidR="0063183D" w:rsidRPr="0099084B" w:rsidRDefault="0063183D" w:rsidP="0063183D">
            <w:pPr>
              <w:rPr>
                <w:b/>
                <w:lang w:val="es-CO"/>
              </w:rPr>
            </w:pPr>
            <w:r w:rsidRPr="0099084B">
              <w:rPr>
                <w:b/>
                <w:lang w:val="es-CO"/>
              </w:rPr>
              <w:t>Bandera roja</w:t>
            </w:r>
            <w:r w:rsidRPr="0099084B">
              <w:rPr>
                <w:lang w:val="es-CO"/>
              </w:rPr>
              <w:t xml:space="preserve">: </w:t>
            </w:r>
            <w:sdt>
              <w:sdtPr>
                <w:rPr>
                  <w:lang w:val="es-CO"/>
                </w:rPr>
                <w:id w:val="315539960"/>
                <w:placeholder>
                  <w:docPart w:val="A861BD26611849C4B77B62B387A278BE"/>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63183D" w:rsidRPr="0099084B" w14:paraId="15F7B33D" w14:textId="77777777" w:rsidTr="00131FD0">
        <w:trPr>
          <w:trHeight w:val="526"/>
        </w:trPr>
        <w:tc>
          <w:tcPr>
            <w:tcW w:w="10201" w:type="dxa"/>
          </w:tcPr>
          <w:p w14:paraId="2CAD7895" w14:textId="3920C9C2" w:rsidR="0063183D" w:rsidRPr="0099084B" w:rsidRDefault="0063183D" w:rsidP="0063183D">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63183D" w:rsidRPr="0099084B" w14:paraId="1C42C5AD" w14:textId="77777777" w:rsidTr="00131FD0">
        <w:trPr>
          <w:trHeight w:val="526"/>
        </w:trPr>
        <w:tc>
          <w:tcPr>
            <w:tcW w:w="10201" w:type="dxa"/>
          </w:tcPr>
          <w:p w14:paraId="23700A2A" w14:textId="0A2CF48B" w:rsidR="0063183D" w:rsidRPr="0099084B" w:rsidRDefault="005C78B5" w:rsidP="0063183D">
            <w:pPr>
              <w:rPr>
                <w:b/>
                <w:lang w:val="es-CO"/>
              </w:rPr>
            </w:pPr>
            <w:r w:rsidRPr="0099084B">
              <w:rPr>
                <w:b/>
                <w:lang w:val="es-CO"/>
              </w:rPr>
              <w:t>Análisis de brecha</w:t>
            </w:r>
            <w:r w:rsidRPr="0099084B">
              <w:rPr>
                <w:b/>
                <w:lang w:val="es-CO"/>
              </w:rPr>
              <w:br/>
            </w:r>
            <w:r w:rsidRPr="0099084B">
              <w:rPr>
                <w:b/>
                <w:lang w:val="es-CO"/>
              </w:rPr>
              <w:br/>
            </w:r>
          </w:p>
        </w:tc>
      </w:tr>
      <w:tr w:rsidR="0063183D" w:rsidRPr="0099084B" w14:paraId="3A6596CA" w14:textId="77777777" w:rsidTr="00131FD0">
        <w:trPr>
          <w:trHeight w:val="526"/>
        </w:trPr>
        <w:tc>
          <w:tcPr>
            <w:tcW w:w="10201" w:type="dxa"/>
          </w:tcPr>
          <w:p w14:paraId="01478FF6" w14:textId="0FCB068B" w:rsidR="0063183D" w:rsidRPr="0099084B" w:rsidRDefault="00260731" w:rsidP="0063183D">
            <w:pPr>
              <w:rPr>
                <w:b/>
                <w:lang w:val="es-CO"/>
              </w:rPr>
            </w:pPr>
            <w:r w:rsidRPr="0099084B">
              <w:rPr>
                <w:b/>
                <w:lang w:val="es-CO"/>
              </w:rPr>
              <w:lastRenderedPageBreak/>
              <w:t>Recomendaciones</w:t>
            </w:r>
            <w:r w:rsidR="005C78B5" w:rsidRPr="0099084B">
              <w:rPr>
                <w:b/>
                <w:lang w:val="es-CO"/>
              </w:rPr>
              <w:br/>
            </w:r>
          </w:p>
          <w:p w14:paraId="59695EC5" w14:textId="1E3C103C" w:rsidR="00BF7630" w:rsidRPr="0099084B" w:rsidRDefault="00BF7630" w:rsidP="00BF7630">
            <w:pPr>
              <w:jc w:val="center"/>
              <w:rPr>
                <w:lang w:val="es-CO"/>
              </w:rPr>
            </w:pPr>
          </w:p>
        </w:tc>
      </w:tr>
      <w:tr w:rsidR="0063183D" w:rsidRPr="0099084B" w14:paraId="15972AFB" w14:textId="77777777" w:rsidTr="000C0D65">
        <w:trPr>
          <w:trHeight w:val="526"/>
        </w:trPr>
        <w:tc>
          <w:tcPr>
            <w:tcW w:w="10201" w:type="dxa"/>
            <w:shd w:val="clear" w:color="auto" w:fill="C2FAEA" w:themeFill="accent2" w:themeFillTint="33"/>
          </w:tcPr>
          <w:p w14:paraId="262722F2" w14:textId="31AD0E1B" w:rsidR="0063183D" w:rsidRPr="0099084B" w:rsidRDefault="0063183D" w:rsidP="0063183D">
            <w:pPr>
              <w:rPr>
                <w:b/>
                <w:lang w:val="es-CO"/>
              </w:rPr>
            </w:pPr>
            <w:r w:rsidRPr="0099084B">
              <w:rPr>
                <w:b/>
                <w:bCs/>
                <w:lang w:val="es-CO"/>
              </w:rPr>
              <w:t>Criterios de evaluación 3</w:t>
            </w:r>
            <w:r w:rsidRPr="0099084B">
              <w:rPr>
                <w:b/>
                <w:lang w:val="es-CO"/>
              </w:rPr>
              <w:t>(a)(</w:t>
            </w:r>
            <w:r w:rsidR="002535C5" w:rsidRPr="0099084B">
              <w:rPr>
                <w:b/>
                <w:lang w:val="es-CO"/>
              </w:rPr>
              <w:t>d</w:t>
            </w:r>
            <w:r w:rsidRPr="0099084B">
              <w:rPr>
                <w:b/>
                <w:lang w:val="es-CO"/>
              </w:rPr>
              <w:t>):</w:t>
            </w:r>
          </w:p>
          <w:p w14:paraId="1EAE08E0" w14:textId="244C0798" w:rsidR="0063183D" w:rsidRPr="0099084B" w:rsidRDefault="002535C5" w:rsidP="0063183D">
            <w:pPr>
              <w:rPr>
                <w:b/>
                <w:lang w:val="es-CO"/>
              </w:rPr>
            </w:pPr>
            <w:r w:rsidRPr="0099084B">
              <w:rPr>
                <w:rFonts w:cstheme="minorHAnsi"/>
                <w:lang w:val="es-CO"/>
              </w:rPr>
              <w:t>Dedica sus mejores esfuerzos a la entrega de mejores resultados mediante la adopción de un hacer un enfoque más estratégico, enfocado en resultados en vez de exclusivamente en procesos.</w:t>
            </w:r>
          </w:p>
        </w:tc>
      </w:tr>
      <w:tr w:rsidR="0063183D" w:rsidRPr="0099084B" w14:paraId="7D6494A2" w14:textId="77777777" w:rsidTr="00131FD0">
        <w:trPr>
          <w:trHeight w:val="526"/>
        </w:trPr>
        <w:tc>
          <w:tcPr>
            <w:tcW w:w="10201" w:type="dxa"/>
          </w:tcPr>
          <w:p w14:paraId="2D0D96F2" w14:textId="2B0077CA" w:rsidR="0063183D" w:rsidRPr="0099084B" w:rsidRDefault="0063183D" w:rsidP="0063183D">
            <w:pPr>
              <w:rPr>
                <w:b/>
                <w:lang w:val="es-CO"/>
              </w:rPr>
            </w:pPr>
            <w:r w:rsidRPr="0099084B">
              <w:rPr>
                <w:b/>
                <w:lang w:val="es-CO"/>
              </w:rPr>
              <w:t>Conclusión</w:t>
            </w:r>
            <w:r w:rsidRPr="0099084B">
              <w:rPr>
                <w:lang w:val="es-CO"/>
              </w:rPr>
              <w:t xml:space="preserve">: </w:t>
            </w:r>
            <w:sdt>
              <w:sdtPr>
                <w:rPr>
                  <w:lang w:val="es-CO"/>
                </w:rPr>
                <w:alias w:val="Conclusion"/>
                <w:tag w:val="Conclusion"/>
                <w:id w:val="-659609343"/>
                <w:placeholder>
                  <w:docPart w:val="1200B82489734ABDA330A874BF7669E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63183D" w:rsidRPr="0099084B" w14:paraId="0A678239" w14:textId="77777777" w:rsidTr="00131FD0">
        <w:trPr>
          <w:trHeight w:val="526"/>
        </w:trPr>
        <w:tc>
          <w:tcPr>
            <w:tcW w:w="10201" w:type="dxa"/>
          </w:tcPr>
          <w:p w14:paraId="687277B6" w14:textId="0C4EC2FF" w:rsidR="0063183D" w:rsidRPr="0099084B" w:rsidRDefault="0063183D" w:rsidP="0063183D">
            <w:pPr>
              <w:rPr>
                <w:b/>
                <w:lang w:val="es-CO"/>
              </w:rPr>
            </w:pPr>
            <w:r w:rsidRPr="0099084B">
              <w:rPr>
                <w:b/>
                <w:lang w:val="es-CO"/>
              </w:rPr>
              <w:t>Bandera roja</w:t>
            </w:r>
            <w:r w:rsidRPr="0099084B">
              <w:rPr>
                <w:lang w:val="es-CO"/>
              </w:rPr>
              <w:t xml:space="preserve">: </w:t>
            </w:r>
            <w:sdt>
              <w:sdtPr>
                <w:rPr>
                  <w:lang w:val="es-CO"/>
                </w:rPr>
                <w:id w:val="140930799"/>
                <w:placeholder>
                  <w:docPart w:val="8BB7E7C30BA2436D9BC36D719F47E279"/>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63183D" w:rsidRPr="0099084B" w14:paraId="44E97BC0" w14:textId="77777777" w:rsidTr="00131FD0">
        <w:trPr>
          <w:trHeight w:val="526"/>
        </w:trPr>
        <w:tc>
          <w:tcPr>
            <w:tcW w:w="10201" w:type="dxa"/>
          </w:tcPr>
          <w:p w14:paraId="34DE0819" w14:textId="5BB6BC1E" w:rsidR="0063183D" w:rsidRPr="0099084B" w:rsidRDefault="0063183D" w:rsidP="0063183D">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2535C5" w:rsidRPr="0099084B" w14:paraId="2D4F4FA9" w14:textId="77777777" w:rsidTr="00131FD0">
        <w:trPr>
          <w:trHeight w:val="526"/>
        </w:trPr>
        <w:tc>
          <w:tcPr>
            <w:tcW w:w="10201" w:type="dxa"/>
          </w:tcPr>
          <w:p w14:paraId="4A1546F0" w14:textId="11D81CDA" w:rsidR="002535C5" w:rsidRPr="0099084B" w:rsidRDefault="005C78B5" w:rsidP="002535C5">
            <w:pPr>
              <w:rPr>
                <w:b/>
                <w:lang w:val="es-CO"/>
              </w:rPr>
            </w:pPr>
            <w:r w:rsidRPr="0099084B">
              <w:rPr>
                <w:b/>
                <w:lang w:val="es-CO"/>
              </w:rPr>
              <w:t>Análisis de brecha</w:t>
            </w:r>
            <w:r w:rsidRPr="0099084B">
              <w:rPr>
                <w:b/>
                <w:lang w:val="es-CO"/>
              </w:rPr>
              <w:br/>
            </w:r>
            <w:r w:rsidRPr="0099084B">
              <w:rPr>
                <w:b/>
                <w:lang w:val="es-CO"/>
              </w:rPr>
              <w:br/>
            </w:r>
          </w:p>
        </w:tc>
      </w:tr>
      <w:tr w:rsidR="002535C5" w:rsidRPr="0099084B" w14:paraId="5E5A04AE" w14:textId="77777777" w:rsidTr="00131FD0">
        <w:trPr>
          <w:trHeight w:val="526"/>
        </w:trPr>
        <w:tc>
          <w:tcPr>
            <w:tcW w:w="10201" w:type="dxa"/>
          </w:tcPr>
          <w:p w14:paraId="71B59675" w14:textId="53BB45B4" w:rsidR="002535C5" w:rsidRPr="0099084B" w:rsidRDefault="00260731" w:rsidP="002535C5">
            <w:pPr>
              <w:rPr>
                <w:b/>
                <w:lang w:val="es-CO"/>
              </w:rPr>
            </w:pPr>
            <w:r w:rsidRPr="0099084B">
              <w:rPr>
                <w:b/>
                <w:lang w:val="es-CO"/>
              </w:rPr>
              <w:t>Recomendaciones</w:t>
            </w:r>
            <w:r w:rsidR="005C78B5" w:rsidRPr="0099084B">
              <w:rPr>
                <w:b/>
                <w:lang w:val="es-CO"/>
              </w:rPr>
              <w:br/>
            </w:r>
          </w:p>
        </w:tc>
      </w:tr>
    </w:tbl>
    <w:p w14:paraId="14B7FF69" w14:textId="77777777" w:rsidR="000115D7" w:rsidRPr="0099084B" w:rsidRDefault="000115D7" w:rsidP="000115D7">
      <w:pPr>
        <w:rPr>
          <w:b/>
          <w:sz w:val="26"/>
          <w:szCs w:val="26"/>
          <w:lang w:val="es-CO"/>
        </w:rPr>
      </w:pPr>
    </w:p>
    <w:p w14:paraId="48252C52" w14:textId="598E44A6" w:rsidR="000115D7" w:rsidRPr="0099084B" w:rsidRDefault="000115D7" w:rsidP="000115D7">
      <w:pPr>
        <w:rPr>
          <w:bCs/>
          <w:sz w:val="32"/>
          <w:szCs w:val="32"/>
          <w:lang w:val="es-CO"/>
        </w:rPr>
      </w:pPr>
      <w:r w:rsidRPr="0099084B">
        <w:rPr>
          <w:bCs/>
          <w:sz w:val="32"/>
          <w:szCs w:val="32"/>
          <w:lang w:val="es-CO"/>
        </w:rPr>
        <w:t>Indica</w:t>
      </w:r>
      <w:r w:rsidR="00131FD0" w:rsidRPr="0099084B">
        <w:rPr>
          <w:bCs/>
          <w:sz w:val="32"/>
          <w:szCs w:val="32"/>
          <w:lang w:val="es-CO"/>
        </w:rPr>
        <w:t>d</w:t>
      </w:r>
      <w:r w:rsidRPr="0099084B">
        <w:rPr>
          <w:bCs/>
          <w:sz w:val="32"/>
          <w:szCs w:val="32"/>
          <w:lang w:val="es-CO"/>
        </w:rPr>
        <w:t xml:space="preserve">or </w:t>
      </w:r>
      <w:r w:rsidR="002535C5" w:rsidRPr="0099084B">
        <w:rPr>
          <w:bCs/>
          <w:sz w:val="32"/>
          <w:szCs w:val="32"/>
          <w:lang w:val="es-CO"/>
        </w:rPr>
        <w:t>4</w:t>
      </w:r>
      <w:r w:rsidRPr="0099084B">
        <w:rPr>
          <w:bCs/>
          <w:sz w:val="32"/>
          <w:szCs w:val="32"/>
          <w:lang w:val="es-CO"/>
        </w:rPr>
        <w:t xml:space="preserve">. </w:t>
      </w:r>
      <w:r w:rsidR="002535C5" w:rsidRPr="0099084B">
        <w:rPr>
          <w:bCs/>
          <w:sz w:val="32"/>
          <w:szCs w:val="32"/>
          <w:lang w:val="es-CO"/>
        </w:rPr>
        <w:t>La profesionalización se está realizando en un ambiente de planeación, monitoreo y evaluación</w:t>
      </w:r>
    </w:p>
    <w:tbl>
      <w:tblPr>
        <w:tblStyle w:val="GridTable1Light-Accent2"/>
        <w:tblW w:w="10201" w:type="dxa"/>
        <w:tblLook w:val="0000" w:firstRow="0" w:lastRow="0" w:firstColumn="0" w:lastColumn="0" w:noHBand="0" w:noVBand="0"/>
      </w:tblPr>
      <w:tblGrid>
        <w:gridCol w:w="10201"/>
      </w:tblGrid>
      <w:tr w:rsidR="000115D7" w:rsidRPr="0099084B" w14:paraId="62907E29" w14:textId="77777777" w:rsidTr="002E50A0">
        <w:trPr>
          <w:trHeight w:val="299"/>
        </w:trPr>
        <w:tc>
          <w:tcPr>
            <w:tcW w:w="10201" w:type="dxa"/>
            <w:shd w:val="clear" w:color="auto" w:fill="49F1C1" w:themeFill="accent2" w:themeFillTint="99"/>
          </w:tcPr>
          <w:p w14:paraId="1A52A730" w14:textId="28F0B498" w:rsidR="000115D7" w:rsidRPr="0099084B" w:rsidRDefault="000115D7" w:rsidP="000115D7">
            <w:pPr>
              <w:jc w:val="center"/>
              <w:rPr>
                <w:b/>
                <w:lang w:val="es-CO"/>
              </w:rPr>
            </w:pPr>
            <w:r w:rsidRPr="0099084B">
              <w:rPr>
                <w:b/>
                <w:lang w:val="es-CO"/>
              </w:rPr>
              <w:t>Subindica</w:t>
            </w:r>
            <w:r w:rsidR="008D25B1" w:rsidRPr="0099084B">
              <w:rPr>
                <w:b/>
                <w:lang w:val="es-CO"/>
              </w:rPr>
              <w:t>d</w:t>
            </w:r>
            <w:r w:rsidRPr="0099084B">
              <w:rPr>
                <w:b/>
                <w:lang w:val="es-CO"/>
              </w:rPr>
              <w:t xml:space="preserve">or </w:t>
            </w:r>
            <w:r w:rsidR="002535C5" w:rsidRPr="0099084B">
              <w:rPr>
                <w:b/>
                <w:lang w:val="es-CO"/>
              </w:rPr>
              <w:t>4</w:t>
            </w:r>
            <w:r w:rsidRPr="0099084B">
              <w:rPr>
                <w:b/>
                <w:lang w:val="es-CO"/>
              </w:rPr>
              <w:t xml:space="preserve">(a) </w:t>
            </w:r>
          </w:p>
          <w:p w14:paraId="7306AFBB" w14:textId="5419F589" w:rsidR="000115D7" w:rsidRPr="0099084B" w:rsidRDefault="002535C5" w:rsidP="002535C5">
            <w:pPr>
              <w:tabs>
                <w:tab w:val="left" w:pos="1217"/>
              </w:tabs>
              <w:spacing w:line="0" w:lineRule="atLeast"/>
              <w:jc w:val="center"/>
              <w:rPr>
                <w:b/>
                <w:lang w:val="es-CO"/>
              </w:rPr>
            </w:pPr>
            <w:r w:rsidRPr="0099084B">
              <w:rPr>
                <w:b/>
                <w:lang w:val="es-CO"/>
              </w:rPr>
              <w:t>Planeación de la profesionalización</w:t>
            </w:r>
          </w:p>
        </w:tc>
      </w:tr>
      <w:tr w:rsidR="000115D7" w:rsidRPr="0099084B" w14:paraId="12335E01" w14:textId="77777777" w:rsidTr="002E50A0">
        <w:trPr>
          <w:trHeight w:val="299"/>
        </w:trPr>
        <w:tc>
          <w:tcPr>
            <w:tcW w:w="10201" w:type="dxa"/>
            <w:shd w:val="clear" w:color="auto" w:fill="C2FAEA" w:themeFill="accent2" w:themeFillTint="33"/>
          </w:tcPr>
          <w:p w14:paraId="4D5123A3" w14:textId="6C117C9F" w:rsidR="000115D7" w:rsidRPr="0099084B" w:rsidRDefault="008D25B1" w:rsidP="000115D7">
            <w:pPr>
              <w:rPr>
                <w:b/>
                <w:lang w:val="es-CO"/>
              </w:rPr>
            </w:pPr>
            <w:r w:rsidRPr="0099084B">
              <w:rPr>
                <w:b/>
                <w:bCs/>
                <w:lang w:val="es-CO"/>
              </w:rPr>
              <w:t>Criterios de evaluación</w:t>
            </w:r>
            <w:r w:rsidRPr="0099084B">
              <w:rPr>
                <w:b/>
                <w:lang w:val="es-CO"/>
              </w:rPr>
              <w:t xml:space="preserve"> </w:t>
            </w:r>
            <w:r w:rsidR="002535C5" w:rsidRPr="0099084B">
              <w:rPr>
                <w:b/>
                <w:lang w:val="es-CO"/>
              </w:rPr>
              <w:t>4</w:t>
            </w:r>
            <w:r w:rsidR="000115D7" w:rsidRPr="0099084B">
              <w:rPr>
                <w:b/>
                <w:lang w:val="es-CO"/>
              </w:rPr>
              <w:t>(a)(a):</w:t>
            </w:r>
          </w:p>
          <w:p w14:paraId="74A8FE5E" w14:textId="4D164CFA" w:rsidR="000115D7" w:rsidRPr="0099084B" w:rsidRDefault="002535C5" w:rsidP="00131FD0">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Planes anuales o multianuales para profesionalización son elaborados por la función normativa /reguladora</w:t>
            </w:r>
          </w:p>
        </w:tc>
      </w:tr>
      <w:tr w:rsidR="00BC3480" w:rsidRPr="0099084B" w14:paraId="6172322D" w14:textId="77777777" w:rsidTr="002E50A0">
        <w:trPr>
          <w:trHeight w:val="366"/>
        </w:trPr>
        <w:tc>
          <w:tcPr>
            <w:tcW w:w="10201" w:type="dxa"/>
          </w:tcPr>
          <w:p w14:paraId="57869796" w14:textId="11CF4BF2" w:rsidR="00BC3480" w:rsidRPr="0099084B" w:rsidRDefault="00BC3480" w:rsidP="00BC3480">
            <w:pPr>
              <w:rPr>
                <w:lang w:val="es-CO"/>
              </w:rPr>
            </w:pPr>
            <w:r w:rsidRPr="0099084B">
              <w:rPr>
                <w:b/>
                <w:lang w:val="es-CO"/>
              </w:rPr>
              <w:t>Conclusión</w:t>
            </w:r>
            <w:r w:rsidRPr="0099084B">
              <w:rPr>
                <w:lang w:val="es-CO"/>
              </w:rPr>
              <w:t xml:space="preserve">: </w:t>
            </w:r>
            <w:sdt>
              <w:sdtPr>
                <w:rPr>
                  <w:lang w:val="es-CO"/>
                </w:rPr>
                <w:alias w:val="Conclusion"/>
                <w:tag w:val="Conclusion"/>
                <w:id w:val="-1950156763"/>
                <w:placeholder>
                  <w:docPart w:val="4DC61E2DBA5B46978FFD8F1341A0165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6EC5780A" w14:textId="77777777" w:rsidTr="002E50A0">
        <w:trPr>
          <w:trHeight w:val="380"/>
        </w:trPr>
        <w:tc>
          <w:tcPr>
            <w:tcW w:w="10201" w:type="dxa"/>
          </w:tcPr>
          <w:p w14:paraId="7D4C2F74" w14:textId="6FC1072F" w:rsidR="00BC3480" w:rsidRPr="0099084B" w:rsidRDefault="00BC3480" w:rsidP="00BC3480">
            <w:pPr>
              <w:rPr>
                <w:lang w:val="es-CO"/>
              </w:rPr>
            </w:pPr>
            <w:r w:rsidRPr="0099084B">
              <w:rPr>
                <w:b/>
                <w:lang w:val="es-CO"/>
              </w:rPr>
              <w:t>Bandera roja</w:t>
            </w:r>
            <w:r w:rsidRPr="0099084B">
              <w:rPr>
                <w:lang w:val="es-CO"/>
              </w:rPr>
              <w:t xml:space="preserve">: </w:t>
            </w:r>
            <w:sdt>
              <w:sdtPr>
                <w:rPr>
                  <w:lang w:val="es-CO"/>
                </w:rPr>
                <w:id w:val="1886057716"/>
                <w:placeholder>
                  <w:docPart w:val="712457AB39EC4F8AAAB8814B5E320CBD"/>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0041D762" w14:textId="77777777" w:rsidTr="002E50A0">
        <w:trPr>
          <w:trHeight w:val="770"/>
        </w:trPr>
        <w:tc>
          <w:tcPr>
            <w:tcW w:w="10201" w:type="dxa"/>
          </w:tcPr>
          <w:p w14:paraId="5D116AFA" w14:textId="0DA69FF4"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0E8E5B7D" w14:textId="77777777" w:rsidTr="002E50A0">
        <w:trPr>
          <w:trHeight w:val="856"/>
        </w:trPr>
        <w:tc>
          <w:tcPr>
            <w:tcW w:w="10201" w:type="dxa"/>
          </w:tcPr>
          <w:p w14:paraId="0ED7F994" w14:textId="232CABB4"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364D4901" w14:textId="77777777" w:rsidTr="002E50A0">
        <w:trPr>
          <w:trHeight w:val="526"/>
        </w:trPr>
        <w:tc>
          <w:tcPr>
            <w:tcW w:w="10201" w:type="dxa"/>
          </w:tcPr>
          <w:p w14:paraId="0EC4FDE7" w14:textId="1F0AC25D" w:rsidR="00BC3480" w:rsidRPr="0099084B" w:rsidRDefault="00260731" w:rsidP="00BC3480">
            <w:pPr>
              <w:rPr>
                <w:b/>
                <w:lang w:val="es-CO"/>
              </w:rPr>
            </w:pPr>
            <w:r w:rsidRPr="0099084B">
              <w:rPr>
                <w:b/>
                <w:lang w:val="es-CO"/>
              </w:rPr>
              <w:t>Recomendaciones</w:t>
            </w:r>
            <w:r w:rsidR="005C78B5" w:rsidRPr="0099084B">
              <w:rPr>
                <w:b/>
                <w:lang w:val="es-CO"/>
              </w:rPr>
              <w:br/>
            </w:r>
          </w:p>
        </w:tc>
      </w:tr>
      <w:tr w:rsidR="000115D7" w:rsidRPr="0099084B" w14:paraId="0B83AB1D" w14:textId="77777777" w:rsidTr="002E50A0">
        <w:trPr>
          <w:trHeight w:val="526"/>
        </w:trPr>
        <w:tc>
          <w:tcPr>
            <w:tcW w:w="10201" w:type="dxa"/>
            <w:shd w:val="clear" w:color="auto" w:fill="C2FAEA" w:themeFill="accent2" w:themeFillTint="33"/>
          </w:tcPr>
          <w:p w14:paraId="06919FDC" w14:textId="281B3C57" w:rsidR="000115D7" w:rsidRPr="0099084B" w:rsidRDefault="008D25B1" w:rsidP="003D2633">
            <w:pPr>
              <w:rPr>
                <w:b/>
                <w:lang w:val="es-CO"/>
              </w:rPr>
            </w:pPr>
            <w:r w:rsidRPr="0099084B">
              <w:rPr>
                <w:b/>
                <w:bCs/>
                <w:lang w:val="es-CO"/>
              </w:rPr>
              <w:t>Criterios de evaluación</w:t>
            </w:r>
            <w:r w:rsidR="00131FD0" w:rsidRPr="0099084B">
              <w:rPr>
                <w:b/>
                <w:bCs/>
                <w:lang w:val="es-CO"/>
              </w:rPr>
              <w:t xml:space="preserve"> </w:t>
            </w:r>
            <w:r w:rsidR="002535C5" w:rsidRPr="0099084B">
              <w:rPr>
                <w:b/>
                <w:bCs/>
                <w:lang w:val="es-CO"/>
              </w:rPr>
              <w:t>4</w:t>
            </w:r>
            <w:r w:rsidR="000115D7" w:rsidRPr="0099084B">
              <w:rPr>
                <w:b/>
                <w:lang w:val="es-CO"/>
              </w:rPr>
              <w:t>(a)(b):</w:t>
            </w:r>
          </w:p>
          <w:p w14:paraId="1BAE5F1D" w14:textId="343BD51A" w:rsidR="000115D7"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 xml:space="preserve">Los planes de profesionalización se basan en una evaluación formal de necesidades, capacidades y </w:t>
            </w:r>
            <w:r w:rsidR="005C78B5" w:rsidRPr="0099084B">
              <w:rPr>
                <w:rFonts w:cstheme="minorHAnsi"/>
                <w:lang w:val="es-CO"/>
              </w:rPr>
              <w:t>brecha</w:t>
            </w:r>
            <w:r w:rsidR="00260731" w:rsidRPr="0099084B">
              <w:rPr>
                <w:rFonts w:cstheme="minorHAnsi"/>
                <w:lang w:val="es-CO"/>
              </w:rPr>
              <w:t>s</w:t>
            </w:r>
            <w:r w:rsidRPr="0099084B">
              <w:rPr>
                <w:rFonts w:cstheme="minorHAnsi"/>
                <w:lang w:val="es-CO"/>
              </w:rPr>
              <w:t xml:space="preserve"> existentes</w:t>
            </w:r>
          </w:p>
        </w:tc>
      </w:tr>
      <w:tr w:rsidR="00BC3480" w:rsidRPr="0099084B" w14:paraId="2FBBDAB3" w14:textId="77777777" w:rsidTr="002E50A0">
        <w:trPr>
          <w:trHeight w:val="526"/>
        </w:trPr>
        <w:tc>
          <w:tcPr>
            <w:tcW w:w="10201" w:type="dxa"/>
          </w:tcPr>
          <w:p w14:paraId="4C172A3A" w14:textId="63E66A16"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2127434493"/>
                <w:placeholder>
                  <w:docPart w:val="D355F0051B5C4837B85776DA4235ECF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2BD2E976" w14:textId="77777777" w:rsidTr="002E50A0">
        <w:trPr>
          <w:trHeight w:val="526"/>
        </w:trPr>
        <w:tc>
          <w:tcPr>
            <w:tcW w:w="10201" w:type="dxa"/>
          </w:tcPr>
          <w:p w14:paraId="280390B3" w14:textId="3E3B89AA"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951313444"/>
                <w:placeholder>
                  <w:docPart w:val="DDB09E52299D466583555274CBC79E1E"/>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039E776C" w14:textId="77777777" w:rsidTr="002E50A0">
        <w:trPr>
          <w:trHeight w:val="526"/>
        </w:trPr>
        <w:tc>
          <w:tcPr>
            <w:tcW w:w="10201" w:type="dxa"/>
          </w:tcPr>
          <w:p w14:paraId="7191DB7E" w14:textId="4EF641EE"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4D5800D9" w14:textId="77777777" w:rsidTr="002E50A0">
        <w:trPr>
          <w:trHeight w:val="526"/>
        </w:trPr>
        <w:tc>
          <w:tcPr>
            <w:tcW w:w="10201" w:type="dxa"/>
          </w:tcPr>
          <w:p w14:paraId="2EE975C6" w14:textId="46D3F2B9" w:rsidR="00BC3480" w:rsidRPr="0099084B" w:rsidRDefault="005C78B5" w:rsidP="00BC3480">
            <w:pPr>
              <w:rPr>
                <w:b/>
                <w:lang w:val="es-CO"/>
              </w:rPr>
            </w:pPr>
            <w:r w:rsidRPr="0099084B">
              <w:rPr>
                <w:b/>
                <w:lang w:val="es-CO"/>
              </w:rPr>
              <w:lastRenderedPageBreak/>
              <w:t>Análisis de brecha</w:t>
            </w:r>
            <w:r w:rsidRPr="0099084B">
              <w:rPr>
                <w:b/>
                <w:lang w:val="es-CO"/>
              </w:rPr>
              <w:br/>
            </w:r>
            <w:r w:rsidRPr="0099084B">
              <w:rPr>
                <w:b/>
                <w:lang w:val="es-CO"/>
              </w:rPr>
              <w:br/>
            </w:r>
          </w:p>
        </w:tc>
      </w:tr>
      <w:tr w:rsidR="00BC3480" w:rsidRPr="0099084B" w14:paraId="6A01856D" w14:textId="77777777" w:rsidTr="002E50A0">
        <w:trPr>
          <w:trHeight w:val="526"/>
        </w:trPr>
        <w:tc>
          <w:tcPr>
            <w:tcW w:w="10201" w:type="dxa"/>
          </w:tcPr>
          <w:p w14:paraId="6B31A12F" w14:textId="4D6D1204" w:rsidR="00BC3480" w:rsidRPr="0099084B" w:rsidRDefault="00260731" w:rsidP="00BC3480">
            <w:pPr>
              <w:rPr>
                <w:b/>
                <w:lang w:val="es-CO"/>
              </w:rPr>
            </w:pPr>
            <w:r w:rsidRPr="0099084B">
              <w:rPr>
                <w:b/>
                <w:lang w:val="es-CO"/>
              </w:rPr>
              <w:t>Recomendaciones</w:t>
            </w:r>
            <w:r w:rsidR="005C78B5" w:rsidRPr="0099084B">
              <w:rPr>
                <w:b/>
                <w:lang w:val="es-CO"/>
              </w:rPr>
              <w:br/>
            </w:r>
          </w:p>
        </w:tc>
      </w:tr>
      <w:tr w:rsidR="000115D7" w:rsidRPr="0099084B" w14:paraId="253579D8" w14:textId="77777777" w:rsidTr="002E50A0">
        <w:trPr>
          <w:trHeight w:val="526"/>
        </w:trPr>
        <w:tc>
          <w:tcPr>
            <w:tcW w:w="10201" w:type="dxa"/>
            <w:shd w:val="clear" w:color="auto" w:fill="C2FAEA" w:themeFill="accent2" w:themeFillTint="33"/>
          </w:tcPr>
          <w:p w14:paraId="642D1FA5" w14:textId="30C7B482" w:rsidR="000115D7" w:rsidRPr="0099084B" w:rsidRDefault="008D25B1" w:rsidP="003D2633">
            <w:pPr>
              <w:rPr>
                <w:b/>
                <w:lang w:val="es-CO"/>
              </w:rPr>
            </w:pPr>
            <w:r w:rsidRPr="0099084B">
              <w:rPr>
                <w:b/>
                <w:bCs/>
                <w:lang w:val="es-CO"/>
              </w:rPr>
              <w:t>Criterios de evaluación</w:t>
            </w:r>
            <w:r w:rsidRPr="0099084B">
              <w:rPr>
                <w:b/>
                <w:lang w:val="es-CO"/>
              </w:rPr>
              <w:t xml:space="preserve"> </w:t>
            </w:r>
            <w:r w:rsidR="002535C5" w:rsidRPr="0099084B">
              <w:rPr>
                <w:b/>
                <w:lang w:val="es-CO"/>
              </w:rPr>
              <w:t>4</w:t>
            </w:r>
            <w:r w:rsidR="000115D7" w:rsidRPr="0099084B">
              <w:rPr>
                <w:b/>
                <w:lang w:val="es-CO"/>
              </w:rPr>
              <w:t>(a)(c):</w:t>
            </w:r>
          </w:p>
          <w:p w14:paraId="3223DF2C" w14:textId="766B1A36" w:rsidR="000115D7"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Los planes de profesionalización abarcan al menos (i) la elaboración de un diagnóstico en colaboración con los sectores interesados relevantes; (ii) una definición clara de los objetivos; (iii) concertación; (iv) metas compartidas; (v) planeación detallada; y (vi) monitoreo;</w:t>
            </w:r>
            <w:r w:rsidR="00260731" w:rsidRPr="0099084B">
              <w:rPr>
                <w:rFonts w:cstheme="minorHAnsi"/>
                <w:lang w:val="es-CO"/>
              </w:rPr>
              <w:t xml:space="preserve"> </w:t>
            </w:r>
            <w:r w:rsidRPr="0099084B">
              <w:rPr>
                <w:rFonts w:cstheme="minorHAnsi"/>
                <w:lang w:val="es-CO"/>
              </w:rPr>
              <w:t>*</w:t>
            </w:r>
          </w:p>
        </w:tc>
      </w:tr>
      <w:tr w:rsidR="00BC3480" w:rsidRPr="0099084B" w14:paraId="5E5F594E" w14:textId="77777777" w:rsidTr="002E50A0">
        <w:trPr>
          <w:trHeight w:val="526"/>
        </w:trPr>
        <w:tc>
          <w:tcPr>
            <w:tcW w:w="10201" w:type="dxa"/>
          </w:tcPr>
          <w:p w14:paraId="28E7C438" w14:textId="19A5A041"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1078053034"/>
                <w:placeholder>
                  <w:docPart w:val="2074B9095B7040F7A11F8CF1CFC43DB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49042B33" w14:textId="77777777" w:rsidTr="002E50A0">
        <w:trPr>
          <w:trHeight w:val="526"/>
        </w:trPr>
        <w:tc>
          <w:tcPr>
            <w:tcW w:w="10201" w:type="dxa"/>
          </w:tcPr>
          <w:p w14:paraId="7ED19313" w14:textId="10EE5B4C"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50389311"/>
                <w:placeholder>
                  <w:docPart w:val="A49960104A90476EB68933A3E2904E47"/>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176D2B8F" w14:textId="77777777" w:rsidTr="002E50A0">
        <w:trPr>
          <w:trHeight w:val="526"/>
        </w:trPr>
        <w:tc>
          <w:tcPr>
            <w:tcW w:w="10201" w:type="dxa"/>
          </w:tcPr>
          <w:p w14:paraId="79E66993" w14:textId="16972759"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2535C5" w:rsidRPr="0099084B" w14:paraId="2DC36759" w14:textId="77777777" w:rsidTr="002535C5">
        <w:trPr>
          <w:trHeight w:val="526"/>
        </w:trPr>
        <w:tc>
          <w:tcPr>
            <w:tcW w:w="10201" w:type="dxa"/>
            <w:shd w:val="clear" w:color="auto" w:fill="D8D8D8" w:themeFill="text2" w:themeFillTint="33"/>
          </w:tcPr>
          <w:p w14:paraId="44D6B963" w14:textId="76C6885D" w:rsidR="002535C5" w:rsidRPr="0099084B" w:rsidRDefault="002535C5" w:rsidP="00BC3480">
            <w:pPr>
              <w:rPr>
                <w:b/>
                <w:lang w:val="es-CO"/>
              </w:rPr>
            </w:pPr>
            <w:r w:rsidRPr="0099084B">
              <w:rPr>
                <w:b/>
                <w:lang w:val="es-CO"/>
              </w:rPr>
              <w:t>Análisis cuantitativo</w:t>
            </w:r>
          </w:p>
          <w:p w14:paraId="396A42B5" w14:textId="77777777" w:rsidR="002535C5" w:rsidRPr="0099084B" w:rsidRDefault="002535C5" w:rsidP="00BC3480">
            <w:pPr>
              <w:rPr>
                <w:b/>
                <w:lang w:val="es-CO"/>
              </w:rPr>
            </w:pPr>
          </w:p>
          <w:p w14:paraId="7C92D37E" w14:textId="3FCD995E"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 Indicadores cuantitativos para sustanciar la evaluación del subindicador 4(a) Criterio de evaluación (c):</w:t>
            </w:r>
          </w:p>
          <w:p w14:paraId="27C88262" w14:textId="77777777"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 xml:space="preserve">- Percepción de que los planes de profesionalización representan metas compartidas para actores interesados (como % de respuestas). </w:t>
            </w:r>
          </w:p>
          <w:p w14:paraId="523EBBF2" w14:textId="77777777"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Fuente: Encuesta</w:t>
            </w:r>
          </w:p>
          <w:p w14:paraId="4BBD24A8" w14:textId="77777777"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p>
          <w:p w14:paraId="32341088" w14:textId="4CF6FBA2"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 xml:space="preserve">* Indicadores </w:t>
            </w:r>
            <w:r w:rsidR="005C78B5" w:rsidRPr="0099084B">
              <w:rPr>
                <w:rFonts w:cstheme="minorHAnsi"/>
                <w:i/>
                <w:iCs/>
                <w:lang w:val="es-CO"/>
              </w:rPr>
              <w:t>cualitativo</w:t>
            </w:r>
            <w:r w:rsidR="005C78B5" w:rsidRPr="0099084B">
              <w:rPr>
                <w:rFonts w:cstheme="minorHAnsi"/>
                <w:i/>
                <w:iCs/>
                <w:lang w:val="es-CO"/>
              </w:rPr>
              <w:br/>
            </w:r>
            <w:r w:rsidRPr="0099084B">
              <w:rPr>
                <w:rFonts w:cstheme="minorHAnsi"/>
                <w:i/>
                <w:iCs/>
                <w:lang w:val="es-CO"/>
              </w:rPr>
              <w:t>s recomendados para sustanciar la evaluación del subindicador 4(a): Criterio de evaluación (c):</w:t>
            </w:r>
          </w:p>
          <w:p w14:paraId="126B0089" w14:textId="77777777"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 Porcentaje de actores interesados cuya participación se documenta en la elaboración del diagnóstico considerado para el plan de profesionalización (como % del número total de actores interesados identificados y relevantes).</w:t>
            </w:r>
          </w:p>
          <w:p w14:paraId="05F64A20" w14:textId="77777777" w:rsidR="002535C5" w:rsidRPr="0099084B" w:rsidRDefault="002535C5" w:rsidP="002535C5">
            <w:pPr>
              <w:rPr>
                <w:rFonts w:cstheme="minorHAnsi"/>
                <w:i/>
                <w:iCs/>
                <w:lang w:val="es-CO"/>
              </w:rPr>
            </w:pPr>
            <w:r w:rsidRPr="0099084B">
              <w:rPr>
                <w:rFonts w:cstheme="minorHAnsi"/>
                <w:i/>
                <w:iCs/>
                <w:lang w:val="es-CO"/>
              </w:rPr>
              <w:t>Fuente: Función normativa /reguladora.</w:t>
            </w:r>
          </w:p>
          <w:p w14:paraId="42C94E4C" w14:textId="77777777" w:rsidR="00260731" w:rsidRPr="0099084B" w:rsidRDefault="00260731" w:rsidP="002535C5">
            <w:pPr>
              <w:rPr>
                <w:rFonts w:cstheme="minorHAnsi"/>
                <w:i/>
                <w:iCs/>
                <w:lang w:val="es-CO"/>
              </w:rPr>
            </w:pPr>
          </w:p>
          <w:p w14:paraId="42C8D5EB" w14:textId="54866479" w:rsidR="00260731" w:rsidRPr="0099084B" w:rsidRDefault="00260731" w:rsidP="002535C5">
            <w:pPr>
              <w:rPr>
                <w:b/>
                <w:lang w:val="es-CO"/>
              </w:rPr>
            </w:pPr>
          </w:p>
        </w:tc>
      </w:tr>
      <w:tr w:rsidR="00BC3480" w:rsidRPr="0099084B" w14:paraId="67851420" w14:textId="77777777" w:rsidTr="002E50A0">
        <w:trPr>
          <w:trHeight w:val="526"/>
        </w:trPr>
        <w:tc>
          <w:tcPr>
            <w:tcW w:w="10201" w:type="dxa"/>
          </w:tcPr>
          <w:p w14:paraId="7793432D" w14:textId="7C7E0E88"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7529DBA6" w14:textId="77777777" w:rsidTr="002E50A0">
        <w:trPr>
          <w:trHeight w:val="526"/>
        </w:trPr>
        <w:tc>
          <w:tcPr>
            <w:tcW w:w="10201" w:type="dxa"/>
          </w:tcPr>
          <w:p w14:paraId="0434B5AA" w14:textId="2C3747D9" w:rsidR="00BC3480" w:rsidRPr="0099084B" w:rsidRDefault="00260731" w:rsidP="00BC3480">
            <w:pPr>
              <w:rPr>
                <w:b/>
                <w:lang w:val="es-CO"/>
              </w:rPr>
            </w:pPr>
            <w:r w:rsidRPr="0099084B">
              <w:rPr>
                <w:b/>
                <w:lang w:val="es-CO"/>
              </w:rPr>
              <w:t>Recomendaciones</w:t>
            </w:r>
            <w:r w:rsidR="005C78B5" w:rsidRPr="0099084B">
              <w:rPr>
                <w:b/>
                <w:lang w:val="es-CO"/>
              </w:rPr>
              <w:br/>
            </w:r>
          </w:p>
        </w:tc>
      </w:tr>
      <w:tr w:rsidR="000115D7" w:rsidRPr="0099084B" w14:paraId="73E3A1C4" w14:textId="77777777" w:rsidTr="002E50A0">
        <w:trPr>
          <w:trHeight w:val="526"/>
        </w:trPr>
        <w:tc>
          <w:tcPr>
            <w:tcW w:w="10201" w:type="dxa"/>
            <w:shd w:val="clear" w:color="auto" w:fill="C2FAEA" w:themeFill="accent2" w:themeFillTint="33"/>
          </w:tcPr>
          <w:p w14:paraId="6C3F0502" w14:textId="5662D129" w:rsidR="000115D7" w:rsidRPr="0099084B" w:rsidRDefault="008D25B1" w:rsidP="00E863E6">
            <w:pPr>
              <w:rPr>
                <w:b/>
                <w:lang w:val="es-CO"/>
              </w:rPr>
            </w:pPr>
            <w:r w:rsidRPr="0099084B">
              <w:rPr>
                <w:b/>
                <w:bCs/>
                <w:lang w:val="es-CO"/>
              </w:rPr>
              <w:t>Criterios de evaluación</w:t>
            </w:r>
            <w:r w:rsidRPr="0099084B">
              <w:rPr>
                <w:b/>
                <w:lang w:val="es-CO"/>
              </w:rPr>
              <w:t xml:space="preserve"> </w:t>
            </w:r>
            <w:r w:rsidR="002535C5" w:rsidRPr="0099084B">
              <w:rPr>
                <w:b/>
                <w:lang w:val="es-CO"/>
              </w:rPr>
              <w:t>4</w:t>
            </w:r>
            <w:r w:rsidR="000115D7" w:rsidRPr="0099084B">
              <w:rPr>
                <w:b/>
                <w:lang w:val="es-CO"/>
              </w:rPr>
              <w:t>(a)(d):</w:t>
            </w:r>
          </w:p>
          <w:p w14:paraId="306D8066" w14:textId="72F86F55" w:rsidR="000115D7"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Los planes de profesionalización están vinculados a los del fortalecimiento institucional, y existen mecanismos disponibles para garantizar su consistencia</w:t>
            </w:r>
          </w:p>
        </w:tc>
      </w:tr>
      <w:tr w:rsidR="00BC3480" w:rsidRPr="0099084B" w14:paraId="0C29367C" w14:textId="77777777" w:rsidTr="002E50A0">
        <w:trPr>
          <w:trHeight w:val="526"/>
        </w:trPr>
        <w:tc>
          <w:tcPr>
            <w:tcW w:w="10201" w:type="dxa"/>
          </w:tcPr>
          <w:p w14:paraId="60EA00AF" w14:textId="070CB663"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1175954383"/>
                <w:placeholder>
                  <w:docPart w:val="AB44A301C9BA444FAC6E03F0BC8A633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17B59274" w14:textId="77777777" w:rsidTr="002E50A0">
        <w:trPr>
          <w:trHeight w:val="526"/>
        </w:trPr>
        <w:tc>
          <w:tcPr>
            <w:tcW w:w="10201" w:type="dxa"/>
          </w:tcPr>
          <w:p w14:paraId="6BAAEF92" w14:textId="37140BCB"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1702628490"/>
                <w:placeholder>
                  <w:docPart w:val="DE604267068C4C188A62E40DF10990DA"/>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434167E6" w14:textId="77777777" w:rsidTr="002E50A0">
        <w:trPr>
          <w:trHeight w:val="526"/>
        </w:trPr>
        <w:tc>
          <w:tcPr>
            <w:tcW w:w="10201" w:type="dxa"/>
          </w:tcPr>
          <w:p w14:paraId="10EF3142" w14:textId="7C42C789"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07A8562B" w14:textId="77777777" w:rsidTr="002E50A0">
        <w:trPr>
          <w:trHeight w:val="526"/>
        </w:trPr>
        <w:tc>
          <w:tcPr>
            <w:tcW w:w="10201" w:type="dxa"/>
          </w:tcPr>
          <w:p w14:paraId="0305916B" w14:textId="4F45EEFD"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0EB85792" w14:textId="77777777" w:rsidTr="002E50A0">
        <w:trPr>
          <w:trHeight w:val="526"/>
        </w:trPr>
        <w:tc>
          <w:tcPr>
            <w:tcW w:w="10201" w:type="dxa"/>
          </w:tcPr>
          <w:p w14:paraId="5BDED5AE" w14:textId="562BE555" w:rsidR="00BC3480" w:rsidRPr="0099084B" w:rsidRDefault="00260731" w:rsidP="00BC3480">
            <w:pPr>
              <w:rPr>
                <w:b/>
                <w:lang w:val="es-CO"/>
              </w:rPr>
            </w:pPr>
            <w:r w:rsidRPr="0099084B">
              <w:rPr>
                <w:b/>
                <w:lang w:val="es-CO"/>
              </w:rPr>
              <w:lastRenderedPageBreak/>
              <w:t>Recomendaciones</w:t>
            </w:r>
            <w:r w:rsidR="005C78B5" w:rsidRPr="0099084B">
              <w:rPr>
                <w:b/>
                <w:lang w:val="es-CO"/>
              </w:rPr>
              <w:br/>
            </w:r>
          </w:p>
        </w:tc>
      </w:tr>
      <w:tr w:rsidR="000115D7" w:rsidRPr="0099084B" w14:paraId="45C90F7B" w14:textId="77777777" w:rsidTr="002E50A0">
        <w:trPr>
          <w:trHeight w:val="526"/>
        </w:trPr>
        <w:tc>
          <w:tcPr>
            <w:tcW w:w="10201" w:type="dxa"/>
            <w:shd w:val="clear" w:color="auto" w:fill="C2FAEA" w:themeFill="accent2" w:themeFillTint="33"/>
          </w:tcPr>
          <w:p w14:paraId="74B6432E" w14:textId="5CE9647D" w:rsidR="000115D7" w:rsidRPr="0099084B" w:rsidRDefault="008D25B1" w:rsidP="00E863E6">
            <w:pPr>
              <w:rPr>
                <w:b/>
                <w:lang w:val="es-CO"/>
              </w:rPr>
            </w:pPr>
            <w:r w:rsidRPr="0099084B">
              <w:rPr>
                <w:b/>
                <w:bCs/>
                <w:lang w:val="es-CO"/>
              </w:rPr>
              <w:t>Criterios de evaluación</w:t>
            </w:r>
            <w:r w:rsidR="008C36F9" w:rsidRPr="0099084B">
              <w:rPr>
                <w:b/>
                <w:bCs/>
                <w:lang w:val="es-CO"/>
              </w:rPr>
              <w:t xml:space="preserve"> </w:t>
            </w:r>
            <w:r w:rsidR="002535C5" w:rsidRPr="0099084B">
              <w:rPr>
                <w:b/>
                <w:bCs/>
                <w:lang w:val="es-CO"/>
              </w:rPr>
              <w:t>4</w:t>
            </w:r>
            <w:r w:rsidR="000115D7" w:rsidRPr="0099084B">
              <w:rPr>
                <w:b/>
                <w:lang w:val="es-CO"/>
              </w:rPr>
              <w:t>(a)(e):</w:t>
            </w:r>
          </w:p>
          <w:p w14:paraId="07438EC7" w14:textId="5D62A753" w:rsidR="000115D7" w:rsidRPr="0099084B" w:rsidRDefault="002535C5" w:rsidP="008C36F9">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Los planes de profesionalización son consistentes con los demás planes estratégicos para el sistema de compras.</w:t>
            </w:r>
          </w:p>
        </w:tc>
      </w:tr>
      <w:tr w:rsidR="00BC3480" w:rsidRPr="0099084B" w14:paraId="4FDEB71A" w14:textId="77777777" w:rsidTr="002E50A0">
        <w:trPr>
          <w:trHeight w:val="526"/>
        </w:trPr>
        <w:tc>
          <w:tcPr>
            <w:tcW w:w="10201" w:type="dxa"/>
          </w:tcPr>
          <w:p w14:paraId="0C8B1CDB" w14:textId="4773E809"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1065145705"/>
                <w:placeholder>
                  <w:docPart w:val="8458541192C44FB0AC6AAF9E4D32483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22FF89ED" w14:textId="77777777" w:rsidTr="002E50A0">
        <w:trPr>
          <w:trHeight w:val="526"/>
        </w:trPr>
        <w:tc>
          <w:tcPr>
            <w:tcW w:w="10201" w:type="dxa"/>
          </w:tcPr>
          <w:p w14:paraId="260B8524" w14:textId="290ABD15"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453334005"/>
                <w:placeholder>
                  <w:docPart w:val="EC2A56E78D2F4ECFB94305C50170B462"/>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36FEE6CD" w14:textId="77777777" w:rsidTr="002E50A0">
        <w:trPr>
          <w:trHeight w:val="526"/>
        </w:trPr>
        <w:tc>
          <w:tcPr>
            <w:tcW w:w="10201" w:type="dxa"/>
          </w:tcPr>
          <w:p w14:paraId="2612B6E3" w14:textId="072941CA"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18715C65" w14:textId="77777777" w:rsidTr="002E50A0">
        <w:trPr>
          <w:trHeight w:val="526"/>
        </w:trPr>
        <w:tc>
          <w:tcPr>
            <w:tcW w:w="10201" w:type="dxa"/>
          </w:tcPr>
          <w:p w14:paraId="13680415" w14:textId="2A41FE38"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76163B79" w14:textId="77777777" w:rsidTr="002E50A0">
        <w:trPr>
          <w:trHeight w:val="526"/>
        </w:trPr>
        <w:tc>
          <w:tcPr>
            <w:tcW w:w="10201" w:type="dxa"/>
          </w:tcPr>
          <w:p w14:paraId="5E301804" w14:textId="59343AB7" w:rsidR="00BC3480" w:rsidRPr="0099084B" w:rsidRDefault="00260731" w:rsidP="00BC3480">
            <w:pPr>
              <w:rPr>
                <w:b/>
                <w:lang w:val="es-CO"/>
              </w:rPr>
            </w:pPr>
            <w:r w:rsidRPr="0099084B">
              <w:rPr>
                <w:b/>
                <w:lang w:val="es-CO"/>
              </w:rPr>
              <w:t>Recomendaciones</w:t>
            </w:r>
            <w:r w:rsidR="005C78B5" w:rsidRPr="0099084B">
              <w:rPr>
                <w:b/>
                <w:lang w:val="es-CO"/>
              </w:rPr>
              <w:br/>
            </w:r>
          </w:p>
        </w:tc>
      </w:tr>
      <w:tr w:rsidR="008C36F9" w:rsidRPr="0099084B" w14:paraId="709974A5" w14:textId="77777777" w:rsidTr="002E50A0">
        <w:trPr>
          <w:trHeight w:val="526"/>
        </w:trPr>
        <w:tc>
          <w:tcPr>
            <w:tcW w:w="10201" w:type="dxa"/>
            <w:shd w:val="clear" w:color="auto" w:fill="49F1C1" w:themeFill="accent2" w:themeFillTint="99"/>
          </w:tcPr>
          <w:p w14:paraId="4F3D122C" w14:textId="028BF432" w:rsidR="008C36F9" w:rsidRPr="0099084B" w:rsidRDefault="008C36F9" w:rsidP="008C36F9">
            <w:pPr>
              <w:jc w:val="center"/>
              <w:rPr>
                <w:b/>
                <w:lang w:val="es-CO"/>
              </w:rPr>
            </w:pPr>
            <w:r w:rsidRPr="0099084B">
              <w:rPr>
                <w:b/>
                <w:lang w:val="es-CO"/>
              </w:rPr>
              <w:t xml:space="preserve">Subindicador </w:t>
            </w:r>
            <w:r w:rsidR="002535C5" w:rsidRPr="0099084B">
              <w:rPr>
                <w:b/>
                <w:lang w:val="es-CO"/>
              </w:rPr>
              <w:t>4</w:t>
            </w:r>
            <w:r w:rsidRPr="0099084B">
              <w:rPr>
                <w:b/>
                <w:lang w:val="es-CO"/>
              </w:rPr>
              <w:t xml:space="preserve">(b) </w:t>
            </w:r>
          </w:p>
          <w:p w14:paraId="7F2CF476" w14:textId="77777777" w:rsidR="008C36F9" w:rsidRPr="0099084B" w:rsidRDefault="002535C5" w:rsidP="008C36F9">
            <w:pPr>
              <w:tabs>
                <w:tab w:val="left" w:pos="1217"/>
              </w:tabs>
              <w:spacing w:line="0" w:lineRule="atLeast"/>
              <w:jc w:val="center"/>
              <w:rPr>
                <w:b/>
                <w:lang w:val="es-CO"/>
              </w:rPr>
            </w:pPr>
            <w:r w:rsidRPr="0099084B">
              <w:rPr>
                <w:b/>
                <w:lang w:val="es-CO"/>
              </w:rPr>
              <w:t>Los sistemas de información para contratación pública incluyen datos idóneos para el apoyo eficiente de la profesionalización</w:t>
            </w:r>
          </w:p>
          <w:p w14:paraId="54D453A3" w14:textId="4D818A3B" w:rsidR="002535C5" w:rsidRPr="0099084B" w:rsidRDefault="002535C5" w:rsidP="008C36F9">
            <w:pPr>
              <w:tabs>
                <w:tab w:val="left" w:pos="1217"/>
              </w:tabs>
              <w:spacing w:line="0" w:lineRule="atLeast"/>
              <w:jc w:val="center"/>
              <w:rPr>
                <w:bCs/>
                <w:lang w:val="es-CO"/>
              </w:rPr>
            </w:pPr>
            <w:r w:rsidRPr="0099084B">
              <w:rPr>
                <w:bCs/>
                <w:lang w:val="es-CO"/>
              </w:rPr>
              <w:t>El sistema de contratación pública del país cumple con los siguientes requisitos:</w:t>
            </w:r>
          </w:p>
        </w:tc>
      </w:tr>
      <w:tr w:rsidR="000115D7" w:rsidRPr="0099084B" w14:paraId="65EE20D7" w14:textId="77777777" w:rsidTr="002E50A0">
        <w:trPr>
          <w:trHeight w:val="526"/>
        </w:trPr>
        <w:tc>
          <w:tcPr>
            <w:tcW w:w="10201" w:type="dxa"/>
            <w:shd w:val="clear" w:color="auto" w:fill="C2FAEA" w:themeFill="accent2" w:themeFillTint="33"/>
          </w:tcPr>
          <w:p w14:paraId="09A22E84" w14:textId="05728BA2" w:rsidR="000115D7" w:rsidRPr="0099084B" w:rsidRDefault="008D25B1" w:rsidP="00C15F0F">
            <w:pPr>
              <w:rPr>
                <w:b/>
                <w:lang w:val="es-CO"/>
              </w:rPr>
            </w:pPr>
            <w:r w:rsidRPr="0099084B">
              <w:rPr>
                <w:b/>
                <w:bCs/>
                <w:lang w:val="es-CO"/>
              </w:rPr>
              <w:t>Criterios de evaluación</w:t>
            </w:r>
            <w:r w:rsidR="008C36F9" w:rsidRPr="0099084B">
              <w:rPr>
                <w:b/>
                <w:bCs/>
                <w:lang w:val="es-CO"/>
              </w:rPr>
              <w:t xml:space="preserve"> </w:t>
            </w:r>
            <w:r w:rsidR="002535C5" w:rsidRPr="0099084B">
              <w:rPr>
                <w:b/>
                <w:bCs/>
                <w:lang w:val="es-CO"/>
              </w:rPr>
              <w:t>4</w:t>
            </w:r>
            <w:r w:rsidR="008C36F9" w:rsidRPr="0099084B">
              <w:rPr>
                <w:b/>
                <w:bCs/>
                <w:lang w:val="es-CO"/>
              </w:rPr>
              <w:t>(b</w:t>
            </w:r>
            <w:r w:rsidR="004C6C1F" w:rsidRPr="0099084B">
              <w:rPr>
                <w:b/>
                <w:lang w:val="es-CO"/>
              </w:rPr>
              <w:t>)</w:t>
            </w:r>
            <w:r w:rsidR="000115D7" w:rsidRPr="0099084B">
              <w:rPr>
                <w:b/>
                <w:lang w:val="es-CO"/>
              </w:rPr>
              <w:t>(</w:t>
            </w:r>
            <w:r w:rsidR="008C36F9" w:rsidRPr="0099084B">
              <w:rPr>
                <w:b/>
                <w:lang w:val="es-CO"/>
              </w:rPr>
              <w:t>a</w:t>
            </w:r>
            <w:r w:rsidR="000115D7" w:rsidRPr="0099084B">
              <w:rPr>
                <w:b/>
                <w:lang w:val="es-CO"/>
              </w:rPr>
              <w:t>):</w:t>
            </w:r>
          </w:p>
          <w:p w14:paraId="2DDF2DD5" w14:textId="1EB1DC2C" w:rsidR="000115D7" w:rsidRPr="0099084B" w:rsidRDefault="002535C5" w:rsidP="008C36F9">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El sistema integrado de información sobre contratación pública (portal centralizado en línea) y/u otros sistemas son de fácil acceso para todas las partes interesadas sin costo, y ofrece(n) información relevante y actualizada para la creación de contenido didáctico basado en evidencia, dirigida de acuerdo con el desempaño de funciones individuales en el sistema de compras</w:t>
            </w:r>
          </w:p>
        </w:tc>
      </w:tr>
      <w:tr w:rsidR="00BC3480" w:rsidRPr="0099084B" w14:paraId="570689CA" w14:textId="77777777" w:rsidTr="002E50A0">
        <w:trPr>
          <w:trHeight w:val="526"/>
        </w:trPr>
        <w:tc>
          <w:tcPr>
            <w:tcW w:w="10201" w:type="dxa"/>
          </w:tcPr>
          <w:p w14:paraId="61821904" w14:textId="0820BF46"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704335727"/>
                <w:placeholder>
                  <w:docPart w:val="FF29F657EEC84F6CBAD43372A8D95AB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3F8FC11F" w14:textId="77777777" w:rsidTr="002E50A0">
        <w:trPr>
          <w:trHeight w:val="526"/>
        </w:trPr>
        <w:tc>
          <w:tcPr>
            <w:tcW w:w="10201" w:type="dxa"/>
          </w:tcPr>
          <w:p w14:paraId="410A3493" w14:textId="40A5EEF9"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1275398938"/>
                <w:placeholder>
                  <w:docPart w:val="AFB16F7B372A4CCA9D941F308D955181"/>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2AC94AA9" w14:textId="77777777" w:rsidTr="002E50A0">
        <w:trPr>
          <w:trHeight w:val="526"/>
        </w:trPr>
        <w:tc>
          <w:tcPr>
            <w:tcW w:w="10201" w:type="dxa"/>
          </w:tcPr>
          <w:p w14:paraId="10767092" w14:textId="30C609EE"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165F85CE" w14:textId="77777777" w:rsidTr="002E50A0">
        <w:trPr>
          <w:trHeight w:val="526"/>
        </w:trPr>
        <w:tc>
          <w:tcPr>
            <w:tcW w:w="10201" w:type="dxa"/>
          </w:tcPr>
          <w:p w14:paraId="0E7AC18A" w14:textId="2063CA42"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4826A81D" w14:textId="77777777" w:rsidTr="002E50A0">
        <w:trPr>
          <w:trHeight w:val="526"/>
        </w:trPr>
        <w:tc>
          <w:tcPr>
            <w:tcW w:w="10201" w:type="dxa"/>
          </w:tcPr>
          <w:p w14:paraId="4413D6DD" w14:textId="210C2834" w:rsidR="00BC3480" w:rsidRPr="0099084B" w:rsidRDefault="00260731" w:rsidP="00BC3480">
            <w:pPr>
              <w:rPr>
                <w:b/>
                <w:lang w:val="es-CO"/>
              </w:rPr>
            </w:pPr>
            <w:r w:rsidRPr="0099084B">
              <w:rPr>
                <w:b/>
                <w:lang w:val="es-CO"/>
              </w:rPr>
              <w:t>Recomendaciones</w:t>
            </w:r>
            <w:r w:rsidR="005C78B5" w:rsidRPr="0099084B">
              <w:rPr>
                <w:b/>
                <w:lang w:val="es-CO"/>
              </w:rPr>
              <w:br/>
            </w:r>
          </w:p>
        </w:tc>
      </w:tr>
      <w:tr w:rsidR="000115D7" w:rsidRPr="0099084B" w14:paraId="7DD604B6" w14:textId="77777777" w:rsidTr="002E50A0">
        <w:trPr>
          <w:trHeight w:val="526"/>
        </w:trPr>
        <w:tc>
          <w:tcPr>
            <w:tcW w:w="10201" w:type="dxa"/>
            <w:shd w:val="clear" w:color="auto" w:fill="C2FAEA" w:themeFill="accent2" w:themeFillTint="33"/>
          </w:tcPr>
          <w:p w14:paraId="5F11E61E" w14:textId="11908089" w:rsidR="000115D7" w:rsidRPr="0099084B" w:rsidRDefault="008D25B1" w:rsidP="00777181">
            <w:pPr>
              <w:rPr>
                <w:b/>
                <w:lang w:val="es-CO"/>
              </w:rPr>
            </w:pPr>
            <w:r w:rsidRPr="0099084B">
              <w:rPr>
                <w:b/>
                <w:bCs/>
                <w:lang w:val="es-CO"/>
              </w:rPr>
              <w:t>Criterios de evaluación</w:t>
            </w:r>
            <w:r w:rsidR="008C36F9" w:rsidRPr="0099084B">
              <w:rPr>
                <w:b/>
                <w:bCs/>
                <w:lang w:val="es-CO"/>
              </w:rPr>
              <w:t xml:space="preserve"> </w:t>
            </w:r>
            <w:r w:rsidR="002535C5" w:rsidRPr="0099084B">
              <w:rPr>
                <w:b/>
                <w:bCs/>
                <w:lang w:val="es-CO"/>
              </w:rPr>
              <w:t>4</w:t>
            </w:r>
            <w:r w:rsidR="008C36F9" w:rsidRPr="0099084B">
              <w:rPr>
                <w:b/>
                <w:bCs/>
                <w:lang w:val="es-CO"/>
              </w:rPr>
              <w:t>(b)</w:t>
            </w:r>
            <w:r w:rsidR="000115D7" w:rsidRPr="0099084B">
              <w:rPr>
                <w:b/>
                <w:lang w:val="es-CO"/>
              </w:rPr>
              <w:t>(</w:t>
            </w:r>
            <w:r w:rsidR="008C36F9" w:rsidRPr="0099084B">
              <w:rPr>
                <w:b/>
                <w:lang w:val="es-CO"/>
              </w:rPr>
              <w:t>b</w:t>
            </w:r>
            <w:r w:rsidR="000115D7" w:rsidRPr="0099084B">
              <w:rPr>
                <w:b/>
                <w:lang w:val="es-CO"/>
              </w:rPr>
              <w:t>):</w:t>
            </w:r>
          </w:p>
          <w:p w14:paraId="3670A759" w14:textId="77777777"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El/los sistema(s) de información al público ofrece(n) acceso al menos a la siguiente información (en forma anónima, de ser necesario):</w:t>
            </w:r>
          </w:p>
          <w:p w14:paraId="1AD0E01E" w14:textId="77777777" w:rsidR="002535C5" w:rsidRPr="0099084B" w:rsidRDefault="002535C5" w:rsidP="002535C5">
            <w:pPr>
              <w:pStyle w:val="ListParagraph"/>
              <w:widowControl w:val="0"/>
              <w:numPr>
                <w:ilvl w:val="1"/>
                <w:numId w:val="15"/>
              </w:numPr>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color w:val="3C3C3C" w:themeColor="text1"/>
                <w:sz w:val="22"/>
                <w:szCs w:val="22"/>
              </w:rPr>
            </w:pPr>
            <w:r w:rsidRPr="0099084B">
              <w:rPr>
                <w:rFonts w:cstheme="minorHAnsi"/>
                <w:color w:val="3C3C3C" w:themeColor="text1"/>
                <w:sz w:val="22"/>
                <w:szCs w:val="22"/>
              </w:rPr>
              <w:t xml:space="preserve">Información detallada y desagregada sobre procesos de compras; </w:t>
            </w:r>
          </w:p>
          <w:p w14:paraId="5A32B01F" w14:textId="77777777" w:rsidR="002535C5" w:rsidRPr="0099084B" w:rsidRDefault="002535C5" w:rsidP="002535C5">
            <w:pPr>
              <w:pStyle w:val="ListParagraph"/>
              <w:widowControl w:val="0"/>
              <w:numPr>
                <w:ilvl w:val="1"/>
                <w:numId w:val="15"/>
              </w:numPr>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color w:val="3C3C3C" w:themeColor="text1"/>
                <w:sz w:val="22"/>
                <w:szCs w:val="22"/>
              </w:rPr>
            </w:pPr>
            <w:r w:rsidRPr="0099084B">
              <w:rPr>
                <w:rFonts w:cstheme="minorHAnsi"/>
                <w:color w:val="3C3C3C" w:themeColor="text1"/>
                <w:sz w:val="22"/>
                <w:szCs w:val="22"/>
              </w:rPr>
              <w:t>Resultados de acciones de monitoreo y auditorías; *</w:t>
            </w:r>
          </w:p>
          <w:p w14:paraId="659B6B34" w14:textId="77777777" w:rsidR="002535C5" w:rsidRPr="0099084B" w:rsidRDefault="002535C5" w:rsidP="002535C5">
            <w:pPr>
              <w:pStyle w:val="ListParagraph"/>
              <w:widowControl w:val="0"/>
              <w:numPr>
                <w:ilvl w:val="1"/>
                <w:numId w:val="15"/>
              </w:numPr>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color w:val="3C3C3C" w:themeColor="text1"/>
                <w:sz w:val="22"/>
                <w:szCs w:val="22"/>
              </w:rPr>
            </w:pPr>
            <w:r w:rsidRPr="0099084B">
              <w:rPr>
                <w:rFonts w:cstheme="minorHAnsi"/>
                <w:color w:val="3C3C3C" w:themeColor="text1"/>
                <w:sz w:val="22"/>
                <w:szCs w:val="22"/>
              </w:rPr>
              <w:t>Decisiones sobre quejas y apelaciones en procesos de compras; *</w:t>
            </w:r>
          </w:p>
          <w:p w14:paraId="166C90D8" w14:textId="707F832A" w:rsidR="002535C5" w:rsidRPr="0099084B" w:rsidRDefault="002535C5" w:rsidP="002535C5">
            <w:pPr>
              <w:pStyle w:val="ListParagraph"/>
              <w:widowControl w:val="0"/>
              <w:numPr>
                <w:ilvl w:val="1"/>
                <w:numId w:val="15"/>
              </w:numPr>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color w:val="3C3C3C" w:themeColor="text1"/>
                <w:sz w:val="22"/>
                <w:szCs w:val="22"/>
              </w:rPr>
            </w:pPr>
            <w:r w:rsidRPr="0099084B">
              <w:rPr>
                <w:rFonts w:cstheme="minorHAnsi"/>
                <w:color w:val="3C3C3C" w:themeColor="text1"/>
                <w:sz w:val="22"/>
                <w:szCs w:val="22"/>
              </w:rPr>
              <w:t xml:space="preserve">Necesidades, capacidades y </w:t>
            </w:r>
            <w:r w:rsidR="005C78B5" w:rsidRPr="0099084B">
              <w:rPr>
                <w:rFonts w:cstheme="minorHAnsi"/>
                <w:color w:val="3C3C3C" w:themeColor="text1"/>
                <w:sz w:val="22"/>
                <w:szCs w:val="22"/>
              </w:rPr>
              <w:t>brecha</w:t>
            </w:r>
            <w:r w:rsidR="005C78B5" w:rsidRPr="0099084B">
              <w:rPr>
                <w:rFonts w:cstheme="minorHAnsi"/>
                <w:color w:val="3C3C3C" w:themeColor="text1"/>
                <w:sz w:val="22"/>
                <w:szCs w:val="22"/>
              </w:rPr>
              <w:br/>
            </w:r>
            <w:r w:rsidRPr="0099084B">
              <w:rPr>
                <w:rFonts w:cstheme="minorHAnsi"/>
                <w:color w:val="3C3C3C" w:themeColor="text1"/>
                <w:sz w:val="22"/>
                <w:szCs w:val="22"/>
              </w:rPr>
              <w:t>s existentes;</w:t>
            </w:r>
          </w:p>
          <w:p w14:paraId="06080C8C" w14:textId="329B452E" w:rsidR="000115D7" w:rsidRPr="0099084B" w:rsidRDefault="002535C5" w:rsidP="008C36F9">
            <w:pPr>
              <w:pStyle w:val="ListParagraph"/>
              <w:widowControl w:val="0"/>
              <w:numPr>
                <w:ilvl w:val="1"/>
                <w:numId w:val="15"/>
              </w:numPr>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sz w:val="22"/>
                <w:szCs w:val="22"/>
              </w:rPr>
            </w:pPr>
            <w:r w:rsidRPr="0099084B">
              <w:rPr>
                <w:rFonts w:cstheme="minorHAnsi"/>
                <w:color w:val="3C3C3C" w:themeColor="text1"/>
                <w:sz w:val="22"/>
                <w:szCs w:val="22"/>
              </w:rPr>
              <w:t>Planes relevantes para la profesionalización y las prioridades definidas por la función normativa /reguladora y otras autoridades. *</w:t>
            </w:r>
          </w:p>
        </w:tc>
      </w:tr>
      <w:tr w:rsidR="00BC3480" w:rsidRPr="0099084B" w14:paraId="457D7560" w14:textId="77777777" w:rsidTr="002E50A0">
        <w:trPr>
          <w:trHeight w:val="526"/>
        </w:trPr>
        <w:tc>
          <w:tcPr>
            <w:tcW w:w="10201" w:type="dxa"/>
          </w:tcPr>
          <w:p w14:paraId="4AC36819" w14:textId="2C58E868"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1865045923"/>
                <w:placeholder>
                  <w:docPart w:val="B442C874817140C1A9EB1A6C9E35BCF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04E0E55C" w14:textId="77777777" w:rsidTr="002E50A0">
        <w:trPr>
          <w:trHeight w:val="526"/>
        </w:trPr>
        <w:tc>
          <w:tcPr>
            <w:tcW w:w="10201" w:type="dxa"/>
          </w:tcPr>
          <w:p w14:paraId="197A5378" w14:textId="3F589BC6" w:rsidR="00BC3480" w:rsidRPr="0099084B" w:rsidRDefault="00BC3480" w:rsidP="00BC3480">
            <w:pPr>
              <w:rPr>
                <w:b/>
                <w:lang w:val="es-CO"/>
              </w:rPr>
            </w:pPr>
            <w:r w:rsidRPr="0099084B">
              <w:rPr>
                <w:b/>
                <w:lang w:val="es-CO"/>
              </w:rPr>
              <w:lastRenderedPageBreak/>
              <w:t>Bandera roja</w:t>
            </w:r>
            <w:r w:rsidRPr="0099084B">
              <w:rPr>
                <w:lang w:val="es-CO"/>
              </w:rPr>
              <w:t xml:space="preserve">: </w:t>
            </w:r>
            <w:sdt>
              <w:sdtPr>
                <w:rPr>
                  <w:lang w:val="es-CO"/>
                </w:rPr>
                <w:id w:val="1602301243"/>
                <w:placeholder>
                  <w:docPart w:val="6E43A792B9A04A97A8FDCF6C785FBEE6"/>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3EEABBE9" w14:textId="77777777" w:rsidTr="002E50A0">
        <w:trPr>
          <w:trHeight w:val="526"/>
        </w:trPr>
        <w:tc>
          <w:tcPr>
            <w:tcW w:w="10201" w:type="dxa"/>
          </w:tcPr>
          <w:p w14:paraId="38C6D51E" w14:textId="3C43AE96"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2535C5" w:rsidRPr="0099084B" w14:paraId="312BA952" w14:textId="77777777" w:rsidTr="002535C5">
        <w:trPr>
          <w:trHeight w:val="526"/>
        </w:trPr>
        <w:tc>
          <w:tcPr>
            <w:tcW w:w="10201" w:type="dxa"/>
            <w:shd w:val="clear" w:color="auto" w:fill="D8D8D8" w:themeFill="text2" w:themeFillTint="33"/>
          </w:tcPr>
          <w:p w14:paraId="11821004" w14:textId="79022921" w:rsidR="002535C5" w:rsidRPr="0099084B" w:rsidRDefault="002535C5" w:rsidP="00BC3480">
            <w:pPr>
              <w:rPr>
                <w:b/>
                <w:lang w:val="es-CO"/>
              </w:rPr>
            </w:pPr>
            <w:r w:rsidRPr="0099084B">
              <w:rPr>
                <w:b/>
                <w:lang w:val="es-CO"/>
              </w:rPr>
              <w:t>Análisis cuantitativo</w:t>
            </w:r>
          </w:p>
          <w:p w14:paraId="62F0DA43" w14:textId="77777777" w:rsidR="002535C5" w:rsidRPr="0099084B" w:rsidRDefault="002535C5" w:rsidP="00BC3480">
            <w:pPr>
              <w:rPr>
                <w:b/>
                <w:lang w:val="es-CO"/>
              </w:rPr>
            </w:pPr>
          </w:p>
          <w:p w14:paraId="5E1CE2D0" w14:textId="7A9EA4EC"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 Indicadores cuantitativos para sustanciar la evaluación del subindicador 4(b) Criterio de evaluación (b):</w:t>
            </w:r>
          </w:p>
          <w:p w14:paraId="15362540" w14:textId="77777777"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-Informes de monitoreo y de auditorías disponibles para el público (como % del número total de informes producidos)</w:t>
            </w:r>
          </w:p>
          <w:p w14:paraId="593FBA00" w14:textId="77777777"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-Decisiones sobre quejas y apelaciones en procesos de compra, disponibles para el público (como % del número total de quejas y decisiones sobre apelaciones)</w:t>
            </w:r>
          </w:p>
          <w:p w14:paraId="7CCF8337" w14:textId="77777777"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-Planes de profesionalización y documentos de prioridades disponibles para el público (como % del número total de planes y documentos de prioridades)</w:t>
            </w:r>
          </w:p>
          <w:p w14:paraId="3FE9C06E" w14:textId="77777777" w:rsidR="002535C5" w:rsidRPr="0099084B" w:rsidRDefault="002535C5" w:rsidP="002535C5">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Fuente: Portal centralizado en línea.</w:t>
            </w:r>
          </w:p>
          <w:p w14:paraId="6C5100F5" w14:textId="77777777" w:rsidR="002535C5" w:rsidRPr="0099084B" w:rsidRDefault="002535C5" w:rsidP="00BC3480">
            <w:pPr>
              <w:rPr>
                <w:b/>
                <w:lang w:val="es-CO"/>
              </w:rPr>
            </w:pPr>
          </w:p>
          <w:p w14:paraId="3D744945" w14:textId="002025A6" w:rsidR="00260731" w:rsidRPr="0099084B" w:rsidRDefault="00260731" w:rsidP="00BC3480">
            <w:pPr>
              <w:rPr>
                <w:b/>
                <w:lang w:val="es-CO"/>
              </w:rPr>
            </w:pPr>
          </w:p>
        </w:tc>
      </w:tr>
      <w:tr w:rsidR="00BC3480" w:rsidRPr="0099084B" w14:paraId="508D1046" w14:textId="77777777" w:rsidTr="002E50A0">
        <w:trPr>
          <w:trHeight w:val="526"/>
        </w:trPr>
        <w:tc>
          <w:tcPr>
            <w:tcW w:w="10201" w:type="dxa"/>
          </w:tcPr>
          <w:p w14:paraId="0CF2900E" w14:textId="6F908F59"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5C5DE718" w14:textId="77777777" w:rsidTr="002E50A0">
        <w:trPr>
          <w:trHeight w:val="526"/>
        </w:trPr>
        <w:tc>
          <w:tcPr>
            <w:tcW w:w="10201" w:type="dxa"/>
          </w:tcPr>
          <w:p w14:paraId="55DB627B" w14:textId="48B31C28" w:rsidR="00BC3480" w:rsidRPr="0099084B" w:rsidRDefault="00260731" w:rsidP="00BC3480">
            <w:pPr>
              <w:rPr>
                <w:b/>
                <w:lang w:val="es-CO"/>
              </w:rPr>
            </w:pPr>
            <w:r w:rsidRPr="0099084B">
              <w:rPr>
                <w:b/>
                <w:lang w:val="es-CO"/>
              </w:rPr>
              <w:t>Recomendaciones</w:t>
            </w:r>
            <w:r w:rsidR="005C78B5" w:rsidRPr="0099084B">
              <w:rPr>
                <w:b/>
                <w:lang w:val="es-CO"/>
              </w:rPr>
              <w:br/>
            </w:r>
          </w:p>
        </w:tc>
      </w:tr>
      <w:tr w:rsidR="000115D7" w:rsidRPr="0099084B" w14:paraId="706D1CD2" w14:textId="77777777" w:rsidTr="002E50A0">
        <w:trPr>
          <w:trHeight w:val="526"/>
        </w:trPr>
        <w:tc>
          <w:tcPr>
            <w:tcW w:w="10201" w:type="dxa"/>
            <w:shd w:val="clear" w:color="auto" w:fill="C2FAEA" w:themeFill="accent2" w:themeFillTint="33"/>
          </w:tcPr>
          <w:p w14:paraId="4A901BFE" w14:textId="762BE5B4" w:rsidR="000115D7" w:rsidRPr="0099084B" w:rsidRDefault="008D25B1" w:rsidP="00777181">
            <w:pPr>
              <w:rPr>
                <w:b/>
                <w:lang w:val="es-CO"/>
              </w:rPr>
            </w:pPr>
            <w:r w:rsidRPr="0099084B">
              <w:rPr>
                <w:b/>
                <w:bCs/>
                <w:lang w:val="es-CO"/>
              </w:rPr>
              <w:t>Criterios de evaluación</w:t>
            </w:r>
            <w:r w:rsidR="008C36F9" w:rsidRPr="0099084B">
              <w:rPr>
                <w:b/>
                <w:bCs/>
                <w:lang w:val="es-CO"/>
              </w:rPr>
              <w:t xml:space="preserve"> </w:t>
            </w:r>
            <w:r w:rsidR="002535C5" w:rsidRPr="0099084B">
              <w:rPr>
                <w:b/>
                <w:bCs/>
                <w:lang w:val="es-CO"/>
              </w:rPr>
              <w:t>4</w:t>
            </w:r>
            <w:r w:rsidR="004C6C1F" w:rsidRPr="0099084B">
              <w:rPr>
                <w:b/>
                <w:lang w:val="es-CO"/>
              </w:rPr>
              <w:t>(</w:t>
            </w:r>
            <w:r w:rsidR="008C36F9" w:rsidRPr="0099084B">
              <w:rPr>
                <w:b/>
                <w:lang w:val="es-CO"/>
              </w:rPr>
              <w:t>b</w:t>
            </w:r>
            <w:r w:rsidR="004C6C1F" w:rsidRPr="0099084B">
              <w:rPr>
                <w:b/>
                <w:lang w:val="es-CO"/>
              </w:rPr>
              <w:t>)</w:t>
            </w:r>
            <w:r w:rsidR="000115D7" w:rsidRPr="0099084B">
              <w:rPr>
                <w:b/>
                <w:lang w:val="es-CO"/>
              </w:rPr>
              <w:t>(</w:t>
            </w:r>
            <w:r w:rsidR="008C36F9" w:rsidRPr="0099084B">
              <w:rPr>
                <w:b/>
                <w:lang w:val="es-CO"/>
              </w:rPr>
              <w:t>c</w:t>
            </w:r>
            <w:r w:rsidR="000115D7" w:rsidRPr="0099084B">
              <w:rPr>
                <w:b/>
                <w:lang w:val="es-CO"/>
              </w:rPr>
              <w:t>):</w:t>
            </w:r>
          </w:p>
          <w:p w14:paraId="13CB118D" w14:textId="49BE1C33" w:rsidR="000115D7" w:rsidRPr="0099084B" w:rsidRDefault="006974E3" w:rsidP="00777181">
            <w:pPr>
              <w:rPr>
                <w:b/>
                <w:lang w:val="es-CO"/>
              </w:rPr>
            </w:pPr>
            <w:r w:rsidRPr="0099084B">
              <w:rPr>
                <w:rFonts w:cstheme="minorHAnsi"/>
                <w:lang w:val="es-CO"/>
              </w:rPr>
              <w:t>Esta información está disponible en formatos abiertos y estructurados, legibles por máquina, utilizando identificadores y clasificaciones (formato de datos abiertos). *</w:t>
            </w:r>
          </w:p>
        </w:tc>
      </w:tr>
      <w:tr w:rsidR="00BC3480" w:rsidRPr="0099084B" w14:paraId="40F8CB7C" w14:textId="77777777" w:rsidTr="002E50A0">
        <w:trPr>
          <w:trHeight w:val="526"/>
        </w:trPr>
        <w:tc>
          <w:tcPr>
            <w:tcW w:w="10201" w:type="dxa"/>
          </w:tcPr>
          <w:p w14:paraId="6531C253" w14:textId="0EB91807"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797493409"/>
                <w:placeholder>
                  <w:docPart w:val="1C88BB87A388401CBD205A184592B95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136F2265" w14:textId="77777777" w:rsidTr="002E50A0">
        <w:trPr>
          <w:trHeight w:val="526"/>
        </w:trPr>
        <w:tc>
          <w:tcPr>
            <w:tcW w:w="10201" w:type="dxa"/>
          </w:tcPr>
          <w:p w14:paraId="3929CB75" w14:textId="088555E6"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1054493"/>
                <w:placeholder>
                  <w:docPart w:val="F8803B2CEA9D491BA17A214B02912AA8"/>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318B17BB" w14:textId="77777777" w:rsidTr="002E50A0">
        <w:trPr>
          <w:trHeight w:val="526"/>
        </w:trPr>
        <w:tc>
          <w:tcPr>
            <w:tcW w:w="10201" w:type="dxa"/>
          </w:tcPr>
          <w:p w14:paraId="08F81D5C" w14:textId="13B92016"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6974E3" w:rsidRPr="0099084B" w14:paraId="7352F012" w14:textId="77777777" w:rsidTr="006974E3">
        <w:trPr>
          <w:trHeight w:val="526"/>
        </w:trPr>
        <w:tc>
          <w:tcPr>
            <w:tcW w:w="10201" w:type="dxa"/>
            <w:shd w:val="clear" w:color="auto" w:fill="D8D8D8" w:themeFill="text2" w:themeFillTint="33"/>
          </w:tcPr>
          <w:p w14:paraId="47D6352F" w14:textId="568E4CFC" w:rsidR="006974E3" w:rsidRPr="0099084B" w:rsidRDefault="006974E3" w:rsidP="00BC3480">
            <w:pPr>
              <w:rPr>
                <w:b/>
                <w:lang w:val="es-CO"/>
              </w:rPr>
            </w:pPr>
            <w:r w:rsidRPr="0099084B">
              <w:rPr>
                <w:b/>
                <w:lang w:val="es-CO"/>
              </w:rPr>
              <w:t>Análisis cuantitativo</w:t>
            </w:r>
          </w:p>
          <w:p w14:paraId="2C2C54A9" w14:textId="77777777" w:rsidR="006974E3" w:rsidRPr="0099084B" w:rsidRDefault="006974E3" w:rsidP="00BC3480">
            <w:pPr>
              <w:rPr>
                <w:b/>
                <w:lang w:val="es-CO"/>
              </w:rPr>
            </w:pPr>
          </w:p>
          <w:p w14:paraId="7FC329CE" w14:textId="27546FE1" w:rsidR="006974E3" w:rsidRPr="0099084B" w:rsidRDefault="006974E3" w:rsidP="006974E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 xml:space="preserve">*Indicadores </w:t>
            </w:r>
            <w:r w:rsidR="005C78B5" w:rsidRPr="0099084B">
              <w:rPr>
                <w:rFonts w:cstheme="minorHAnsi"/>
                <w:i/>
                <w:iCs/>
                <w:lang w:val="es-CO"/>
              </w:rPr>
              <w:t>cualitativo</w:t>
            </w:r>
            <w:r w:rsidR="005C78B5" w:rsidRPr="0099084B">
              <w:rPr>
                <w:rFonts w:cstheme="minorHAnsi"/>
                <w:i/>
                <w:iCs/>
                <w:lang w:val="es-CO"/>
              </w:rPr>
              <w:br/>
            </w:r>
            <w:r w:rsidRPr="0099084B">
              <w:rPr>
                <w:rFonts w:cstheme="minorHAnsi"/>
                <w:i/>
                <w:iCs/>
                <w:lang w:val="es-CO"/>
              </w:rPr>
              <w:t>s recomendados para sustanciar la evaluación del Subindicador 4(b): Criterio de evaluación (c):</w:t>
            </w:r>
          </w:p>
          <w:p w14:paraId="7D27CCF4" w14:textId="77777777" w:rsidR="006974E3" w:rsidRPr="0099084B" w:rsidRDefault="006974E3" w:rsidP="006974E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 xml:space="preserve">-Porcentaje de información relacionada con profesionalización publicada en formato de datos abiertos (como %). </w:t>
            </w:r>
          </w:p>
          <w:p w14:paraId="7AEE9610" w14:textId="77777777" w:rsidR="006974E3" w:rsidRPr="0099084B" w:rsidRDefault="006974E3" w:rsidP="006974E3">
            <w:pPr>
              <w:widowControl w:val="0"/>
              <w:tabs>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Fuente: Portal centralizado en línea</w:t>
            </w:r>
          </w:p>
          <w:p w14:paraId="2DFFD388" w14:textId="77777777" w:rsidR="006974E3" w:rsidRPr="0099084B" w:rsidRDefault="006974E3" w:rsidP="006974E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i/>
                <w:iCs/>
                <w:lang w:val="es-CO"/>
              </w:rPr>
            </w:pPr>
            <w:r w:rsidRPr="0099084B">
              <w:rPr>
                <w:rFonts w:cstheme="minorHAnsi"/>
                <w:i/>
                <w:iCs/>
                <w:lang w:val="es-CO"/>
              </w:rPr>
              <w:t>- Percepción de entidades de educación y capacitación con programas de contratación pública, en la idoneidad de información disponible al público para minería de datos y análisis de estadísticas (como % de respuestas)</w:t>
            </w:r>
          </w:p>
          <w:p w14:paraId="6A4D6047" w14:textId="77777777" w:rsidR="006974E3" w:rsidRPr="0099084B" w:rsidRDefault="006974E3" w:rsidP="006974E3">
            <w:pPr>
              <w:rPr>
                <w:rFonts w:cstheme="minorHAnsi"/>
                <w:i/>
                <w:iCs/>
                <w:lang w:val="es-CO"/>
              </w:rPr>
            </w:pPr>
            <w:r w:rsidRPr="0099084B">
              <w:rPr>
                <w:rFonts w:cstheme="minorHAnsi"/>
                <w:i/>
                <w:iCs/>
                <w:lang w:val="es-CO"/>
              </w:rPr>
              <w:t>Fuente: Encuesta.</w:t>
            </w:r>
          </w:p>
          <w:p w14:paraId="2A3FCEF5" w14:textId="77777777" w:rsidR="00260731" w:rsidRPr="0099084B" w:rsidRDefault="00260731" w:rsidP="006974E3">
            <w:pPr>
              <w:rPr>
                <w:rFonts w:cstheme="minorHAnsi"/>
                <w:i/>
                <w:iCs/>
                <w:lang w:val="es-CO"/>
              </w:rPr>
            </w:pPr>
          </w:p>
          <w:p w14:paraId="4DE55DF9" w14:textId="35737AEE" w:rsidR="00260731" w:rsidRPr="0099084B" w:rsidRDefault="00260731" w:rsidP="006974E3">
            <w:pPr>
              <w:rPr>
                <w:b/>
                <w:lang w:val="es-CO"/>
              </w:rPr>
            </w:pPr>
          </w:p>
        </w:tc>
      </w:tr>
      <w:tr w:rsidR="00BC3480" w:rsidRPr="0099084B" w14:paraId="7BE95040" w14:textId="77777777" w:rsidTr="002E50A0">
        <w:trPr>
          <w:trHeight w:val="526"/>
        </w:trPr>
        <w:tc>
          <w:tcPr>
            <w:tcW w:w="10201" w:type="dxa"/>
          </w:tcPr>
          <w:p w14:paraId="3C9D5C43" w14:textId="331CE5C6"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61061157" w14:textId="77777777" w:rsidTr="002E50A0">
        <w:trPr>
          <w:trHeight w:val="526"/>
        </w:trPr>
        <w:tc>
          <w:tcPr>
            <w:tcW w:w="10201" w:type="dxa"/>
          </w:tcPr>
          <w:p w14:paraId="55BA240E" w14:textId="505822FC" w:rsidR="00BC3480" w:rsidRPr="0099084B" w:rsidRDefault="00260731" w:rsidP="00BC3480">
            <w:pPr>
              <w:rPr>
                <w:b/>
                <w:lang w:val="es-CO"/>
              </w:rPr>
            </w:pPr>
            <w:r w:rsidRPr="0099084B">
              <w:rPr>
                <w:b/>
                <w:lang w:val="es-CO"/>
              </w:rPr>
              <w:t>Recomendaciones</w:t>
            </w:r>
            <w:r w:rsidR="005C78B5" w:rsidRPr="0099084B">
              <w:rPr>
                <w:b/>
                <w:lang w:val="es-CO"/>
              </w:rPr>
              <w:br/>
            </w:r>
          </w:p>
        </w:tc>
      </w:tr>
      <w:tr w:rsidR="006974E3" w:rsidRPr="0099084B" w14:paraId="1E540ABA"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49F1C1" w:themeFill="accent2" w:themeFillTint="99"/>
          </w:tcPr>
          <w:p w14:paraId="1AFDF9F9" w14:textId="40EA980F" w:rsidR="006974E3" w:rsidRPr="0099084B" w:rsidRDefault="006974E3" w:rsidP="0085756A">
            <w:pPr>
              <w:jc w:val="center"/>
              <w:rPr>
                <w:lang w:val="es-CO"/>
              </w:rPr>
            </w:pPr>
            <w:r w:rsidRPr="0099084B">
              <w:rPr>
                <w:lang w:val="es-CO"/>
              </w:rPr>
              <w:lastRenderedPageBreak/>
              <w:t xml:space="preserve">Subindicador 4(c) </w:t>
            </w:r>
          </w:p>
          <w:p w14:paraId="656993B2" w14:textId="772DC74D" w:rsidR="006974E3" w:rsidRPr="0099084B" w:rsidRDefault="006974E3" w:rsidP="006974E3">
            <w:pPr>
              <w:tabs>
                <w:tab w:val="left" w:pos="1217"/>
              </w:tabs>
              <w:spacing w:line="0" w:lineRule="atLeast"/>
              <w:jc w:val="center"/>
              <w:rPr>
                <w:b w:val="0"/>
                <w:lang w:val="es-CO"/>
              </w:rPr>
            </w:pPr>
            <w:r w:rsidRPr="0099084B">
              <w:rPr>
                <w:lang w:val="es-CO"/>
              </w:rPr>
              <w:t>Monitoreo y evaluación de la política de profesionalización</w:t>
            </w:r>
          </w:p>
        </w:tc>
      </w:tr>
      <w:tr w:rsidR="006974E3" w:rsidRPr="0099084B" w14:paraId="52F2D633"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192C4D1A" w14:textId="446DA6EE" w:rsidR="006974E3" w:rsidRPr="0099084B" w:rsidRDefault="006974E3" w:rsidP="0085756A">
            <w:pPr>
              <w:rPr>
                <w:lang w:val="es-CO"/>
              </w:rPr>
            </w:pPr>
            <w:r w:rsidRPr="0099084B">
              <w:rPr>
                <w:lang w:val="es-CO"/>
              </w:rPr>
              <w:t>Criterios de evaluación 4(c)(a):</w:t>
            </w:r>
          </w:p>
          <w:p w14:paraId="53969584" w14:textId="28EA4F3D" w:rsidR="006974E3" w:rsidRPr="0099084B" w:rsidRDefault="006974E3" w:rsidP="0085756A">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bCs w:val="0"/>
                <w:lang w:val="es-CO"/>
              </w:rPr>
              <w:t>La política de profesionalización incluye mecanismos de monitoreo y evaluación</w:t>
            </w:r>
          </w:p>
        </w:tc>
      </w:tr>
      <w:tr w:rsidR="006974E3" w:rsidRPr="0099084B" w14:paraId="0DF17EF2"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91035EC" w14:textId="372719AF" w:rsidR="006974E3" w:rsidRPr="0099084B" w:rsidRDefault="006974E3" w:rsidP="0085756A">
            <w:pPr>
              <w:rPr>
                <w:b w:val="0"/>
                <w:lang w:val="es-CO"/>
              </w:rPr>
            </w:pPr>
            <w:r w:rsidRPr="0099084B">
              <w:rPr>
                <w:lang w:val="es-CO"/>
              </w:rPr>
              <w:t xml:space="preserve">Conclusión: </w:t>
            </w:r>
            <w:sdt>
              <w:sdtPr>
                <w:rPr>
                  <w:lang w:val="es-CO"/>
                </w:rPr>
                <w:alias w:val="Conclusion"/>
                <w:tag w:val="Conclusion"/>
                <w:id w:val="1120795331"/>
                <w:placeholder>
                  <w:docPart w:val="9561B2A2C39F43438B4F80B04E9485D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6974E3" w:rsidRPr="0099084B" w14:paraId="007EE801"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49FC616" w14:textId="77777777" w:rsidR="006974E3" w:rsidRPr="0099084B" w:rsidRDefault="006974E3" w:rsidP="0085756A">
            <w:pPr>
              <w:rPr>
                <w:b w:val="0"/>
                <w:lang w:val="es-CO"/>
              </w:rPr>
            </w:pPr>
            <w:r w:rsidRPr="0099084B">
              <w:rPr>
                <w:lang w:val="es-CO"/>
              </w:rPr>
              <w:t xml:space="preserve">Bandera roja: </w:t>
            </w:r>
            <w:sdt>
              <w:sdtPr>
                <w:rPr>
                  <w:lang w:val="es-CO"/>
                </w:rPr>
                <w:id w:val="-1966345592"/>
                <w:placeholder>
                  <w:docPart w:val="6BAA5FF90B7D4C099C21338FDF093037"/>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6974E3" w:rsidRPr="0099084B" w14:paraId="01426614"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F970FB5" w14:textId="3563657C" w:rsidR="006974E3" w:rsidRPr="0099084B" w:rsidRDefault="006974E3" w:rsidP="0085756A">
            <w:pPr>
              <w:rPr>
                <w:b w:val="0"/>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6974E3" w:rsidRPr="0099084B" w14:paraId="625B47E1"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B52CBA4" w14:textId="3ADC581B" w:rsidR="006974E3" w:rsidRPr="0099084B" w:rsidRDefault="005C78B5" w:rsidP="0085756A">
            <w:pPr>
              <w:rPr>
                <w:b w:val="0"/>
                <w:lang w:val="es-CO"/>
              </w:rPr>
            </w:pPr>
            <w:r w:rsidRPr="0099084B">
              <w:rPr>
                <w:lang w:val="es-CO"/>
              </w:rPr>
              <w:t>Análisis de brecha</w:t>
            </w:r>
            <w:r w:rsidRPr="0099084B">
              <w:rPr>
                <w:lang w:val="es-CO"/>
              </w:rPr>
              <w:br/>
            </w:r>
            <w:r w:rsidRPr="0099084B">
              <w:rPr>
                <w:lang w:val="es-CO"/>
              </w:rPr>
              <w:br/>
            </w:r>
          </w:p>
        </w:tc>
      </w:tr>
      <w:tr w:rsidR="006974E3" w:rsidRPr="0099084B" w14:paraId="7B9520D4"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2E162B8" w14:textId="6E09696F" w:rsidR="006974E3" w:rsidRPr="0099084B" w:rsidRDefault="00260731" w:rsidP="0085756A">
            <w:pPr>
              <w:rPr>
                <w:b w:val="0"/>
                <w:lang w:val="es-CO"/>
              </w:rPr>
            </w:pPr>
            <w:r w:rsidRPr="0099084B">
              <w:rPr>
                <w:lang w:val="es-CO"/>
              </w:rPr>
              <w:t>Recomendaciones</w:t>
            </w:r>
            <w:r w:rsidR="005C78B5" w:rsidRPr="0099084B">
              <w:rPr>
                <w:lang w:val="es-CO"/>
              </w:rPr>
              <w:br/>
            </w:r>
          </w:p>
        </w:tc>
      </w:tr>
      <w:tr w:rsidR="006974E3" w:rsidRPr="0099084B" w14:paraId="19F8A815"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23196C1D" w14:textId="0FE101A1" w:rsidR="006974E3" w:rsidRPr="0099084B" w:rsidRDefault="006974E3" w:rsidP="0085756A">
            <w:pPr>
              <w:rPr>
                <w:lang w:val="es-CO"/>
              </w:rPr>
            </w:pPr>
            <w:r w:rsidRPr="0099084B">
              <w:rPr>
                <w:lang w:val="es-CO"/>
              </w:rPr>
              <w:t>Criterios de evaluación 4(c)(b):</w:t>
            </w:r>
          </w:p>
          <w:p w14:paraId="757EBBD4" w14:textId="35720CB9" w:rsidR="006974E3" w:rsidRPr="0099084B" w:rsidRDefault="006974E3" w:rsidP="006974E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bCs w:val="0"/>
                <w:lang w:val="es-CO"/>
              </w:rPr>
              <w:t>El monitoreo y la evaluación de la política de profesionalización están integradas al sistema de medición de desempeño mencionado en el Subindicador 8(c) de la metodología central de evaluación; *</w:t>
            </w:r>
          </w:p>
        </w:tc>
      </w:tr>
      <w:tr w:rsidR="006974E3" w:rsidRPr="0099084B" w14:paraId="1C63426E"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354EF0A" w14:textId="488E0D60" w:rsidR="006974E3" w:rsidRPr="0099084B" w:rsidRDefault="006974E3" w:rsidP="0085756A">
            <w:pPr>
              <w:rPr>
                <w:b w:val="0"/>
                <w:lang w:val="es-CO"/>
              </w:rPr>
            </w:pPr>
            <w:r w:rsidRPr="0099084B">
              <w:rPr>
                <w:lang w:val="es-CO"/>
              </w:rPr>
              <w:t xml:space="preserve">Conclusión: </w:t>
            </w:r>
            <w:sdt>
              <w:sdtPr>
                <w:rPr>
                  <w:lang w:val="es-CO"/>
                </w:rPr>
                <w:alias w:val="Conclusion"/>
                <w:tag w:val="Conclusion"/>
                <w:id w:val="-306701778"/>
                <w:placeholder>
                  <w:docPart w:val="3348DCCD2CC74ABD8C3A979E7B720CC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6974E3" w:rsidRPr="0099084B" w14:paraId="1965FED8"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6F829BD" w14:textId="77777777" w:rsidR="006974E3" w:rsidRPr="0099084B" w:rsidRDefault="006974E3" w:rsidP="0085756A">
            <w:pPr>
              <w:rPr>
                <w:b w:val="0"/>
                <w:lang w:val="es-CO"/>
              </w:rPr>
            </w:pPr>
            <w:r w:rsidRPr="0099084B">
              <w:rPr>
                <w:lang w:val="es-CO"/>
              </w:rPr>
              <w:t xml:space="preserve">Bandera roja: </w:t>
            </w:r>
            <w:sdt>
              <w:sdtPr>
                <w:rPr>
                  <w:lang w:val="es-CO"/>
                </w:rPr>
                <w:id w:val="1873495062"/>
                <w:placeholder>
                  <w:docPart w:val="5F25B182574B41BA8F7120C91183F6A0"/>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6974E3" w:rsidRPr="0099084B" w14:paraId="6DE6CB99"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8EE6D5F" w14:textId="69241678" w:rsidR="006974E3" w:rsidRPr="0099084B" w:rsidRDefault="006974E3" w:rsidP="0085756A">
            <w:pPr>
              <w:rPr>
                <w:b w:val="0"/>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6974E3" w:rsidRPr="0099084B" w14:paraId="10C9B5AA"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2" w:themeFillTint="33"/>
          </w:tcPr>
          <w:p w14:paraId="4A1D909C" w14:textId="77777777" w:rsidR="006974E3" w:rsidRPr="0099084B" w:rsidRDefault="006974E3" w:rsidP="0085756A">
            <w:pPr>
              <w:rPr>
                <w:bCs w:val="0"/>
                <w:lang w:val="es-CO"/>
              </w:rPr>
            </w:pPr>
            <w:r w:rsidRPr="0099084B">
              <w:rPr>
                <w:bCs w:val="0"/>
                <w:lang w:val="es-CO"/>
              </w:rPr>
              <w:t>Análisis cuantitativo</w:t>
            </w:r>
          </w:p>
          <w:p w14:paraId="6B419D64" w14:textId="77777777" w:rsidR="006974E3" w:rsidRPr="0099084B" w:rsidRDefault="006974E3" w:rsidP="0085756A">
            <w:pPr>
              <w:rPr>
                <w:b w:val="0"/>
                <w:lang w:val="es-CO"/>
              </w:rPr>
            </w:pPr>
          </w:p>
          <w:p w14:paraId="29313650" w14:textId="0B290323" w:rsidR="006974E3" w:rsidRPr="0099084B" w:rsidRDefault="006974E3" w:rsidP="006974E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i/>
                <w:iCs/>
                <w:lang w:val="es-CO"/>
              </w:rPr>
            </w:pPr>
            <w:r w:rsidRPr="0099084B">
              <w:rPr>
                <w:rFonts w:cstheme="minorHAnsi"/>
                <w:b w:val="0"/>
                <w:i/>
                <w:iCs/>
                <w:lang w:val="es-CO"/>
              </w:rPr>
              <w:t xml:space="preserve">* Indicadores </w:t>
            </w:r>
            <w:r w:rsidR="005C78B5" w:rsidRPr="0099084B">
              <w:rPr>
                <w:rFonts w:cstheme="minorHAnsi"/>
                <w:b w:val="0"/>
                <w:i/>
                <w:iCs/>
                <w:lang w:val="es-CO"/>
              </w:rPr>
              <w:t>cualitativo</w:t>
            </w:r>
            <w:r w:rsidR="005C78B5" w:rsidRPr="0099084B">
              <w:rPr>
                <w:rFonts w:cstheme="minorHAnsi"/>
                <w:b w:val="0"/>
                <w:i/>
                <w:iCs/>
                <w:lang w:val="es-CO"/>
              </w:rPr>
              <w:br/>
            </w:r>
            <w:r w:rsidRPr="0099084B">
              <w:rPr>
                <w:rFonts w:cstheme="minorHAnsi"/>
                <w:b w:val="0"/>
                <w:i/>
                <w:iCs/>
                <w:lang w:val="es-CO"/>
              </w:rPr>
              <w:t>s recomendados para sustanciar la evaluación del Subindicador 4(c) Criterio de evaluación (b):</w:t>
            </w:r>
          </w:p>
          <w:p w14:paraId="5FFD6CA8" w14:textId="77777777" w:rsidR="006974E3" w:rsidRPr="0099084B" w:rsidRDefault="006974E3" w:rsidP="006974E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i/>
                <w:iCs/>
                <w:lang w:val="es-CO"/>
              </w:rPr>
            </w:pPr>
            <w:r w:rsidRPr="0099084B">
              <w:rPr>
                <w:rFonts w:cstheme="minorHAnsi"/>
                <w:b w:val="0"/>
                <w:i/>
                <w:iCs/>
                <w:lang w:val="es-CO"/>
              </w:rPr>
              <w:t>-Indicadores sobre por la política de profesionalización incluidos en el sistema de medición de desempeño en el sistema de contratación pública del país (número total)</w:t>
            </w:r>
          </w:p>
          <w:p w14:paraId="50A91F0C" w14:textId="77777777" w:rsidR="006974E3" w:rsidRPr="0099084B" w:rsidRDefault="006974E3" w:rsidP="006974E3">
            <w:pPr>
              <w:rPr>
                <w:rFonts w:cstheme="minorHAnsi"/>
                <w:bCs w:val="0"/>
                <w:i/>
                <w:iCs/>
                <w:lang w:val="es-CO"/>
              </w:rPr>
            </w:pPr>
            <w:r w:rsidRPr="0099084B">
              <w:rPr>
                <w:rFonts w:cstheme="minorHAnsi"/>
                <w:b w:val="0"/>
                <w:i/>
                <w:iCs/>
                <w:lang w:val="es-CO"/>
              </w:rPr>
              <w:t>Fuente: Sistema de medición de desempeño de contratación pública.</w:t>
            </w:r>
          </w:p>
          <w:p w14:paraId="6C3BAC45" w14:textId="77777777" w:rsidR="00260731" w:rsidRPr="0099084B" w:rsidRDefault="00260731" w:rsidP="006974E3">
            <w:pPr>
              <w:rPr>
                <w:rFonts w:cstheme="minorHAnsi"/>
                <w:bCs w:val="0"/>
                <w:i/>
                <w:iCs/>
                <w:lang w:val="es-CO"/>
              </w:rPr>
            </w:pPr>
          </w:p>
          <w:p w14:paraId="7581D4B2" w14:textId="0318DF50" w:rsidR="00260731" w:rsidRPr="0099084B" w:rsidRDefault="00260731" w:rsidP="006974E3">
            <w:pPr>
              <w:rPr>
                <w:b w:val="0"/>
                <w:lang w:val="es-CO"/>
              </w:rPr>
            </w:pPr>
          </w:p>
        </w:tc>
      </w:tr>
      <w:tr w:rsidR="006974E3" w:rsidRPr="0099084B" w14:paraId="4903AA0D"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54AFE1F" w14:textId="4AE822F7" w:rsidR="006974E3" w:rsidRPr="0099084B" w:rsidRDefault="005C78B5" w:rsidP="0085756A">
            <w:pPr>
              <w:rPr>
                <w:b w:val="0"/>
                <w:lang w:val="es-CO"/>
              </w:rPr>
            </w:pPr>
            <w:r w:rsidRPr="0099084B">
              <w:rPr>
                <w:lang w:val="es-CO"/>
              </w:rPr>
              <w:t>Análisis de brecha</w:t>
            </w:r>
            <w:r w:rsidRPr="0099084B">
              <w:rPr>
                <w:lang w:val="es-CO"/>
              </w:rPr>
              <w:br/>
            </w:r>
            <w:r w:rsidRPr="0099084B">
              <w:rPr>
                <w:lang w:val="es-CO"/>
              </w:rPr>
              <w:br/>
            </w:r>
          </w:p>
        </w:tc>
      </w:tr>
      <w:tr w:rsidR="006974E3" w:rsidRPr="0099084B" w14:paraId="01692DC3"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C9F96CE" w14:textId="652CB344" w:rsidR="006974E3" w:rsidRPr="0099084B" w:rsidRDefault="00260731" w:rsidP="0085756A">
            <w:pPr>
              <w:rPr>
                <w:b w:val="0"/>
                <w:lang w:val="es-CO"/>
              </w:rPr>
            </w:pPr>
            <w:r w:rsidRPr="0099084B">
              <w:rPr>
                <w:lang w:val="es-CO"/>
              </w:rPr>
              <w:t>Recomendaciones</w:t>
            </w:r>
            <w:r w:rsidR="005C78B5" w:rsidRPr="0099084B">
              <w:rPr>
                <w:lang w:val="es-CO"/>
              </w:rPr>
              <w:br/>
            </w:r>
          </w:p>
        </w:tc>
      </w:tr>
      <w:tr w:rsidR="006974E3" w:rsidRPr="0099084B" w14:paraId="34103851"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3B0D4BE9" w14:textId="586365C0" w:rsidR="006974E3" w:rsidRPr="0099084B" w:rsidRDefault="006974E3" w:rsidP="0085756A">
            <w:pPr>
              <w:rPr>
                <w:lang w:val="es-CO"/>
              </w:rPr>
            </w:pPr>
            <w:r w:rsidRPr="0099084B">
              <w:rPr>
                <w:lang w:val="es-CO"/>
              </w:rPr>
              <w:t>Criterios de evaluación 4(c)(c):</w:t>
            </w:r>
          </w:p>
          <w:p w14:paraId="0825FAB9" w14:textId="37FADE8C" w:rsidR="006974E3" w:rsidRPr="0099084B" w:rsidRDefault="006974E3" w:rsidP="006974E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bCs w:val="0"/>
                <w:lang w:val="es-CO"/>
              </w:rPr>
              <w:t>Las responsabilidades por el monitoreo y evaluación están claramente asignadas</w:t>
            </w:r>
          </w:p>
        </w:tc>
      </w:tr>
      <w:tr w:rsidR="006974E3" w:rsidRPr="0099084B" w14:paraId="470CCE92"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D4D3C3C" w14:textId="38F9928D" w:rsidR="006974E3" w:rsidRPr="0099084B" w:rsidRDefault="006974E3" w:rsidP="0085756A">
            <w:pPr>
              <w:rPr>
                <w:b w:val="0"/>
                <w:lang w:val="es-CO"/>
              </w:rPr>
            </w:pPr>
            <w:r w:rsidRPr="0099084B">
              <w:rPr>
                <w:lang w:val="es-CO"/>
              </w:rPr>
              <w:t xml:space="preserve">Conclusión: </w:t>
            </w:r>
            <w:sdt>
              <w:sdtPr>
                <w:rPr>
                  <w:lang w:val="es-CO"/>
                </w:rPr>
                <w:alias w:val="Conclusion"/>
                <w:tag w:val="Conclusion"/>
                <w:id w:val="1484579194"/>
                <w:placeholder>
                  <w:docPart w:val="AB3E67DD4885420E9F98D2E85BE367F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6974E3" w:rsidRPr="0099084B" w14:paraId="0CC86235"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15D8BC8" w14:textId="77777777" w:rsidR="006974E3" w:rsidRPr="0099084B" w:rsidRDefault="006974E3" w:rsidP="0085756A">
            <w:pPr>
              <w:rPr>
                <w:b w:val="0"/>
                <w:lang w:val="es-CO"/>
              </w:rPr>
            </w:pPr>
            <w:r w:rsidRPr="0099084B">
              <w:rPr>
                <w:lang w:val="es-CO"/>
              </w:rPr>
              <w:t xml:space="preserve">Bandera roja: </w:t>
            </w:r>
            <w:sdt>
              <w:sdtPr>
                <w:rPr>
                  <w:lang w:val="es-CO"/>
                </w:rPr>
                <w:id w:val="-1954552739"/>
                <w:placeholder>
                  <w:docPart w:val="52D5A719C3124ABFAA6564F7946E1645"/>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6974E3" w:rsidRPr="0099084B" w14:paraId="1B5E8A36"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E6C49F7" w14:textId="56445E7B" w:rsidR="006974E3" w:rsidRPr="0099084B" w:rsidRDefault="006974E3" w:rsidP="0085756A">
            <w:pPr>
              <w:rPr>
                <w:b w:val="0"/>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6974E3" w:rsidRPr="0099084B" w14:paraId="06979842"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F36DBB5" w14:textId="4C887E7A" w:rsidR="006974E3" w:rsidRPr="0099084B" w:rsidRDefault="005C78B5" w:rsidP="0085756A">
            <w:pPr>
              <w:rPr>
                <w:b w:val="0"/>
                <w:lang w:val="es-CO"/>
              </w:rPr>
            </w:pPr>
            <w:r w:rsidRPr="0099084B">
              <w:rPr>
                <w:lang w:val="es-CO"/>
              </w:rPr>
              <w:lastRenderedPageBreak/>
              <w:t>Análisis de brecha</w:t>
            </w:r>
            <w:r w:rsidRPr="0099084B">
              <w:rPr>
                <w:lang w:val="es-CO"/>
              </w:rPr>
              <w:br/>
            </w:r>
            <w:r w:rsidRPr="0099084B">
              <w:rPr>
                <w:lang w:val="es-CO"/>
              </w:rPr>
              <w:br/>
            </w:r>
          </w:p>
        </w:tc>
      </w:tr>
      <w:tr w:rsidR="006974E3" w:rsidRPr="0099084B" w14:paraId="4B8B775E"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0B8C5DE" w14:textId="4CB07D4C" w:rsidR="006974E3" w:rsidRPr="0099084B" w:rsidRDefault="00260731" w:rsidP="0085756A">
            <w:pPr>
              <w:rPr>
                <w:b w:val="0"/>
                <w:lang w:val="es-CO"/>
              </w:rPr>
            </w:pPr>
            <w:r w:rsidRPr="0099084B">
              <w:rPr>
                <w:lang w:val="es-CO"/>
              </w:rPr>
              <w:t>Recomendaciones</w:t>
            </w:r>
            <w:r w:rsidR="005C78B5" w:rsidRPr="0099084B">
              <w:rPr>
                <w:lang w:val="es-CO"/>
              </w:rPr>
              <w:br/>
            </w:r>
          </w:p>
        </w:tc>
      </w:tr>
      <w:tr w:rsidR="006974E3" w:rsidRPr="0099084B" w14:paraId="1DF4635C"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0226DD44" w14:textId="44D8A8ED" w:rsidR="006974E3" w:rsidRPr="0099084B" w:rsidRDefault="006974E3" w:rsidP="0085756A">
            <w:pPr>
              <w:rPr>
                <w:lang w:val="es-CO"/>
              </w:rPr>
            </w:pPr>
            <w:r w:rsidRPr="0099084B">
              <w:rPr>
                <w:lang w:val="es-CO"/>
              </w:rPr>
              <w:t>Criterios de evaluación 4(c)(d):</w:t>
            </w:r>
          </w:p>
          <w:p w14:paraId="28033426" w14:textId="236C5C4D" w:rsidR="006974E3" w:rsidRPr="0099084B" w:rsidRDefault="006974E3" w:rsidP="0085756A">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bCs w:val="0"/>
                <w:lang w:val="es-CO"/>
              </w:rPr>
              <w:t>El monitoreo consiste en mecanismos para la evaluación del impacto de la profesionalización en la gestión de operaciones de compra</w:t>
            </w:r>
          </w:p>
        </w:tc>
      </w:tr>
      <w:tr w:rsidR="006974E3" w:rsidRPr="0099084B" w14:paraId="349EA8A7"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3948AD3" w14:textId="26E10359" w:rsidR="006974E3" w:rsidRPr="0099084B" w:rsidRDefault="006974E3" w:rsidP="0085756A">
            <w:pPr>
              <w:rPr>
                <w:b w:val="0"/>
                <w:lang w:val="es-CO"/>
              </w:rPr>
            </w:pPr>
            <w:r w:rsidRPr="0099084B">
              <w:rPr>
                <w:lang w:val="es-CO"/>
              </w:rPr>
              <w:t xml:space="preserve">Conclusión: </w:t>
            </w:r>
            <w:sdt>
              <w:sdtPr>
                <w:rPr>
                  <w:lang w:val="es-CO"/>
                </w:rPr>
                <w:alias w:val="Conclusion"/>
                <w:tag w:val="Conclusion"/>
                <w:id w:val="863334802"/>
                <w:placeholder>
                  <w:docPart w:val="E2A1D1D2020741A1A266BA4027366F5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6974E3" w:rsidRPr="0099084B" w14:paraId="62690D23"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5B8ED01" w14:textId="77777777" w:rsidR="006974E3" w:rsidRPr="0099084B" w:rsidRDefault="006974E3" w:rsidP="0085756A">
            <w:pPr>
              <w:rPr>
                <w:b w:val="0"/>
                <w:lang w:val="es-CO"/>
              </w:rPr>
            </w:pPr>
            <w:r w:rsidRPr="0099084B">
              <w:rPr>
                <w:lang w:val="es-CO"/>
              </w:rPr>
              <w:t xml:space="preserve">Bandera roja: </w:t>
            </w:r>
            <w:sdt>
              <w:sdtPr>
                <w:rPr>
                  <w:lang w:val="es-CO"/>
                </w:rPr>
                <w:id w:val="33932184"/>
                <w:placeholder>
                  <w:docPart w:val="0A66A152027B48BBBD151C6FEDC81F2F"/>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6974E3" w:rsidRPr="0099084B" w14:paraId="2978224F"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329E662" w14:textId="25F3FF69" w:rsidR="006974E3" w:rsidRPr="0099084B" w:rsidRDefault="006974E3" w:rsidP="0085756A">
            <w:pPr>
              <w:rPr>
                <w:b w:val="0"/>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6974E3" w:rsidRPr="0099084B" w14:paraId="369E5BBE"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0C8E8F9" w14:textId="6FA00D6F" w:rsidR="006974E3" w:rsidRPr="0099084B" w:rsidRDefault="005C78B5" w:rsidP="0085756A">
            <w:pPr>
              <w:rPr>
                <w:b w:val="0"/>
                <w:lang w:val="es-CO"/>
              </w:rPr>
            </w:pPr>
            <w:r w:rsidRPr="0099084B">
              <w:rPr>
                <w:lang w:val="es-CO"/>
              </w:rPr>
              <w:t>Análisis de brecha</w:t>
            </w:r>
            <w:r w:rsidRPr="0099084B">
              <w:rPr>
                <w:lang w:val="es-CO"/>
              </w:rPr>
              <w:br/>
            </w:r>
            <w:r w:rsidRPr="0099084B">
              <w:rPr>
                <w:lang w:val="es-CO"/>
              </w:rPr>
              <w:br/>
            </w:r>
          </w:p>
        </w:tc>
      </w:tr>
      <w:tr w:rsidR="006974E3" w:rsidRPr="0099084B" w14:paraId="4C87F0EB"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4326635" w14:textId="72F6EA91" w:rsidR="006974E3" w:rsidRPr="0099084B" w:rsidRDefault="00260731" w:rsidP="0085756A">
            <w:pPr>
              <w:rPr>
                <w:b w:val="0"/>
                <w:lang w:val="es-CO"/>
              </w:rPr>
            </w:pPr>
            <w:r w:rsidRPr="0099084B">
              <w:rPr>
                <w:lang w:val="es-CO"/>
              </w:rPr>
              <w:t>Recomendaciones</w:t>
            </w:r>
            <w:r w:rsidR="005C78B5" w:rsidRPr="0099084B">
              <w:rPr>
                <w:lang w:val="es-CO"/>
              </w:rPr>
              <w:br/>
            </w:r>
          </w:p>
        </w:tc>
      </w:tr>
      <w:tr w:rsidR="006974E3" w:rsidRPr="0099084B" w14:paraId="09F7DA9D"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26F12264" w14:textId="046C7196" w:rsidR="006974E3" w:rsidRPr="0099084B" w:rsidRDefault="006974E3" w:rsidP="0085756A">
            <w:pPr>
              <w:rPr>
                <w:lang w:val="es-CO"/>
              </w:rPr>
            </w:pPr>
            <w:r w:rsidRPr="0099084B">
              <w:rPr>
                <w:lang w:val="es-CO"/>
              </w:rPr>
              <w:t>Criterios de evaluación 4(c)(e):</w:t>
            </w:r>
          </w:p>
          <w:p w14:paraId="0BC11964" w14:textId="4BA70E00" w:rsidR="006974E3" w:rsidRPr="0099084B" w:rsidRDefault="006974E3" w:rsidP="0085756A">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es-CO"/>
              </w:rPr>
            </w:pPr>
            <w:r w:rsidRPr="0099084B">
              <w:rPr>
                <w:rFonts w:cstheme="minorHAnsi"/>
                <w:b w:val="0"/>
                <w:lang w:val="es-CO"/>
              </w:rPr>
              <w:t>Los resultados del monitoreo y de la evaluación se utilizan como mecanismo de retroalimentación para mejorar la política de profesionalización y sus planes de implementación. *</w:t>
            </w:r>
          </w:p>
        </w:tc>
      </w:tr>
      <w:tr w:rsidR="006974E3" w:rsidRPr="0099084B" w14:paraId="4B6686CC"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48A5EE1" w14:textId="157CE38F" w:rsidR="006974E3" w:rsidRPr="0099084B" w:rsidRDefault="006974E3" w:rsidP="0085756A">
            <w:pPr>
              <w:rPr>
                <w:b w:val="0"/>
                <w:lang w:val="es-CO"/>
              </w:rPr>
            </w:pPr>
            <w:r w:rsidRPr="0099084B">
              <w:rPr>
                <w:lang w:val="es-CO"/>
              </w:rPr>
              <w:t xml:space="preserve">Conclusión: </w:t>
            </w:r>
            <w:sdt>
              <w:sdtPr>
                <w:rPr>
                  <w:lang w:val="es-CO"/>
                </w:rPr>
                <w:alias w:val="Conclusion"/>
                <w:tag w:val="Conclusion"/>
                <w:id w:val="1952745561"/>
                <w:placeholder>
                  <w:docPart w:val="75FA1B8CA74C4D9BA7BC5CC431ACBE4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6974E3" w:rsidRPr="0099084B" w14:paraId="4D5FAD41"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74E2EA1" w14:textId="77777777" w:rsidR="006974E3" w:rsidRPr="0099084B" w:rsidRDefault="006974E3" w:rsidP="0085756A">
            <w:pPr>
              <w:rPr>
                <w:b w:val="0"/>
                <w:lang w:val="es-CO"/>
              </w:rPr>
            </w:pPr>
            <w:r w:rsidRPr="0099084B">
              <w:rPr>
                <w:lang w:val="es-CO"/>
              </w:rPr>
              <w:t xml:space="preserve">Bandera roja: </w:t>
            </w:r>
            <w:sdt>
              <w:sdtPr>
                <w:rPr>
                  <w:lang w:val="es-CO"/>
                </w:rPr>
                <w:id w:val="-726447062"/>
                <w:placeholder>
                  <w:docPart w:val="4656D0D296174F2EAB53662C5FACFD67"/>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6974E3" w:rsidRPr="0099084B" w14:paraId="44890D4F"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A867D7D" w14:textId="14E9FDD1" w:rsidR="006974E3" w:rsidRPr="0099084B" w:rsidRDefault="006974E3" w:rsidP="0085756A">
            <w:pPr>
              <w:rPr>
                <w:b w:val="0"/>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6974E3" w:rsidRPr="0099084B" w14:paraId="10A08F0C"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2" w:themeFillTint="33"/>
          </w:tcPr>
          <w:p w14:paraId="15679F8C" w14:textId="4A2AF574" w:rsidR="006974E3" w:rsidRPr="0099084B" w:rsidRDefault="006974E3" w:rsidP="0085756A">
            <w:pPr>
              <w:rPr>
                <w:bCs w:val="0"/>
                <w:lang w:val="es-CO"/>
              </w:rPr>
            </w:pPr>
            <w:r w:rsidRPr="0099084B">
              <w:rPr>
                <w:bCs w:val="0"/>
                <w:lang w:val="es-CO"/>
              </w:rPr>
              <w:t>Análisis cuantitativo</w:t>
            </w:r>
          </w:p>
          <w:p w14:paraId="6D1739FB" w14:textId="77777777" w:rsidR="006974E3" w:rsidRPr="0099084B" w:rsidRDefault="006974E3" w:rsidP="0085756A">
            <w:pPr>
              <w:rPr>
                <w:bCs w:val="0"/>
                <w:lang w:val="es-CO"/>
              </w:rPr>
            </w:pPr>
          </w:p>
          <w:p w14:paraId="43606BDE" w14:textId="77777777" w:rsidR="006974E3" w:rsidRPr="0099084B" w:rsidRDefault="006974E3" w:rsidP="006974E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i/>
                <w:iCs/>
                <w:lang w:val="es-CO"/>
              </w:rPr>
            </w:pPr>
            <w:r w:rsidRPr="0099084B">
              <w:rPr>
                <w:rFonts w:cstheme="minorHAnsi"/>
                <w:b w:val="0"/>
                <w:i/>
                <w:iCs/>
                <w:lang w:val="es-CO"/>
              </w:rPr>
              <w:t>* Indicadores cuantitativos para sustanciar la evaluación del Subindicador 4(c) criterio de evaluación (e):</w:t>
            </w:r>
          </w:p>
          <w:p w14:paraId="6516EB5A" w14:textId="77777777" w:rsidR="006974E3" w:rsidRPr="0099084B" w:rsidRDefault="006974E3" w:rsidP="006974E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i/>
                <w:iCs/>
                <w:lang w:val="es-CO"/>
              </w:rPr>
            </w:pPr>
            <w:r w:rsidRPr="0099084B">
              <w:rPr>
                <w:rFonts w:cstheme="minorHAnsi"/>
                <w:b w:val="0"/>
                <w:i/>
                <w:iCs/>
                <w:lang w:val="es-CO"/>
              </w:rPr>
              <w:t>- Proporción de informes de monitoreo y evaluación utilizados para mejorar la política de profesionalización o su implementación (como %).</w:t>
            </w:r>
          </w:p>
          <w:p w14:paraId="3B4FD561" w14:textId="77777777" w:rsidR="006974E3" w:rsidRPr="0099084B" w:rsidRDefault="006974E3" w:rsidP="006974E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i/>
                <w:iCs/>
                <w:lang w:val="es-CO"/>
              </w:rPr>
            </w:pPr>
            <w:r w:rsidRPr="0099084B">
              <w:rPr>
                <w:rFonts w:cstheme="minorHAnsi"/>
                <w:b w:val="0"/>
                <w:i/>
                <w:iCs/>
                <w:lang w:val="es-CO"/>
              </w:rPr>
              <w:t xml:space="preserve">Fuente: función normativa /reguladora. </w:t>
            </w:r>
          </w:p>
          <w:p w14:paraId="41895DD6" w14:textId="77777777" w:rsidR="006974E3" w:rsidRPr="0099084B" w:rsidRDefault="006974E3" w:rsidP="0085756A">
            <w:pPr>
              <w:rPr>
                <w:bCs w:val="0"/>
                <w:lang w:val="es-CO"/>
              </w:rPr>
            </w:pPr>
          </w:p>
          <w:p w14:paraId="039BF206" w14:textId="484CB35A" w:rsidR="00260731" w:rsidRPr="0099084B" w:rsidRDefault="00260731" w:rsidP="0085756A">
            <w:pPr>
              <w:rPr>
                <w:b w:val="0"/>
                <w:lang w:val="es-CO"/>
              </w:rPr>
            </w:pPr>
          </w:p>
        </w:tc>
      </w:tr>
      <w:tr w:rsidR="006974E3" w:rsidRPr="0099084B" w14:paraId="50229125"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8D074ED" w14:textId="5D4729FD" w:rsidR="006974E3" w:rsidRPr="0099084B" w:rsidRDefault="005C78B5" w:rsidP="0085756A">
            <w:pPr>
              <w:rPr>
                <w:b w:val="0"/>
                <w:lang w:val="es-CO"/>
              </w:rPr>
            </w:pPr>
            <w:r w:rsidRPr="0099084B">
              <w:rPr>
                <w:lang w:val="es-CO"/>
              </w:rPr>
              <w:t>Análisis de brecha</w:t>
            </w:r>
            <w:r w:rsidRPr="0099084B">
              <w:rPr>
                <w:lang w:val="es-CO"/>
              </w:rPr>
              <w:br/>
            </w:r>
            <w:r w:rsidRPr="0099084B">
              <w:rPr>
                <w:lang w:val="es-CO"/>
              </w:rPr>
              <w:br/>
            </w:r>
          </w:p>
        </w:tc>
      </w:tr>
      <w:tr w:rsidR="006974E3" w:rsidRPr="0099084B" w14:paraId="4EC0BA1E"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9272B9B" w14:textId="1F2099ED" w:rsidR="006974E3" w:rsidRPr="0099084B" w:rsidRDefault="00260731" w:rsidP="0085756A">
            <w:pPr>
              <w:rPr>
                <w:b w:val="0"/>
                <w:lang w:val="es-CO"/>
              </w:rPr>
            </w:pPr>
            <w:r w:rsidRPr="0099084B">
              <w:rPr>
                <w:lang w:val="es-CO"/>
              </w:rPr>
              <w:t>Recomendaciones</w:t>
            </w:r>
            <w:r w:rsidR="005C78B5" w:rsidRPr="0099084B">
              <w:rPr>
                <w:lang w:val="es-CO"/>
              </w:rPr>
              <w:br/>
            </w:r>
          </w:p>
        </w:tc>
      </w:tr>
    </w:tbl>
    <w:p w14:paraId="39EAE362" w14:textId="77777777" w:rsidR="004C6C1F" w:rsidRPr="0099084B" w:rsidRDefault="004C6C1F" w:rsidP="004C6C1F">
      <w:pPr>
        <w:rPr>
          <w:b/>
          <w:sz w:val="26"/>
          <w:szCs w:val="26"/>
          <w:lang w:val="es-CO"/>
        </w:rPr>
      </w:pPr>
    </w:p>
    <w:p w14:paraId="2E81E98F" w14:textId="6062B0E4" w:rsidR="00853475" w:rsidRPr="0099084B" w:rsidRDefault="004C6C1F" w:rsidP="004C6C1F">
      <w:pPr>
        <w:rPr>
          <w:bCs/>
          <w:sz w:val="32"/>
          <w:szCs w:val="32"/>
          <w:lang w:val="es-CO"/>
        </w:rPr>
      </w:pPr>
      <w:r w:rsidRPr="0099084B">
        <w:rPr>
          <w:bCs/>
          <w:sz w:val="32"/>
          <w:szCs w:val="32"/>
          <w:lang w:val="es-CO"/>
        </w:rPr>
        <w:t>Indica</w:t>
      </w:r>
      <w:r w:rsidR="008C36F9" w:rsidRPr="0099084B">
        <w:rPr>
          <w:bCs/>
          <w:sz w:val="32"/>
          <w:szCs w:val="32"/>
          <w:lang w:val="es-CO"/>
        </w:rPr>
        <w:t>d</w:t>
      </w:r>
      <w:r w:rsidRPr="0099084B">
        <w:rPr>
          <w:bCs/>
          <w:sz w:val="32"/>
          <w:szCs w:val="32"/>
          <w:lang w:val="es-CO"/>
        </w:rPr>
        <w:t xml:space="preserve">or </w:t>
      </w:r>
      <w:r w:rsidR="006974E3" w:rsidRPr="0099084B">
        <w:rPr>
          <w:bCs/>
          <w:sz w:val="32"/>
          <w:szCs w:val="32"/>
          <w:lang w:val="es-CO"/>
        </w:rPr>
        <w:t>5</w:t>
      </w:r>
      <w:r w:rsidRPr="0099084B">
        <w:rPr>
          <w:bCs/>
          <w:sz w:val="32"/>
          <w:szCs w:val="32"/>
          <w:lang w:val="es-CO"/>
        </w:rPr>
        <w:t xml:space="preserve">. </w:t>
      </w:r>
      <w:r w:rsidR="008C36F9" w:rsidRPr="0099084B">
        <w:rPr>
          <w:bCs/>
          <w:sz w:val="32"/>
          <w:szCs w:val="32"/>
          <w:lang w:val="es-CO"/>
        </w:rPr>
        <w:t>La</w:t>
      </w:r>
      <w:r w:rsidR="006974E3" w:rsidRPr="0099084B">
        <w:rPr>
          <w:bCs/>
          <w:sz w:val="32"/>
          <w:szCs w:val="32"/>
          <w:lang w:val="es-CO"/>
        </w:rPr>
        <w:t xml:space="preserve"> profesionalización se basa en principios y normas acertados</w:t>
      </w:r>
    </w:p>
    <w:tbl>
      <w:tblPr>
        <w:tblStyle w:val="GridTable1Light-Accent2"/>
        <w:tblW w:w="10201" w:type="dxa"/>
        <w:tblLook w:val="0000" w:firstRow="0" w:lastRow="0" w:firstColumn="0" w:lastColumn="0" w:noHBand="0" w:noVBand="0"/>
      </w:tblPr>
      <w:tblGrid>
        <w:gridCol w:w="10201"/>
      </w:tblGrid>
      <w:tr w:rsidR="004C6C1F" w:rsidRPr="0099084B" w14:paraId="4BAC742B" w14:textId="77777777" w:rsidTr="006E065A">
        <w:trPr>
          <w:trHeight w:val="299"/>
        </w:trPr>
        <w:tc>
          <w:tcPr>
            <w:tcW w:w="10201" w:type="dxa"/>
            <w:shd w:val="clear" w:color="auto" w:fill="49F1C1" w:themeFill="accent2" w:themeFillTint="99"/>
          </w:tcPr>
          <w:p w14:paraId="1559A4DD" w14:textId="54525B56" w:rsidR="004C6C1F" w:rsidRPr="0099084B" w:rsidRDefault="004C6C1F" w:rsidP="004C6C1F">
            <w:pPr>
              <w:jc w:val="center"/>
              <w:rPr>
                <w:b/>
                <w:lang w:val="es-CO"/>
              </w:rPr>
            </w:pPr>
            <w:r w:rsidRPr="0099084B">
              <w:rPr>
                <w:b/>
                <w:lang w:val="es-CO"/>
              </w:rPr>
              <w:t>Subindica</w:t>
            </w:r>
            <w:r w:rsidR="008D25B1" w:rsidRPr="0099084B">
              <w:rPr>
                <w:b/>
                <w:lang w:val="es-CO"/>
              </w:rPr>
              <w:t>d</w:t>
            </w:r>
            <w:r w:rsidRPr="0099084B">
              <w:rPr>
                <w:b/>
                <w:lang w:val="es-CO"/>
              </w:rPr>
              <w:t xml:space="preserve">or </w:t>
            </w:r>
            <w:r w:rsidR="006974E3" w:rsidRPr="0099084B">
              <w:rPr>
                <w:b/>
                <w:lang w:val="es-CO"/>
              </w:rPr>
              <w:t>5</w:t>
            </w:r>
            <w:r w:rsidRPr="0099084B">
              <w:rPr>
                <w:b/>
                <w:lang w:val="es-CO"/>
              </w:rPr>
              <w:t xml:space="preserve">(a) </w:t>
            </w:r>
          </w:p>
          <w:p w14:paraId="0C4BEAEB" w14:textId="77777777" w:rsidR="004C6C1F" w:rsidRPr="0099084B" w:rsidRDefault="006974E3" w:rsidP="008C36F9">
            <w:pPr>
              <w:tabs>
                <w:tab w:val="left" w:pos="1217"/>
              </w:tabs>
              <w:spacing w:line="0" w:lineRule="atLeast"/>
              <w:jc w:val="center"/>
              <w:rPr>
                <w:b/>
                <w:lang w:val="es-CO"/>
              </w:rPr>
            </w:pPr>
            <w:r w:rsidRPr="0099084B">
              <w:rPr>
                <w:b/>
                <w:lang w:val="es-CO"/>
              </w:rPr>
              <w:t>La política de profesionalización está basada en principios y normas sólidos</w:t>
            </w:r>
          </w:p>
          <w:p w14:paraId="7283F720" w14:textId="4DE1A1EC" w:rsidR="006974E3" w:rsidRPr="0099084B" w:rsidRDefault="006974E3" w:rsidP="008C36F9">
            <w:pPr>
              <w:tabs>
                <w:tab w:val="left" w:pos="1217"/>
              </w:tabs>
              <w:spacing w:line="0" w:lineRule="atLeast"/>
              <w:jc w:val="center"/>
              <w:rPr>
                <w:bCs/>
                <w:lang w:val="es-CO"/>
              </w:rPr>
            </w:pPr>
            <w:r w:rsidRPr="0099084B">
              <w:rPr>
                <w:bCs/>
                <w:lang w:val="es-CO"/>
              </w:rPr>
              <w:t>La política de profesionalización:</w:t>
            </w:r>
          </w:p>
        </w:tc>
      </w:tr>
      <w:tr w:rsidR="004C6C1F" w:rsidRPr="0099084B" w14:paraId="3B73CA7D" w14:textId="77777777" w:rsidTr="006E065A">
        <w:trPr>
          <w:trHeight w:val="299"/>
        </w:trPr>
        <w:tc>
          <w:tcPr>
            <w:tcW w:w="10201" w:type="dxa"/>
            <w:shd w:val="clear" w:color="auto" w:fill="C2FAEA" w:themeFill="accent2" w:themeFillTint="33"/>
          </w:tcPr>
          <w:p w14:paraId="2C328215" w14:textId="50D9F438" w:rsidR="004C6C1F" w:rsidRPr="0099084B" w:rsidRDefault="008D25B1" w:rsidP="004C6C1F">
            <w:pPr>
              <w:rPr>
                <w:b/>
                <w:lang w:val="es-CO"/>
              </w:rPr>
            </w:pPr>
            <w:r w:rsidRPr="0099084B">
              <w:rPr>
                <w:b/>
                <w:bCs/>
                <w:lang w:val="es-CO"/>
              </w:rPr>
              <w:lastRenderedPageBreak/>
              <w:t>Criterios de evaluación</w:t>
            </w:r>
            <w:r w:rsidR="008C36F9" w:rsidRPr="0099084B">
              <w:rPr>
                <w:b/>
                <w:bCs/>
                <w:lang w:val="es-CO"/>
              </w:rPr>
              <w:t xml:space="preserve"> </w:t>
            </w:r>
            <w:r w:rsidR="006974E3" w:rsidRPr="0099084B">
              <w:rPr>
                <w:b/>
                <w:bCs/>
                <w:lang w:val="es-CO"/>
              </w:rPr>
              <w:t>5(</w:t>
            </w:r>
            <w:r w:rsidR="004C6C1F" w:rsidRPr="0099084B">
              <w:rPr>
                <w:b/>
                <w:lang w:val="es-CO"/>
              </w:rPr>
              <w:t>a)(a):</w:t>
            </w:r>
          </w:p>
          <w:p w14:paraId="722CCAFA" w14:textId="03D0BCC4" w:rsidR="004C6C1F" w:rsidRPr="0099084B" w:rsidRDefault="006974E3" w:rsidP="008C36F9">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Está basada en principios que incluyen competencias, interdisciplinariedad, responsabilidad y juicio profesional</w:t>
            </w:r>
          </w:p>
        </w:tc>
      </w:tr>
      <w:tr w:rsidR="00BC3480" w:rsidRPr="0099084B" w14:paraId="51F04F08" w14:textId="77777777" w:rsidTr="006E065A">
        <w:trPr>
          <w:trHeight w:val="366"/>
        </w:trPr>
        <w:tc>
          <w:tcPr>
            <w:tcW w:w="10201" w:type="dxa"/>
          </w:tcPr>
          <w:p w14:paraId="1989AE4C" w14:textId="7102193F" w:rsidR="00BC3480" w:rsidRPr="0099084B" w:rsidRDefault="00BC3480" w:rsidP="00BC3480">
            <w:pPr>
              <w:rPr>
                <w:lang w:val="es-CO"/>
              </w:rPr>
            </w:pPr>
            <w:r w:rsidRPr="0099084B">
              <w:rPr>
                <w:b/>
                <w:lang w:val="es-CO"/>
              </w:rPr>
              <w:t>Conclusión</w:t>
            </w:r>
            <w:r w:rsidRPr="0099084B">
              <w:rPr>
                <w:lang w:val="es-CO"/>
              </w:rPr>
              <w:t xml:space="preserve">: </w:t>
            </w:r>
            <w:sdt>
              <w:sdtPr>
                <w:rPr>
                  <w:lang w:val="es-CO"/>
                </w:rPr>
                <w:alias w:val="Conclusion"/>
                <w:tag w:val="Conclusion"/>
                <w:id w:val="-180048349"/>
                <w:placeholder>
                  <w:docPart w:val="E6212EBEAFE1433299F17292C085A5D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12FA124E" w14:textId="77777777" w:rsidTr="006E065A">
        <w:trPr>
          <w:trHeight w:val="380"/>
        </w:trPr>
        <w:tc>
          <w:tcPr>
            <w:tcW w:w="10201" w:type="dxa"/>
          </w:tcPr>
          <w:p w14:paraId="38FB124E" w14:textId="56B7B440" w:rsidR="00BC3480" w:rsidRPr="0099084B" w:rsidRDefault="00BC3480" w:rsidP="00BC3480">
            <w:pPr>
              <w:rPr>
                <w:b/>
                <w:bCs/>
                <w:lang w:val="es-CO"/>
              </w:rPr>
            </w:pPr>
            <w:r w:rsidRPr="0099084B">
              <w:rPr>
                <w:b/>
                <w:lang w:val="es-CO"/>
              </w:rPr>
              <w:t>Bandera roja</w:t>
            </w:r>
            <w:r w:rsidRPr="0099084B">
              <w:rPr>
                <w:lang w:val="es-CO"/>
              </w:rPr>
              <w:t xml:space="preserve">: </w:t>
            </w:r>
            <w:sdt>
              <w:sdtPr>
                <w:rPr>
                  <w:lang w:val="es-CO"/>
                </w:rPr>
                <w:id w:val="-98869330"/>
                <w:placeholder>
                  <w:docPart w:val="D757FEB6424A4F5AA63F0FCA80C6C8D0"/>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7F75F368" w14:textId="77777777" w:rsidTr="006E065A">
        <w:trPr>
          <w:trHeight w:val="770"/>
        </w:trPr>
        <w:tc>
          <w:tcPr>
            <w:tcW w:w="10201" w:type="dxa"/>
          </w:tcPr>
          <w:p w14:paraId="06C645F1" w14:textId="667815FE"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02FAEDB5" w14:textId="77777777" w:rsidTr="006E065A">
        <w:trPr>
          <w:trHeight w:val="856"/>
        </w:trPr>
        <w:tc>
          <w:tcPr>
            <w:tcW w:w="10201" w:type="dxa"/>
          </w:tcPr>
          <w:p w14:paraId="68C90613" w14:textId="25D57A35"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43D45978" w14:textId="77777777" w:rsidTr="006E065A">
        <w:trPr>
          <w:trHeight w:val="526"/>
        </w:trPr>
        <w:tc>
          <w:tcPr>
            <w:tcW w:w="10201" w:type="dxa"/>
          </w:tcPr>
          <w:p w14:paraId="4E12D724" w14:textId="7B5383E8" w:rsidR="00BC3480" w:rsidRPr="0099084B" w:rsidRDefault="00260731" w:rsidP="00BC3480">
            <w:pPr>
              <w:rPr>
                <w:b/>
                <w:lang w:val="es-CO"/>
              </w:rPr>
            </w:pPr>
            <w:r w:rsidRPr="0099084B">
              <w:rPr>
                <w:b/>
                <w:lang w:val="es-CO"/>
              </w:rPr>
              <w:t>Recomendaciones</w:t>
            </w:r>
            <w:r w:rsidR="005C78B5" w:rsidRPr="0099084B">
              <w:rPr>
                <w:b/>
                <w:lang w:val="es-CO"/>
              </w:rPr>
              <w:br/>
            </w:r>
          </w:p>
        </w:tc>
      </w:tr>
      <w:tr w:rsidR="004C6C1F" w:rsidRPr="0099084B" w14:paraId="03FA387E" w14:textId="77777777" w:rsidTr="006E065A">
        <w:trPr>
          <w:trHeight w:val="526"/>
        </w:trPr>
        <w:tc>
          <w:tcPr>
            <w:tcW w:w="10201" w:type="dxa"/>
            <w:shd w:val="clear" w:color="auto" w:fill="C2FAEA" w:themeFill="accent2" w:themeFillTint="33"/>
          </w:tcPr>
          <w:p w14:paraId="75A02A0A" w14:textId="0B3FC333" w:rsidR="004C6C1F" w:rsidRPr="0099084B" w:rsidRDefault="008D25B1" w:rsidP="00E863E6">
            <w:pPr>
              <w:rPr>
                <w:b/>
                <w:lang w:val="es-CO"/>
              </w:rPr>
            </w:pPr>
            <w:r w:rsidRPr="0099084B">
              <w:rPr>
                <w:b/>
                <w:bCs/>
                <w:lang w:val="es-CO"/>
              </w:rPr>
              <w:t>Criterios de evaluación</w:t>
            </w:r>
            <w:r w:rsidR="008C36F9" w:rsidRPr="0099084B">
              <w:rPr>
                <w:b/>
                <w:bCs/>
                <w:lang w:val="es-CO"/>
              </w:rPr>
              <w:t xml:space="preserve"> </w:t>
            </w:r>
            <w:r w:rsidR="006974E3" w:rsidRPr="0099084B">
              <w:rPr>
                <w:b/>
                <w:bCs/>
                <w:lang w:val="es-CO"/>
              </w:rPr>
              <w:t>5</w:t>
            </w:r>
            <w:r w:rsidR="004C6C1F" w:rsidRPr="0099084B">
              <w:rPr>
                <w:b/>
                <w:lang w:val="es-CO"/>
              </w:rPr>
              <w:t>(a)(b):</w:t>
            </w:r>
          </w:p>
          <w:p w14:paraId="1C79B3FA" w14:textId="1358B3AA" w:rsidR="004C6C1F" w:rsidRPr="0099084B" w:rsidRDefault="006974E3" w:rsidP="006974E3">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Incluye el reconocimiento y evaluación de una combinación de conocimientos teóricos y prácticos a través de capacitación y educación específica, junto con experiencia práctica; *</w:t>
            </w:r>
          </w:p>
        </w:tc>
      </w:tr>
      <w:tr w:rsidR="00BC3480" w:rsidRPr="0099084B" w14:paraId="4ED5A58D" w14:textId="77777777" w:rsidTr="006E065A">
        <w:trPr>
          <w:trHeight w:val="526"/>
        </w:trPr>
        <w:tc>
          <w:tcPr>
            <w:tcW w:w="10201" w:type="dxa"/>
          </w:tcPr>
          <w:p w14:paraId="49C6130D" w14:textId="028EF402"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64418420"/>
                <w:placeholder>
                  <w:docPart w:val="B4183F57EC72436786A75190B59B8EE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2B93A7A6" w14:textId="77777777" w:rsidTr="006E065A">
        <w:trPr>
          <w:trHeight w:val="526"/>
        </w:trPr>
        <w:tc>
          <w:tcPr>
            <w:tcW w:w="10201" w:type="dxa"/>
          </w:tcPr>
          <w:p w14:paraId="3C307F62" w14:textId="60FC1E52" w:rsidR="00BC3480" w:rsidRPr="0099084B" w:rsidRDefault="00BC3480" w:rsidP="00BC3480">
            <w:pPr>
              <w:rPr>
                <w:b/>
                <w:bCs/>
                <w:lang w:val="es-CO"/>
              </w:rPr>
            </w:pPr>
            <w:r w:rsidRPr="0099084B">
              <w:rPr>
                <w:b/>
                <w:lang w:val="es-CO"/>
              </w:rPr>
              <w:t>Bandera roja</w:t>
            </w:r>
            <w:r w:rsidRPr="0099084B">
              <w:rPr>
                <w:lang w:val="es-CO"/>
              </w:rPr>
              <w:t xml:space="preserve">: </w:t>
            </w:r>
            <w:sdt>
              <w:sdtPr>
                <w:rPr>
                  <w:lang w:val="es-CO"/>
                </w:rPr>
                <w:id w:val="-743334066"/>
                <w:placeholder>
                  <w:docPart w:val="854D8BF557CF439CB517B7189A99CBBB"/>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28D6D4D5" w14:textId="77777777" w:rsidTr="006E065A">
        <w:trPr>
          <w:trHeight w:val="526"/>
        </w:trPr>
        <w:tc>
          <w:tcPr>
            <w:tcW w:w="10201" w:type="dxa"/>
          </w:tcPr>
          <w:p w14:paraId="5ECAE598" w14:textId="248D95AA"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6974E3" w:rsidRPr="0099084B" w14:paraId="36A9C72A" w14:textId="77777777" w:rsidTr="00403806">
        <w:trPr>
          <w:trHeight w:val="526"/>
        </w:trPr>
        <w:tc>
          <w:tcPr>
            <w:tcW w:w="10201" w:type="dxa"/>
            <w:shd w:val="clear" w:color="auto" w:fill="D8D8D8" w:themeFill="text2" w:themeFillTint="33"/>
          </w:tcPr>
          <w:p w14:paraId="2B2E8197" w14:textId="4EF3523F" w:rsidR="006974E3" w:rsidRPr="0099084B" w:rsidRDefault="006974E3" w:rsidP="00BC3480">
            <w:pPr>
              <w:rPr>
                <w:b/>
                <w:lang w:val="es-CO"/>
              </w:rPr>
            </w:pPr>
            <w:r w:rsidRPr="0099084B">
              <w:rPr>
                <w:b/>
                <w:lang w:val="es-CO"/>
              </w:rPr>
              <w:t>Análisis cuantitativo</w:t>
            </w:r>
          </w:p>
          <w:p w14:paraId="67A70DE8" w14:textId="77777777" w:rsidR="00403806" w:rsidRPr="0099084B" w:rsidRDefault="00403806" w:rsidP="00BC3480">
            <w:pPr>
              <w:rPr>
                <w:b/>
                <w:lang w:val="es-CO"/>
              </w:rPr>
            </w:pPr>
          </w:p>
          <w:p w14:paraId="41A32FFB" w14:textId="77777777" w:rsidR="00403806" w:rsidRPr="0099084B" w:rsidRDefault="00403806" w:rsidP="00403806">
            <w:pPr>
              <w:rPr>
                <w:rFonts w:cstheme="minorHAnsi"/>
                <w:b/>
                <w:i/>
                <w:iCs/>
                <w:lang w:val="es-CO"/>
              </w:rPr>
            </w:pPr>
            <w:r w:rsidRPr="0099084B">
              <w:rPr>
                <w:rFonts w:cstheme="minorHAnsi"/>
                <w:i/>
                <w:iCs/>
                <w:lang w:val="es-CO"/>
              </w:rPr>
              <w:t>*Indicadores cuantitativos para sustanciar la evaluación del Subindicador 5 (a) criterio de evaluación (b):</w:t>
            </w:r>
          </w:p>
          <w:p w14:paraId="2C7474D2" w14:textId="77777777" w:rsidR="00403806" w:rsidRPr="0099084B" w:rsidRDefault="00403806" w:rsidP="00403806">
            <w:pPr>
              <w:rPr>
                <w:rFonts w:cstheme="minorHAnsi"/>
                <w:b/>
                <w:i/>
                <w:iCs/>
                <w:lang w:val="es-CO"/>
              </w:rPr>
            </w:pPr>
            <w:r w:rsidRPr="0099084B">
              <w:rPr>
                <w:rFonts w:cstheme="minorHAnsi"/>
                <w:i/>
                <w:iCs/>
                <w:lang w:val="es-CO"/>
              </w:rPr>
              <w:t>- Porcentaje de conceptos favorables de entidades de educación con programas para contratación pública, en relación con el reconocimiento en la política de profesionalización de una combinación de conocimientos teóricos y prácticos a través de capacitación y educación específica, lo mismo que experiencia práctica (como % de respuestas).</w:t>
            </w:r>
          </w:p>
          <w:p w14:paraId="0AB25E74" w14:textId="77777777" w:rsidR="00403806" w:rsidRPr="0099084B" w:rsidRDefault="00403806" w:rsidP="00403806">
            <w:pPr>
              <w:rPr>
                <w:rFonts w:cstheme="minorHAnsi"/>
                <w:b/>
                <w:i/>
                <w:iCs/>
                <w:lang w:val="es-CO"/>
              </w:rPr>
            </w:pPr>
            <w:r w:rsidRPr="0099084B">
              <w:rPr>
                <w:rFonts w:cstheme="minorHAnsi"/>
                <w:i/>
                <w:iCs/>
                <w:lang w:val="es-CO"/>
              </w:rPr>
              <w:t xml:space="preserve">Fuente: Encuesta </w:t>
            </w:r>
          </w:p>
          <w:p w14:paraId="6F7E0EE0" w14:textId="77777777" w:rsidR="006974E3" w:rsidRPr="0099084B" w:rsidRDefault="006974E3" w:rsidP="00BC3480">
            <w:pPr>
              <w:rPr>
                <w:b/>
                <w:lang w:val="es-CO"/>
              </w:rPr>
            </w:pPr>
          </w:p>
          <w:p w14:paraId="431C7B0F" w14:textId="01DBFCCE" w:rsidR="00260731" w:rsidRPr="0099084B" w:rsidRDefault="00260731" w:rsidP="00BC3480">
            <w:pPr>
              <w:rPr>
                <w:b/>
                <w:lang w:val="es-CO"/>
              </w:rPr>
            </w:pPr>
          </w:p>
        </w:tc>
      </w:tr>
      <w:tr w:rsidR="00BC3480" w:rsidRPr="0099084B" w14:paraId="018AEB52" w14:textId="77777777" w:rsidTr="006E065A">
        <w:trPr>
          <w:trHeight w:val="526"/>
        </w:trPr>
        <w:tc>
          <w:tcPr>
            <w:tcW w:w="10201" w:type="dxa"/>
          </w:tcPr>
          <w:p w14:paraId="7A7BFC4C" w14:textId="2C8D3350"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7A1213D9" w14:textId="77777777" w:rsidTr="006E065A">
        <w:trPr>
          <w:trHeight w:val="526"/>
        </w:trPr>
        <w:tc>
          <w:tcPr>
            <w:tcW w:w="10201" w:type="dxa"/>
          </w:tcPr>
          <w:p w14:paraId="42A9759E" w14:textId="75476BC2" w:rsidR="00BC3480" w:rsidRPr="0099084B" w:rsidRDefault="00260731" w:rsidP="00BC3480">
            <w:pPr>
              <w:rPr>
                <w:b/>
                <w:lang w:val="es-CO"/>
              </w:rPr>
            </w:pPr>
            <w:r w:rsidRPr="0099084B">
              <w:rPr>
                <w:b/>
                <w:lang w:val="es-CO"/>
              </w:rPr>
              <w:t>Recomendaciones</w:t>
            </w:r>
            <w:r w:rsidR="005C78B5" w:rsidRPr="0099084B">
              <w:rPr>
                <w:b/>
                <w:lang w:val="es-CO"/>
              </w:rPr>
              <w:br/>
            </w:r>
          </w:p>
        </w:tc>
      </w:tr>
      <w:tr w:rsidR="004C6C1F" w:rsidRPr="0099084B" w14:paraId="5A266395" w14:textId="77777777" w:rsidTr="006E065A">
        <w:trPr>
          <w:trHeight w:val="526"/>
        </w:trPr>
        <w:tc>
          <w:tcPr>
            <w:tcW w:w="10201" w:type="dxa"/>
            <w:shd w:val="clear" w:color="auto" w:fill="C2FAEA" w:themeFill="accent2" w:themeFillTint="33"/>
          </w:tcPr>
          <w:p w14:paraId="19372AE6" w14:textId="06CA44E1" w:rsidR="004C6C1F" w:rsidRPr="0099084B" w:rsidRDefault="008D25B1" w:rsidP="00E863E6">
            <w:pPr>
              <w:rPr>
                <w:b/>
                <w:lang w:val="es-CO"/>
              </w:rPr>
            </w:pPr>
            <w:r w:rsidRPr="0099084B">
              <w:rPr>
                <w:b/>
                <w:bCs/>
                <w:lang w:val="es-CO"/>
              </w:rPr>
              <w:t>Criterios de evaluación</w:t>
            </w:r>
            <w:r w:rsidR="008C36F9" w:rsidRPr="0099084B">
              <w:rPr>
                <w:b/>
                <w:bCs/>
                <w:lang w:val="es-CO"/>
              </w:rPr>
              <w:t xml:space="preserve"> </w:t>
            </w:r>
            <w:r w:rsidR="006974E3" w:rsidRPr="0099084B">
              <w:rPr>
                <w:b/>
                <w:bCs/>
                <w:lang w:val="es-CO"/>
              </w:rPr>
              <w:t>5</w:t>
            </w:r>
            <w:r w:rsidR="004C6C1F" w:rsidRPr="0099084B">
              <w:rPr>
                <w:b/>
                <w:lang w:val="es-CO"/>
              </w:rPr>
              <w:t>(a)(c):</w:t>
            </w:r>
          </w:p>
          <w:p w14:paraId="74757C17" w14:textId="42D2E81A" w:rsidR="004C6C1F" w:rsidRPr="0099084B" w:rsidRDefault="00403806" w:rsidP="00403806">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Reconoce las destrezas básicas de los profesionales tales como las propias de la contratación (habilidades técnicas) y comerciales (habilidades empresariales) lo mismo que en negociación, y habilidades sociales e interpersonales; *</w:t>
            </w:r>
          </w:p>
        </w:tc>
      </w:tr>
      <w:tr w:rsidR="00BC3480" w:rsidRPr="0099084B" w14:paraId="7AA00D49" w14:textId="77777777" w:rsidTr="006E065A">
        <w:trPr>
          <w:trHeight w:val="526"/>
        </w:trPr>
        <w:tc>
          <w:tcPr>
            <w:tcW w:w="10201" w:type="dxa"/>
          </w:tcPr>
          <w:p w14:paraId="2E2C7562" w14:textId="6ADDFCFF"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1279446412"/>
                <w:placeholder>
                  <w:docPart w:val="E2B4B9F49BF949E4A5E55A515CA51FB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27EC9F84" w14:textId="77777777" w:rsidTr="006E065A">
        <w:trPr>
          <w:trHeight w:val="526"/>
        </w:trPr>
        <w:tc>
          <w:tcPr>
            <w:tcW w:w="10201" w:type="dxa"/>
          </w:tcPr>
          <w:p w14:paraId="22F4E472" w14:textId="1D745AA0" w:rsidR="00BC3480" w:rsidRPr="0099084B" w:rsidRDefault="00BC3480" w:rsidP="00BC3480">
            <w:pPr>
              <w:rPr>
                <w:b/>
                <w:bCs/>
                <w:lang w:val="es-CO"/>
              </w:rPr>
            </w:pPr>
            <w:r w:rsidRPr="0099084B">
              <w:rPr>
                <w:b/>
                <w:lang w:val="es-CO"/>
              </w:rPr>
              <w:t>Bandera roja</w:t>
            </w:r>
            <w:r w:rsidRPr="0099084B">
              <w:rPr>
                <w:lang w:val="es-CO"/>
              </w:rPr>
              <w:t xml:space="preserve">: </w:t>
            </w:r>
            <w:sdt>
              <w:sdtPr>
                <w:rPr>
                  <w:lang w:val="es-CO"/>
                </w:rPr>
                <w:id w:val="657967090"/>
                <w:placeholder>
                  <w:docPart w:val="8F118D4577B9432EA9067930498FF46D"/>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6BB96326" w14:textId="77777777" w:rsidTr="006E065A">
        <w:trPr>
          <w:trHeight w:val="526"/>
        </w:trPr>
        <w:tc>
          <w:tcPr>
            <w:tcW w:w="10201" w:type="dxa"/>
          </w:tcPr>
          <w:p w14:paraId="742C8A0F" w14:textId="0D13609C"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403806" w:rsidRPr="0099084B" w14:paraId="2A038CB7" w14:textId="77777777" w:rsidTr="00403806">
        <w:trPr>
          <w:trHeight w:val="526"/>
        </w:trPr>
        <w:tc>
          <w:tcPr>
            <w:tcW w:w="10201" w:type="dxa"/>
            <w:shd w:val="clear" w:color="auto" w:fill="D8D8D8" w:themeFill="text2" w:themeFillTint="33"/>
          </w:tcPr>
          <w:p w14:paraId="466C33A0" w14:textId="535EA358" w:rsidR="00403806" w:rsidRPr="0099084B" w:rsidRDefault="00403806" w:rsidP="00BC3480">
            <w:pPr>
              <w:rPr>
                <w:b/>
                <w:lang w:val="es-CO"/>
              </w:rPr>
            </w:pPr>
            <w:r w:rsidRPr="0099084B">
              <w:rPr>
                <w:b/>
                <w:lang w:val="es-CO"/>
              </w:rPr>
              <w:lastRenderedPageBreak/>
              <w:t>Análisis cuantitativo</w:t>
            </w:r>
          </w:p>
          <w:p w14:paraId="70AD3770" w14:textId="77777777" w:rsidR="00403806" w:rsidRPr="0099084B" w:rsidRDefault="00403806" w:rsidP="00BC3480">
            <w:pPr>
              <w:rPr>
                <w:b/>
                <w:lang w:val="es-CO"/>
              </w:rPr>
            </w:pPr>
          </w:p>
          <w:p w14:paraId="6D7BB4B5" w14:textId="77777777" w:rsidR="00403806" w:rsidRPr="0099084B" w:rsidRDefault="00403806" w:rsidP="00403806">
            <w:pPr>
              <w:rPr>
                <w:rFonts w:cstheme="minorHAnsi"/>
                <w:b/>
                <w:i/>
                <w:iCs/>
                <w:lang w:val="es-CO"/>
              </w:rPr>
            </w:pPr>
            <w:r w:rsidRPr="0099084B">
              <w:rPr>
                <w:rFonts w:cstheme="minorHAnsi"/>
                <w:i/>
                <w:iCs/>
                <w:lang w:val="es-CO"/>
              </w:rPr>
              <w:t>*Indicadores cuantitativos para sustanciar la elevación del Subindicador 5(a) Criterio de evaluación (c):</w:t>
            </w:r>
          </w:p>
          <w:p w14:paraId="3DD078B8" w14:textId="77777777" w:rsidR="00403806" w:rsidRPr="0099084B" w:rsidRDefault="00403806" w:rsidP="00403806">
            <w:pPr>
              <w:rPr>
                <w:rFonts w:cstheme="minorHAnsi"/>
                <w:b/>
                <w:i/>
                <w:iCs/>
                <w:lang w:val="es-CO"/>
              </w:rPr>
            </w:pPr>
            <w:r w:rsidRPr="0099084B">
              <w:rPr>
                <w:rFonts w:cstheme="minorHAnsi"/>
                <w:i/>
                <w:iCs/>
                <w:lang w:val="es-CO"/>
              </w:rPr>
              <w:t xml:space="preserve">- Porcentaje de conceptos favorables de entidades de educación con programas de contratación pública, sobre el reconocimiento por la política de profesionalización de las habilidades básicas de los profesionales tales como conocimiento de la materia (habilidades técnicas) y comerciales (habilidades empresariales), lo mismo que negociación, habilidades sociales e interpersonales (como % de respuestas). </w:t>
            </w:r>
          </w:p>
          <w:p w14:paraId="3BFC2685" w14:textId="77777777" w:rsidR="00403806" w:rsidRPr="0099084B" w:rsidRDefault="00403806" w:rsidP="00403806">
            <w:pPr>
              <w:rPr>
                <w:rFonts w:cstheme="minorHAnsi"/>
                <w:i/>
                <w:iCs/>
                <w:lang w:val="es-CO"/>
              </w:rPr>
            </w:pPr>
            <w:r w:rsidRPr="0099084B">
              <w:rPr>
                <w:rFonts w:cstheme="minorHAnsi"/>
                <w:i/>
                <w:iCs/>
                <w:lang w:val="es-CO"/>
              </w:rPr>
              <w:t>Fuente:  Encuesta.</w:t>
            </w:r>
          </w:p>
          <w:p w14:paraId="6D424B49" w14:textId="77777777" w:rsidR="00403806" w:rsidRPr="0099084B" w:rsidRDefault="00403806" w:rsidP="00403806">
            <w:pPr>
              <w:rPr>
                <w:b/>
                <w:lang w:val="es-CO"/>
              </w:rPr>
            </w:pPr>
          </w:p>
          <w:p w14:paraId="1BF891F1" w14:textId="520D8F61" w:rsidR="00260731" w:rsidRPr="0099084B" w:rsidRDefault="00260731" w:rsidP="00403806">
            <w:pPr>
              <w:rPr>
                <w:b/>
                <w:lang w:val="es-CO"/>
              </w:rPr>
            </w:pPr>
          </w:p>
        </w:tc>
      </w:tr>
      <w:tr w:rsidR="00BC3480" w:rsidRPr="0099084B" w14:paraId="0CAE5EEC" w14:textId="77777777" w:rsidTr="006E065A">
        <w:trPr>
          <w:trHeight w:val="526"/>
        </w:trPr>
        <w:tc>
          <w:tcPr>
            <w:tcW w:w="10201" w:type="dxa"/>
          </w:tcPr>
          <w:p w14:paraId="341E6250" w14:textId="6C6C8318"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28A3B773" w14:textId="77777777" w:rsidTr="006E065A">
        <w:trPr>
          <w:trHeight w:val="526"/>
        </w:trPr>
        <w:tc>
          <w:tcPr>
            <w:tcW w:w="10201" w:type="dxa"/>
          </w:tcPr>
          <w:p w14:paraId="717B777C" w14:textId="3368D05F" w:rsidR="00BC3480" w:rsidRPr="0099084B" w:rsidRDefault="00260731" w:rsidP="00BC3480">
            <w:pPr>
              <w:rPr>
                <w:b/>
                <w:lang w:val="es-CO"/>
              </w:rPr>
            </w:pPr>
            <w:r w:rsidRPr="0099084B">
              <w:rPr>
                <w:b/>
                <w:lang w:val="es-CO"/>
              </w:rPr>
              <w:t>Recomendaciones</w:t>
            </w:r>
            <w:r w:rsidR="005C78B5" w:rsidRPr="0099084B">
              <w:rPr>
                <w:b/>
                <w:lang w:val="es-CO"/>
              </w:rPr>
              <w:br/>
            </w:r>
          </w:p>
        </w:tc>
      </w:tr>
      <w:tr w:rsidR="00403806" w:rsidRPr="0099084B" w14:paraId="54DAC5E2" w14:textId="77777777" w:rsidTr="00403806">
        <w:trPr>
          <w:trHeight w:val="526"/>
        </w:trPr>
        <w:tc>
          <w:tcPr>
            <w:tcW w:w="10201" w:type="dxa"/>
            <w:shd w:val="clear" w:color="auto" w:fill="C2FAEA" w:themeFill="accent2" w:themeFillTint="33"/>
          </w:tcPr>
          <w:p w14:paraId="2C853099" w14:textId="44BCCD09" w:rsidR="00403806" w:rsidRPr="0099084B" w:rsidRDefault="00403806" w:rsidP="00403806">
            <w:pPr>
              <w:rPr>
                <w:b/>
                <w:lang w:val="es-CO"/>
              </w:rPr>
            </w:pPr>
            <w:r w:rsidRPr="0099084B">
              <w:rPr>
                <w:b/>
                <w:bCs/>
                <w:lang w:val="es-CO"/>
              </w:rPr>
              <w:t>Criterios de evaluación 5(</w:t>
            </w:r>
            <w:r w:rsidRPr="0099084B">
              <w:rPr>
                <w:b/>
                <w:lang w:val="es-CO"/>
              </w:rPr>
              <w:t>a)(d):</w:t>
            </w:r>
          </w:p>
          <w:p w14:paraId="46480AFF" w14:textId="093D5CF0" w:rsidR="00403806" w:rsidRPr="0099084B" w:rsidRDefault="00403806" w:rsidP="00403806">
            <w:pPr>
              <w:rPr>
                <w:b/>
                <w:lang w:val="es-CO"/>
              </w:rPr>
            </w:pPr>
            <w:r w:rsidRPr="0099084B">
              <w:rPr>
                <w:rFonts w:cstheme="minorHAnsi"/>
                <w:lang w:val="es-CO"/>
              </w:rPr>
              <w:t>Incluye la evaluación del desempeño del profesional de compras.</w:t>
            </w:r>
          </w:p>
        </w:tc>
      </w:tr>
      <w:tr w:rsidR="00403806" w:rsidRPr="0099084B" w14:paraId="77FFF5DC" w14:textId="77777777" w:rsidTr="006E065A">
        <w:trPr>
          <w:trHeight w:val="526"/>
        </w:trPr>
        <w:tc>
          <w:tcPr>
            <w:tcW w:w="10201" w:type="dxa"/>
          </w:tcPr>
          <w:p w14:paraId="23B1D332" w14:textId="2FC76E0B" w:rsidR="00403806" w:rsidRPr="0099084B" w:rsidRDefault="00403806" w:rsidP="00403806">
            <w:pPr>
              <w:rPr>
                <w:b/>
                <w:lang w:val="es-CO"/>
              </w:rPr>
            </w:pPr>
            <w:r w:rsidRPr="0099084B">
              <w:rPr>
                <w:b/>
                <w:lang w:val="es-CO"/>
              </w:rPr>
              <w:t>Conclusión</w:t>
            </w:r>
            <w:r w:rsidRPr="0099084B">
              <w:rPr>
                <w:lang w:val="es-CO"/>
              </w:rPr>
              <w:t xml:space="preserve">: </w:t>
            </w:r>
            <w:sdt>
              <w:sdtPr>
                <w:rPr>
                  <w:lang w:val="es-CO"/>
                </w:rPr>
                <w:alias w:val="Conclusion"/>
                <w:tag w:val="Conclusion"/>
                <w:id w:val="606477672"/>
                <w:placeholder>
                  <w:docPart w:val="30B6A6420C1A4279B1B286120196DB2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403806" w:rsidRPr="0099084B" w14:paraId="392F838A" w14:textId="77777777" w:rsidTr="006E065A">
        <w:trPr>
          <w:trHeight w:val="526"/>
        </w:trPr>
        <w:tc>
          <w:tcPr>
            <w:tcW w:w="10201" w:type="dxa"/>
          </w:tcPr>
          <w:p w14:paraId="2E4C1E34" w14:textId="59452782" w:rsidR="00403806" w:rsidRPr="0099084B" w:rsidRDefault="00403806" w:rsidP="00403806">
            <w:pPr>
              <w:rPr>
                <w:b/>
                <w:lang w:val="es-CO"/>
              </w:rPr>
            </w:pPr>
            <w:r w:rsidRPr="0099084B">
              <w:rPr>
                <w:b/>
                <w:lang w:val="es-CO"/>
              </w:rPr>
              <w:t>Bandera roja</w:t>
            </w:r>
            <w:r w:rsidRPr="0099084B">
              <w:rPr>
                <w:lang w:val="es-CO"/>
              </w:rPr>
              <w:t xml:space="preserve">: </w:t>
            </w:r>
            <w:sdt>
              <w:sdtPr>
                <w:rPr>
                  <w:lang w:val="es-CO"/>
                </w:rPr>
                <w:id w:val="-1494940056"/>
                <w:placeholder>
                  <w:docPart w:val="12356E0AFAF94DCDAC5F4167D38C9092"/>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403806" w:rsidRPr="0099084B" w14:paraId="37F6BAF4" w14:textId="77777777" w:rsidTr="006E065A">
        <w:trPr>
          <w:trHeight w:val="526"/>
        </w:trPr>
        <w:tc>
          <w:tcPr>
            <w:tcW w:w="10201" w:type="dxa"/>
          </w:tcPr>
          <w:p w14:paraId="58E72EAE" w14:textId="5EC6885E" w:rsidR="00403806" w:rsidRPr="0099084B" w:rsidRDefault="00403806" w:rsidP="00403806">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403806" w:rsidRPr="0099084B" w14:paraId="5A384F49" w14:textId="77777777" w:rsidTr="006E065A">
        <w:trPr>
          <w:trHeight w:val="526"/>
        </w:trPr>
        <w:tc>
          <w:tcPr>
            <w:tcW w:w="10201" w:type="dxa"/>
          </w:tcPr>
          <w:p w14:paraId="5BB21764" w14:textId="083874C0" w:rsidR="00403806" w:rsidRPr="0099084B" w:rsidRDefault="005C78B5" w:rsidP="00403806">
            <w:pPr>
              <w:rPr>
                <w:b/>
                <w:lang w:val="es-CO"/>
              </w:rPr>
            </w:pPr>
            <w:r w:rsidRPr="0099084B">
              <w:rPr>
                <w:b/>
                <w:lang w:val="es-CO"/>
              </w:rPr>
              <w:t>Análisis de brecha</w:t>
            </w:r>
            <w:r w:rsidRPr="0099084B">
              <w:rPr>
                <w:b/>
                <w:lang w:val="es-CO"/>
              </w:rPr>
              <w:br/>
            </w:r>
            <w:r w:rsidRPr="0099084B">
              <w:rPr>
                <w:b/>
                <w:lang w:val="es-CO"/>
              </w:rPr>
              <w:br/>
            </w:r>
          </w:p>
        </w:tc>
      </w:tr>
      <w:tr w:rsidR="00403806" w:rsidRPr="0099084B" w14:paraId="3F6AF2A6" w14:textId="77777777" w:rsidTr="006E065A">
        <w:trPr>
          <w:trHeight w:val="526"/>
        </w:trPr>
        <w:tc>
          <w:tcPr>
            <w:tcW w:w="10201" w:type="dxa"/>
          </w:tcPr>
          <w:p w14:paraId="7E7090AB" w14:textId="7684C8CD" w:rsidR="00403806" w:rsidRPr="0099084B" w:rsidRDefault="00260731" w:rsidP="00403806">
            <w:pPr>
              <w:rPr>
                <w:b/>
                <w:lang w:val="es-CO"/>
              </w:rPr>
            </w:pPr>
            <w:r w:rsidRPr="0099084B">
              <w:rPr>
                <w:b/>
                <w:lang w:val="es-CO"/>
              </w:rPr>
              <w:t>Recomendaciones</w:t>
            </w:r>
            <w:r w:rsidR="005C78B5" w:rsidRPr="0099084B">
              <w:rPr>
                <w:b/>
                <w:lang w:val="es-CO"/>
              </w:rPr>
              <w:br/>
            </w:r>
          </w:p>
        </w:tc>
      </w:tr>
    </w:tbl>
    <w:p w14:paraId="41EC2418" w14:textId="77777777" w:rsidR="00D26143" w:rsidRPr="0099084B" w:rsidRDefault="00D26143" w:rsidP="00D26143">
      <w:pPr>
        <w:rPr>
          <w:lang w:val="es-CO"/>
        </w:rPr>
      </w:pPr>
    </w:p>
    <w:p w14:paraId="37855369" w14:textId="77777777" w:rsidR="00D26143" w:rsidRPr="0099084B" w:rsidRDefault="00D26143" w:rsidP="00D26143">
      <w:pPr>
        <w:rPr>
          <w:lang w:val="es-CO"/>
        </w:rPr>
      </w:pPr>
    </w:p>
    <w:p w14:paraId="6EC3DBD1" w14:textId="392E7FDB" w:rsidR="00861437" w:rsidRPr="0099084B" w:rsidRDefault="004D57D0" w:rsidP="004D57D0">
      <w:pPr>
        <w:tabs>
          <w:tab w:val="left" w:pos="1531"/>
        </w:tabs>
        <w:rPr>
          <w:lang w:val="es-CO"/>
        </w:rPr>
        <w:sectPr w:rsidR="00861437" w:rsidRPr="0099084B" w:rsidSect="00BF7630">
          <w:headerReference w:type="default" r:id="rId17"/>
          <w:headerReference w:type="first" r:id="rId18"/>
          <w:pgSz w:w="11906" w:h="16838" w:code="9"/>
          <w:pgMar w:top="720" w:right="720" w:bottom="720" w:left="720" w:header="680" w:footer="720" w:gutter="0"/>
          <w:cols w:space="720"/>
          <w:docGrid w:linePitch="299"/>
        </w:sectPr>
      </w:pPr>
      <w:r w:rsidRPr="0099084B">
        <w:rPr>
          <w:lang w:val="es-CO"/>
        </w:rPr>
        <w:tab/>
      </w:r>
    </w:p>
    <w:p w14:paraId="77E134A6" w14:textId="2DC75679" w:rsidR="00DF6CD1" w:rsidRPr="0099084B" w:rsidRDefault="00DF6CD1" w:rsidP="00DF6CD1">
      <w:pPr>
        <w:rPr>
          <w:bCs/>
          <w:sz w:val="32"/>
          <w:szCs w:val="32"/>
          <w:lang w:val="es-CO"/>
        </w:rPr>
      </w:pPr>
      <w:r w:rsidRPr="0099084B">
        <w:rPr>
          <w:bCs/>
          <w:sz w:val="32"/>
          <w:szCs w:val="32"/>
          <w:lang w:val="es-CO"/>
        </w:rPr>
        <w:lastRenderedPageBreak/>
        <w:t>Indica</w:t>
      </w:r>
      <w:r w:rsidR="00D1134E" w:rsidRPr="0099084B">
        <w:rPr>
          <w:bCs/>
          <w:sz w:val="32"/>
          <w:szCs w:val="32"/>
          <w:lang w:val="es-CO"/>
        </w:rPr>
        <w:t>d</w:t>
      </w:r>
      <w:r w:rsidRPr="0099084B">
        <w:rPr>
          <w:bCs/>
          <w:sz w:val="32"/>
          <w:szCs w:val="32"/>
          <w:lang w:val="es-CO"/>
        </w:rPr>
        <w:t xml:space="preserve">or </w:t>
      </w:r>
      <w:r w:rsidR="00403806" w:rsidRPr="0099084B">
        <w:rPr>
          <w:bCs/>
          <w:sz w:val="32"/>
          <w:szCs w:val="32"/>
          <w:lang w:val="es-CO"/>
        </w:rPr>
        <w:t>6</w:t>
      </w:r>
      <w:r w:rsidRPr="0099084B">
        <w:rPr>
          <w:bCs/>
          <w:sz w:val="32"/>
          <w:szCs w:val="32"/>
          <w:lang w:val="es-CO"/>
        </w:rPr>
        <w:t xml:space="preserve">. El </w:t>
      </w:r>
      <w:r w:rsidR="00260731" w:rsidRPr="0099084B">
        <w:rPr>
          <w:bCs/>
          <w:sz w:val="32"/>
          <w:szCs w:val="32"/>
          <w:lang w:val="es-CO"/>
        </w:rPr>
        <w:t>s</w:t>
      </w:r>
      <w:r w:rsidRPr="0099084B">
        <w:rPr>
          <w:bCs/>
          <w:sz w:val="32"/>
          <w:szCs w:val="32"/>
          <w:lang w:val="es-CO"/>
        </w:rPr>
        <w:t xml:space="preserve">istema de contratación pública </w:t>
      </w:r>
      <w:r w:rsidR="00403806" w:rsidRPr="0099084B">
        <w:rPr>
          <w:bCs/>
          <w:sz w:val="32"/>
          <w:szCs w:val="32"/>
          <w:lang w:val="es-CO"/>
        </w:rPr>
        <w:t>cuenta con mecanismos financieros adecuados para financiar el costo de la educación, capacitación de los profesionales en contratación pública</w:t>
      </w:r>
    </w:p>
    <w:tbl>
      <w:tblPr>
        <w:tblStyle w:val="GridTable1Light-Accent2"/>
        <w:tblW w:w="10201" w:type="dxa"/>
        <w:tblBorders>
          <w:top w:val="single" w:sz="4" w:space="0" w:color="C7EDFC" w:themeColor="accent3" w:themeTint="33"/>
          <w:left w:val="single" w:sz="4" w:space="0" w:color="C7EDFC" w:themeColor="accent3" w:themeTint="33"/>
          <w:bottom w:val="single" w:sz="4" w:space="0" w:color="C7EDFC" w:themeColor="accent3" w:themeTint="33"/>
          <w:right w:val="single" w:sz="4" w:space="0" w:color="C7EDFC" w:themeColor="accent3" w:themeTint="33"/>
          <w:insideH w:val="single" w:sz="4" w:space="0" w:color="C7EDFC" w:themeColor="accent3" w:themeTint="33"/>
          <w:insideV w:val="single" w:sz="4" w:space="0" w:color="C7EDFC" w:themeColor="accent3" w:themeTint="33"/>
        </w:tblBorders>
        <w:shd w:val="clear" w:color="auto" w:fill="C7EDFC" w:themeFill="accent3" w:themeFillTint="33"/>
        <w:tblLook w:val="0000" w:firstRow="0" w:lastRow="0" w:firstColumn="0" w:lastColumn="0" w:noHBand="0" w:noVBand="0"/>
      </w:tblPr>
      <w:tblGrid>
        <w:gridCol w:w="10201"/>
      </w:tblGrid>
      <w:tr w:rsidR="004D57D0" w:rsidRPr="0099084B" w14:paraId="00350337" w14:textId="77777777" w:rsidTr="00296647">
        <w:trPr>
          <w:trHeight w:val="299"/>
        </w:trPr>
        <w:tc>
          <w:tcPr>
            <w:tcW w:w="10201" w:type="dxa"/>
            <w:shd w:val="clear" w:color="auto" w:fill="5ACBF8" w:themeFill="accent3" w:themeFillTint="99"/>
          </w:tcPr>
          <w:p w14:paraId="7F9BD353" w14:textId="4301DB4D" w:rsidR="004D57D0" w:rsidRPr="0099084B" w:rsidRDefault="004D57D0" w:rsidP="00E03664">
            <w:pPr>
              <w:jc w:val="center"/>
              <w:rPr>
                <w:b/>
                <w:lang w:val="es-CO"/>
              </w:rPr>
            </w:pPr>
            <w:r w:rsidRPr="0099084B">
              <w:rPr>
                <w:b/>
                <w:lang w:val="es-CO"/>
              </w:rPr>
              <w:t xml:space="preserve">Subindicador </w:t>
            </w:r>
            <w:r w:rsidR="00403806" w:rsidRPr="0099084B">
              <w:rPr>
                <w:b/>
                <w:lang w:val="es-CO"/>
              </w:rPr>
              <w:t>6</w:t>
            </w:r>
            <w:r w:rsidRPr="0099084B">
              <w:rPr>
                <w:b/>
                <w:lang w:val="es-CO"/>
              </w:rPr>
              <w:t xml:space="preserve">(a) </w:t>
            </w:r>
          </w:p>
          <w:p w14:paraId="61D7604A" w14:textId="77777777" w:rsidR="004D57D0" w:rsidRPr="0099084B" w:rsidRDefault="00403806" w:rsidP="00DF6CD1">
            <w:pPr>
              <w:tabs>
                <w:tab w:val="left" w:pos="1217"/>
              </w:tabs>
              <w:spacing w:line="0" w:lineRule="atLeast"/>
              <w:jc w:val="center"/>
              <w:rPr>
                <w:b/>
                <w:lang w:val="es-CO"/>
              </w:rPr>
            </w:pPr>
            <w:r w:rsidRPr="0099084B">
              <w:rPr>
                <w:b/>
                <w:lang w:val="es-CO"/>
              </w:rPr>
              <w:t>Disponibilidad de recursos de presupuesto suficientes</w:t>
            </w:r>
          </w:p>
          <w:p w14:paraId="6262B7E0" w14:textId="534D2C88" w:rsidR="00403806" w:rsidRPr="0099084B" w:rsidRDefault="00403806" w:rsidP="00DF6CD1">
            <w:pPr>
              <w:tabs>
                <w:tab w:val="left" w:pos="1217"/>
              </w:tabs>
              <w:spacing w:line="0" w:lineRule="atLeast"/>
              <w:jc w:val="center"/>
              <w:rPr>
                <w:bCs/>
                <w:lang w:val="es-CO"/>
              </w:rPr>
            </w:pPr>
            <w:r w:rsidRPr="0099084B">
              <w:rPr>
                <w:bCs/>
                <w:lang w:val="es-CO"/>
              </w:rPr>
              <w:t>Se dispone de recursos del presupuesto suficientes para cubrir</w:t>
            </w:r>
            <w:r w:rsidR="00260731" w:rsidRPr="0099084B">
              <w:rPr>
                <w:bCs/>
                <w:lang w:val="es-CO"/>
              </w:rPr>
              <w:t>:</w:t>
            </w:r>
          </w:p>
        </w:tc>
      </w:tr>
      <w:tr w:rsidR="004D57D0" w:rsidRPr="0099084B" w14:paraId="7AC2FF85" w14:textId="77777777" w:rsidTr="00296647">
        <w:trPr>
          <w:trHeight w:val="299"/>
        </w:trPr>
        <w:tc>
          <w:tcPr>
            <w:tcW w:w="10201" w:type="dxa"/>
            <w:shd w:val="clear" w:color="auto" w:fill="C7EDFC" w:themeFill="accent3" w:themeFillTint="33"/>
          </w:tcPr>
          <w:p w14:paraId="0CC90B9B" w14:textId="54EE7E4B" w:rsidR="004D57D0" w:rsidRPr="0099084B" w:rsidRDefault="004D57D0" w:rsidP="00E03664">
            <w:pPr>
              <w:rPr>
                <w:b/>
                <w:lang w:val="es-CO"/>
              </w:rPr>
            </w:pPr>
            <w:r w:rsidRPr="0099084B">
              <w:rPr>
                <w:b/>
                <w:bCs/>
                <w:lang w:val="es-CO"/>
              </w:rPr>
              <w:t xml:space="preserve">Criterios de evaluación </w:t>
            </w:r>
            <w:r w:rsidR="00403806" w:rsidRPr="0099084B">
              <w:rPr>
                <w:b/>
                <w:bCs/>
                <w:lang w:val="es-CO"/>
              </w:rPr>
              <w:t>6</w:t>
            </w:r>
            <w:r w:rsidRPr="0099084B">
              <w:rPr>
                <w:b/>
                <w:lang w:val="es-CO"/>
              </w:rPr>
              <w:t>(a)(a):</w:t>
            </w:r>
          </w:p>
          <w:p w14:paraId="17CEFCC0" w14:textId="3A106D70" w:rsidR="004D57D0" w:rsidRPr="0099084B" w:rsidRDefault="00403806" w:rsidP="00DF6C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Los gastos relacionados con la profesionalización de la función normativa /reguladora; *</w:t>
            </w:r>
          </w:p>
        </w:tc>
      </w:tr>
      <w:tr w:rsidR="004D57D0" w:rsidRPr="0099084B" w14:paraId="71659894" w14:textId="77777777" w:rsidTr="00296647">
        <w:trPr>
          <w:trHeight w:val="366"/>
        </w:trPr>
        <w:tc>
          <w:tcPr>
            <w:tcW w:w="10201" w:type="dxa"/>
            <w:shd w:val="clear" w:color="auto" w:fill="FFFFFF" w:themeFill="background1"/>
          </w:tcPr>
          <w:p w14:paraId="25D18199" w14:textId="331CCE3E" w:rsidR="004D57D0" w:rsidRPr="0099084B" w:rsidRDefault="004D57D0" w:rsidP="00E03664">
            <w:pPr>
              <w:rPr>
                <w:lang w:val="es-CO"/>
              </w:rPr>
            </w:pPr>
            <w:r w:rsidRPr="0099084B">
              <w:rPr>
                <w:b/>
                <w:lang w:val="es-CO"/>
              </w:rPr>
              <w:t>Conclusión</w:t>
            </w:r>
            <w:r w:rsidRPr="0099084B">
              <w:rPr>
                <w:lang w:val="es-CO"/>
              </w:rPr>
              <w:t xml:space="preserve">: </w:t>
            </w:r>
            <w:sdt>
              <w:sdtPr>
                <w:rPr>
                  <w:lang w:val="es-CO"/>
                </w:rPr>
                <w:alias w:val="Conclusion"/>
                <w:tag w:val="Conclusion"/>
                <w:id w:val="1520890649"/>
                <w:placeholder>
                  <w:docPart w:val="22432E7966F1423D849B231BF0719C7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4D57D0" w:rsidRPr="0099084B" w14:paraId="222506F3" w14:textId="77777777" w:rsidTr="00296647">
        <w:trPr>
          <w:trHeight w:val="380"/>
        </w:trPr>
        <w:tc>
          <w:tcPr>
            <w:tcW w:w="10201" w:type="dxa"/>
            <w:shd w:val="clear" w:color="auto" w:fill="FFFFFF" w:themeFill="background1"/>
          </w:tcPr>
          <w:p w14:paraId="619B6957" w14:textId="77777777" w:rsidR="004D57D0" w:rsidRPr="0099084B" w:rsidRDefault="004D57D0" w:rsidP="00E03664">
            <w:pPr>
              <w:rPr>
                <w:b/>
                <w:bCs/>
                <w:lang w:val="es-CO"/>
              </w:rPr>
            </w:pPr>
            <w:r w:rsidRPr="0099084B">
              <w:rPr>
                <w:b/>
                <w:lang w:val="es-CO"/>
              </w:rPr>
              <w:t>Bandera roja</w:t>
            </w:r>
            <w:r w:rsidRPr="0099084B">
              <w:rPr>
                <w:lang w:val="es-CO"/>
              </w:rPr>
              <w:t xml:space="preserve">: </w:t>
            </w:r>
            <w:sdt>
              <w:sdtPr>
                <w:rPr>
                  <w:lang w:val="es-CO"/>
                </w:rPr>
                <w:id w:val="-111370084"/>
                <w:placeholder>
                  <w:docPart w:val="8689B18A8916434999C7D23C79F58F13"/>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4D57D0" w:rsidRPr="0099084B" w14:paraId="65B21291" w14:textId="77777777" w:rsidTr="00296647">
        <w:trPr>
          <w:trHeight w:val="770"/>
        </w:trPr>
        <w:tc>
          <w:tcPr>
            <w:tcW w:w="10201" w:type="dxa"/>
            <w:shd w:val="clear" w:color="auto" w:fill="FFFFFF" w:themeFill="background1"/>
          </w:tcPr>
          <w:p w14:paraId="018851AD" w14:textId="18DFFE05" w:rsidR="004D57D0" w:rsidRPr="0099084B" w:rsidRDefault="004D57D0" w:rsidP="00E03664">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403806" w:rsidRPr="0099084B" w14:paraId="72B9A7E7" w14:textId="77777777" w:rsidTr="00403806">
        <w:trPr>
          <w:trHeight w:val="770"/>
        </w:trPr>
        <w:tc>
          <w:tcPr>
            <w:tcW w:w="10201" w:type="dxa"/>
            <w:shd w:val="clear" w:color="auto" w:fill="D8D8D8" w:themeFill="text2" w:themeFillTint="33"/>
          </w:tcPr>
          <w:p w14:paraId="6BC45F32" w14:textId="697BA5F6" w:rsidR="00403806" w:rsidRPr="0099084B" w:rsidRDefault="00403806" w:rsidP="00E03664">
            <w:pPr>
              <w:rPr>
                <w:b/>
                <w:lang w:val="es-CO"/>
              </w:rPr>
            </w:pPr>
            <w:r w:rsidRPr="0099084B">
              <w:rPr>
                <w:b/>
                <w:lang w:val="es-CO"/>
              </w:rPr>
              <w:t>Análisis cuantitativo</w:t>
            </w:r>
          </w:p>
          <w:p w14:paraId="479AC714" w14:textId="77777777" w:rsidR="00403806" w:rsidRPr="0099084B" w:rsidRDefault="00403806" w:rsidP="00E03664">
            <w:pPr>
              <w:rPr>
                <w:b/>
                <w:lang w:val="es-CO"/>
              </w:rPr>
            </w:pPr>
          </w:p>
          <w:p w14:paraId="083EC1B7" w14:textId="77777777" w:rsidR="00403806" w:rsidRPr="0099084B" w:rsidRDefault="00403806" w:rsidP="004038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*Indicadores cuantitativos para sustanciar la evaluación del Subindicador 6(a) criterio de evaluación (a):</w:t>
            </w:r>
          </w:p>
          <w:p w14:paraId="6A9A41AD" w14:textId="77777777" w:rsidR="00403806" w:rsidRPr="0099084B" w:rsidRDefault="00403806" w:rsidP="004038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 xml:space="preserve">- Recursos financieros en el presupuesto de la función normativa/reguladora asignados para los gastos relacionados con la profesionalización, como porcentaje del presupuesto total. </w:t>
            </w:r>
          </w:p>
          <w:p w14:paraId="3AD66C87" w14:textId="77777777" w:rsidR="00403806" w:rsidRPr="0099084B" w:rsidRDefault="00403806" w:rsidP="004038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Fuente: Presupuesto de la función normativa /reguladora.</w:t>
            </w:r>
          </w:p>
          <w:p w14:paraId="1DA75367" w14:textId="77777777" w:rsidR="00403806" w:rsidRPr="0099084B" w:rsidRDefault="00403806" w:rsidP="00E03664">
            <w:pPr>
              <w:rPr>
                <w:b/>
                <w:lang w:val="es-CO"/>
              </w:rPr>
            </w:pPr>
          </w:p>
          <w:p w14:paraId="06367881" w14:textId="52B24FAC" w:rsidR="00260731" w:rsidRPr="0099084B" w:rsidRDefault="00260731" w:rsidP="00E03664">
            <w:pPr>
              <w:rPr>
                <w:b/>
                <w:lang w:val="es-CO"/>
              </w:rPr>
            </w:pPr>
          </w:p>
        </w:tc>
      </w:tr>
      <w:tr w:rsidR="004D57D0" w:rsidRPr="0099084B" w14:paraId="59A549DA" w14:textId="77777777" w:rsidTr="00296647">
        <w:trPr>
          <w:trHeight w:val="856"/>
        </w:trPr>
        <w:tc>
          <w:tcPr>
            <w:tcW w:w="10201" w:type="dxa"/>
            <w:shd w:val="clear" w:color="auto" w:fill="FFFFFF" w:themeFill="background1"/>
          </w:tcPr>
          <w:p w14:paraId="7B7F31C5" w14:textId="7AA6E8EF" w:rsidR="004D57D0" w:rsidRPr="0099084B" w:rsidRDefault="005C78B5" w:rsidP="00E03664">
            <w:pPr>
              <w:rPr>
                <w:b/>
                <w:lang w:val="es-CO"/>
              </w:rPr>
            </w:pPr>
            <w:r w:rsidRPr="0099084B">
              <w:rPr>
                <w:b/>
                <w:lang w:val="es-CO"/>
              </w:rPr>
              <w:t>Análisis de brecha</w:t>
            </w:r>
            <w:r w:rsidRPr="0099084B">
              <w:rPr>
                <w:b/>
                <w:lang w:val="es-CO"/>
              </w:rPr>
              <w:br/>
            </w:r>
            <w:r w:rsidRPr="0099084B">
              <w:rPr>
                <w:b/>
                <w:lang w:val="es-CO"/>
              </w:rPr>
              <w:br/>
            </w:r>
          </w:p>
        </w:tc>
      </w:tr>
      <w:tr w:rsidR="004D57D0" w:rsidRPr="0099084B" w14:paraId="1DFDC190" w14:textId="77777777" w:rsidTr="00296647">
        <w:trPr>
          <w:trHeight w:val="526"/>
        </w:trPr>
        <w:tc>
          <w:tcPr>
            <w:tcW w:w="10201" w:type="dxa"/>
            <w:shd w:val="clear" w:color="auto" w:fill="FFFFFF" w:themeFill="background1"/>
          </w:tcPr>
          <w:p w14:paraId="350F10A1" w14:textId="2CD13032" w:rsidR="004D57D0" w:rsidRPr="0099084B" w:rsidRDefault="00260731" w:rsidP="00E03664">
            <w:pPr>
              <w:rPr>
                <w:b/>
                <w:lang w:val="es-CO"/>
              </w:rPr>
            </w:pPr>
            <w:r w:rsidRPr="0099084B">
              <w:rPr>
                <w:b/>
                <w:lang w:val="es-CO"/>
              </w:rPr>
              <w:t>Recomendaciones</w:t>
            </w:r>
            <w:r w:rsidR="005C78B5" w:rsidRPr="0099084B">
              <w:rPr>
                <w:b/>
                <w:lang w:val="es-CO"/>
              </w:rPr>
              <w:br/>
            </w:r>
          </w:p>
        </w:tc>
      </w:tr>
      <w:tr w:rsidR="004D57D0" w:rsidRPr="0099084B" w14:paraId="76BCCB98" w14:textId="77777777" w:rsidTr="00296647">
        <w:trPr>
          <w:trHeight w:val="526"/>
        </w:trPr>
        <w:tc>
          <w:tcPr>
            <w:tcW w:w="10201" w:type="dxa"/>
            <w:shd w:val="clear" w:color="auto" w:fill="C7EDFC" w:themeFill="accent3" w:themeFillTint="33"/>
          </w:tcPr>
          <w:p w14:paraId="06D3B72A" w14:textId="00ACFDA1" w:rsidR="004D57D0" w:rsidRPr="0099084B" w:rsidRDefault="004D57D0" w:rsidP="00E03664">
            <w:pPr>
              <w:rPr>
                <w:b/>
                <w:lang w:val="es-CO"/>
              </w:rPr>
            </w:pPr>
            <w:r w:rsidRPr="0099084B">
              <w:rPr>
                <w:b/>
                <w:bCs/>
                <w:lang w:val="es-CO"/>
              </w:rPr>
              <w:t xml:space="preserve">Criterios de evaluación </w:t>
            </w:r>
            <w:r w:rsidR="00403806" w:rsidRPr="0099084B">
              <w:rPr>
                <w:b/>
                <w:bCs/>
                <w:lang w:val="es-CO"/>
              </w:rPr>
              <w:t>6</w:t>
            </w:r>
            <w:r w:rsidRPr="0099084B">
              <w:rPr>
                <w:b/>
                <w:lang w:val="es-CO"/>
              </w:rPr>
              <w:t>(a)(</w:t>
            </w:r>
            <w:r w:rsidR="00403806" w:rsidRPr="0099084B">
              <w:rPr>
                <w:b/>
                <w:lang w:val="es-CO"/>
              </w:rPr>
              <w:t>b</w:t>
            </w:r>
            <w:r w:rsidRPr="0099084B">
              <w:rPr>
                <w:b/>
                <w:lang w:val="es-CO"/>
              </w:rPr>
              <w:t>):</w:t>
            </w:r>
          </w:p>
          <w:p w14:paraId="03267E02" w14:textId="373748B2" w:rsidR="004D57D0" w:rsidRPr="0099084B" w:rsidRDefault="00403806" w:rsidP="00A16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La educación/capacitación de los funcionarios de compras.</w:t>
            </w:r>
            <w:r w:rsidR="00260731" w:rsidRPr="0099084B">
              <w:rPr>
                <w:rFonts w:cstheme="minorHAnsi"/>
                <w:lang w:val="es-CO"/>
              </w:rPr>
              <w:t xml:space="preserve"> </w:t>
            </w:r>
            <w:r w:rsidRPr="0099084B">
              <w:rPr>
                <w:rFonts w:cstheme="minorHAnsi"/>
                <w:lang w:val="es-CO"/>
              </w:rPr>
              <w:t>*</w:t>
            </w:r>
          </w:p>
        </w:tc>
      </w:tr>
      <w:tr w:rsidR="004D57D0" w:rsidRPr="0099084B" w14:paraId="56FA6EE8" w14:textId="77777777" w:rsidTr="00296647">
        <w:trPr>
          <w:trHeight w:val="526"/>
        </w:trPr>
        <w:tc>
          <w:tcPr>
            <w:tcW w:w="10201" w:type="dxa"/>
            <w:shd w:val="clear" w:color="auto" w:fill="FFFFFF" w:themeFill="background1"/>
          </w:tcPr>
          <w:p w14:paraId="43DB8141" w14:textId="43A402B2" w:rsidR="004D57D0" w:rsidRPr="0099084B" w:rsidRDefault="004D57D0" w:rsidP="00E03664">
            <w:pPr>
              <w:rPr>
                <w:b/>
                <w:lang w:val="es-CO"/>
              </w:rPr>
            </w:pPr>
            <w:r w:rsidRPr="0099084B">
              <w:rPr>
                <w:b/>
                <w:lang w:val="es-CO"/>
              </w:rPr>
              <w:t>Conclusión</w:t>
            </w:r>
            <w:r w:rsidRPr="0099084B">
              <w:rPr>
                <w:lang w:val="es-CO"/>
              </w:rPr>
              <w:t xml:space="preserve">: </w:t>
            </w:r>
            <w:sdt>
              <w:sdtPr>
                <w:rPr>
                  <w:lang w:val="es-CO"/>
                </w:rPr>
                <w:alias w:val="Conclusion"/>
                <w:tag w:val="Conclusion"/>
                <w:id w:val="139703014"/>
                <w:placeholder>
                  <w:docPart w:val="11FC193CCD1E45C9A6C0919F84DB151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4D57D0" w:rsidRPr="0099084B" w14:paraId="4EA5040B" w14:textId="77777777" w:rsidTr="00296647">
        <w:trPr>
          <w:trHeight w:val="526"/>
        </w:trPr>
        <w:tc>
          <w:tcPr>
            <w:tcW w:w="10201" w:type="dxa"/>
            <w:shd w:val="clear" w:color="auto" w:fill="FFFFFF" w:themeFill="background1"/>
          </w:tcPr>
          <w:p w14:paraId="607DA162" w14:textId="77777777" w:rsidR="004D57D0" w:rsidRPr="0099084B" w:rsidRDefault="004D57D0" w:rsidP="00E03664">
            <w:pPr>
              <w:rPr>
                <w:b/>
                <w:bCs/>
                <w:lang w:val="es-CO"/>
              </w:rPr>
            </w:pPr>
            <w:r w:rsidRPr="0099084B">
              <w:rPr>
                <w:b/>
                <w:lang w:val="es-CO"/>
              </w:rPr>
              <w:t>Bandera roja</w:t>
            </w:r>
            <w:r w:rsidRPr="0099084B">
              <w:rPr>
                <w:lang w:val="es-CO"/>
              </w:rPr>
              <w:t xml:space="preserve">: </w:t>
            </w:r>
            <w:sdt>
              <w:sdtPr>
                <w:rPr>
                  <w:lang w:val="es-CO"/>
                </w:rPr>
                <w:id w:val="-205715917"/>
                <w:placeholder>
                  <w:docPart w:val="002D4EB5C81148598C970749F7278D90"/>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4D57D0" w:rsidRPr="0099084B" w14:paraId="25A9CC19" w14:textId="77777777" w:rsidTr="00296647">
        <w:trPr>
          <w:trHeight w:val="526"/>
        </w:trPr>
        <w:tc>
          <w:tcPr>
            <w:tcW w:w="10201" w:type="dxa"/>
            <w:shd w:val="clear" w:color="auto" w:fill="FFFFFF" w:themeFill="background1"/>
          </w:tcPr>
          <w:p w14:paraId="2B98F2DD" w14:textId="2D18EF83" w:rsidR="004D57D0" w:rsidRPr="0099084B" w:rsidRDefault="004D57D0" w:rsidP="00E03664">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403806" w:rsidRPr="0099084B" w14:paraId="2F983F56" w14:textId="77777777" w:rsidTr="00403806">
        <w:trPr>
          <w:trHeight w:val="526"/>
        </w:trPr>
        <w:tc>
          <w:tcPr>
            <w:tcW w:w="10201" w:type="dxa"/>
            <w:shd w:val="clear" w:color="auto" w:fill="D8D8D8" w:themeFill="text2" w:themeFillTint="33"/>
          </w:tcPr>
          <w:p w14:paraId="27A9E522" w14:textId="53E34D71" w:rsidR="00403806" w:rsidRPr="0099084B" w:rsidRDefault="00403806" w:rsidP="00E03664">
            <w:pPr>
              <w:rPr>
                <w:b/>
                <w:lang w:val="es-CO"/>
              </w:rPr>
            </w:pPr>
            <w:r w:rsidRPr="0099084B">
              <w:rPr>
                <w:b/>
                <w:lang w:val="es-CO"/>
              </w:rPr>
              <w:t>Análisis cuantitativo</w:t>
            </w:r>
          </w:p>
          <w:p w14:paraId="521ECDBA" w14:textId="77777777" w:rsidR="00403806" w:rsidRPr="0099084B" w:rsidRDefault="00403806" w:rsidP="00E03664">
            <w:pPr>
              <w:rPr>
                <w:b/>
                <w:lang w:val="es-CO"/>
              </w:rPr>
            </w:pPr>
          </w:p>
          <w:p w14:paraId="3BC80E96" w14:textId="77777777" w:rsidR="00403806" w:rsidRPr="0099084B" w:rsidRDefault="00403806" w:rsidP="004038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*Indicadores cuantitativos recomendados para sustanciar la evaluación del Subindicador 6(a) Criterio de evaluación (b):</w:t>
            </w:r>
          </w:p>
          <w:p w14:paraId="04E4640B" w14:textId="77777777" w:rsidR="00403806" w:rsidRPr="0099084B" w:rsidRDefault="00403806" w:rsidP="004038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 xml:space="preserve">-Porcentaje de entidades que financiaron al menos parcialmente la educación/capacitación en contratación pública de su personal de contratación pública en los últimos 12 meses (como % del número total de entidades compradoras) </w:t>
            </w:r>
          </w:p>
          <w:p w14:paraId="3C20DDA1" w14:textId="77777777" w:rsidR="00403806" w:rsidRPr="0099084B" w:rsidRDefault="00403806" w:rsidP="00403806">
            <w:pPr>
              <w:rPr>
                <w:rFonts w:cstheme="minorHAnsi"/>
                <w:i/>
                <w:iCs/>
                <w:lang w:val="es-CO"/>
              </w:rPr>
            </w:pPr>
            <w:r w:rsidRPr="0099084B">
              <w:rPr>
                <w:rFonts w:cstheme="minorHAnsi"/>
                <w:i/>
                <w:iCs/>
                <w:lang w:val="es-CO"/>
              </w:rPr>
              <w:t>Fuente: Función normativa/reguladora.</w:t>
            </w:r>
          </w:p>
          <w:p w14:paraId="3840046D" w14:textId="77777777" w:rsidR="00403806" w:rsidRPr="0099084B" w:rsidRDefault="00403806" w:rsidP="00403806">
            <w:pPr>
              <w:rPr>
                <w:b/>
                <w:lang w:val="es-CO"/>
              </w:rPr>
            </w:pPr>
          </w:p>
          <w:p w14:paraId="4CDC0428" w14:textId="5EECA9EE" w:rsidR="00260731" w:rsidRPr="0099084B" w:rsidRDefault="00260731" w:rsidP="00403806">
            <w:pPr>
              <w:rPr>
                <w:b/>
                <w:lang w:val="es-CO"/>
              </w:rPr>
            </w:pPr>
          </w:p>
        </w:tc>
      </w:tr>
      <w:tr w:rsidR="004D57D0" w:rsidRPr="0099084B" w14:paraId="053BC03E" w14:textId="77777777" w:rsidTr="00296647">
        <w:trPr>
          <w:trHeight w:val="526"/>
        </w:trPr>
        <w:tc>
          <w:tcPr>
            <w:tcW w:w="10201" w:type="dxa"/>
            <w:shd w:val="clear" w:color="auto" w:fill="FFFFFF" w:themeFill="background1"/>
          </w:tcPr>
          <w:p w14:paraId="15E8B760" w14:textId="77777777" w:rsidR="004D57D0" w:rsidRPr="0099084B" w:rsidRDefault="005C78B5" w:rsidP="00E03664">
            <w:pPr>
              <w:rPr>
                <w:b/>
                <w:lang w:val="es-CO"/>
              </w:rPr>
            </w:pPr>
            <w:r w:rsidRPr="0099084B">
              <w:rPr>
                <w:b/>
                <w:lang w:val="es-CO"/>
              </w:rPr>
              <w:lastRenderedPageBreak/>
              <w:t>Análisis de brecha</w:t>
            </w:r>
            <w:r w:rsidRPr="0099084B">
              <w:rPr>
                <w:b/>
                <w:lang w:val="es-CO"/>
              </w:rPr>
              <w:br/>
            </w:r>
            <w:r w:rsidRPr="0099084B">
              <w:rPr>
                <w:b/>
                <w:lang w:val="es-CO"/>
              </w:rPr>
              <w:br/>
            </w:r>
          </w:p>
          <w:p w14:paraId="18476008" w14:textId="7852A74A" w:rsidR="00BF7630" w:rsidRPr="0099084B" w:rsidRDefault="00BF7630" w:rsidP="00BF7630">
            <w:pPr>
              <w:jc w:val="center"/>
              <w:rPr>
                <w:lang w:val="es-CO"/>
              </w:rPr>
            </w:pPr>
          </w:p>
        </w:tc>
      </w:tr>
      <w:tr w:rsidR="004D57D0" w:rsidRPr="0099084B" w14:paraId="2DC9BEC9" w14:textId="77777777" w:rsidTr="00296647">
        <w:trPr>
          <w:trHeight w:val="526"/>
        </w:trPr>
        <w:tc>
          <w:tcPr>
            <w:tcW w:w="10201" w:type="dxa"/>
            <w:shd w:val="clear" w:color="auto" w:fill="FFFFFF" w:themeFill="background1"/>
          </w:tcPr>
          <w:p w14:paraId="604AB9E0" w14:textId="26A98F06" w:rsidR="004D57D0" w:rsidRPr="0099084B" w:rsidRDefault="00260731" w:rsidP="00E03664">
            <w:pPr>
              <w:rPr>
                <w:b/>
                <w:lang w:val="es-CO"/>
              </w:rPr>
            </w:pPr>
            <w:r w:rsidRPr="0099084B">
              <w:rPr>
                <w:b/>
                <w:lang w:val="es-CO"/>
              </w:rPr>
              <w:t>Recomendaciones</w:t>
            </w:r>
            <w:r w:rsidR="005C78B5" w:rsidRPr="0099084B">
              <w:rPr>
                <w:b/>
                <w:lang w:val="es-CO"/>
              </w:rPr>
              <w:br/>
            </w:r>
          </w:p>
        </w:tc>
      </w:tr>
    </w:tbl>
    <w:p w14:paraId="4DD0F167" w14:textId="77777777" w:rsidR="004D57D0" w:rsidRPr="0099084B" w:rsidRDefault="004D57D0" w:rsidP="004D57D0">
      <w:pPr>
        <w:rPr>
          <w:lang w:val="es-CO"/>
        </w:rPr>
      </w:pPr>
    </w:p>
    <w:p w14:paraId="63C9D14F" w14:textId="4F707FEC" w:rsidR="004D57D0" w:rsidRPr="0099084B" w:rsidRDefault="004D57D0" w:rsidP="004D57D0">
      <w:pPr>
        <w:rPr>
          <w:bCs/>
          <w:sz w:val="32"/>
          <w:szCs w:val="32"/>
          <w:lang w:val="es-CO"/>
        </w:rPr>
      </w:pPr>
      <w:r w:rsidRPr="0099084B">
        <w:rPr>
          <w:bCs/>
          <w:sz w:val="32"/>
          <w:szCs w:val="32"/>
          <w:lang w:val="es-CO"/>
        </w:rPr>
        <w:t>Indica</w:t>
      </w:r>
      <w:r w:rsidR="00D1134E" w:rsidRPr="0099084B">
        <w:rPr>
          <w:bCs/>
          <w:sz w:val="32"/>
          <w:szCs w:val="32"/>
          <w:lang w:val="es-CO"/>
        </w:rPr>
        <w:t>d</w:t>
      </w:r>
      <w:r w:rsidRPr="0099084B">
        <w:rPr>
          <w:bCs/>
          <w:sz w:val="32"/>
          <w:szCs w:val="32"/>
          <w:lang w:val="es-CO"/>
        </w:rPr>
        <w:t xml:space="preserve">or </w:t>
      </w:r>
      <w:r w:rsidR="00403806" w:rsidRPr="0099084B">
        <w:rPr>
          <w:bCs/>
          <w:sz w:val="32"/>
          <w:szCs w:val="32"/>
          <w:lang w:val="es-CO"/>
        </w:rPr>
        <w:t>7</w:t>
      </w:r>
      <w:r w:rsidRPr="0099084B">
        <w:rPr>
          <w:bCs/>
          <w:sz w:val="32"/>
          <w:szCs w:val="32"/>
          <w:lang w:val="es-CO"/>
        </w:rPr>
        <w:t xml:space="preserve">. </w:t>
      </w:r>
      <w:r w:rsidR="00403806" w:rsidRPr="0099084B">
        <w:rPr>
          <w:bCs/>
          <w:sz w:val="32"/>
          <w:szCs w:val="32"/>
          <w:lang w:val="es-CO"/>
        </w:rPr>
        <w:t>La contratación pública se reconoce como un plan de carrera profesional en el servicio público del país</w:t>
      </w:r>
    </w:p>
    <w:tbl>
      <w:tblPr>
        <w:tblStyle w:val="GridTable1Light-Accent3"/>
        <w:tblW w:w="10060" w:type="dxa"/>
        <w:tblLook w:val="0000" w:firstRow="0" w:lastRow="0" w:firstColumn="0" w:lastColumn="0" w:noHBand="0" w:noVBand="0"/>
      </w:tblPr>
      <w:tblGrid>
        <w:gridCol w:w="10060"/>
      </w:tblGrid>
      <w:tr w:rsidR="004D57D0" w:rsidRPr="0099084B" w14:paraId="4F3B4D82" w14:textId="77777777" w:rsidTr="00DF6CD1">
        <w:trPr>
          <w:trHeight w:val="299"/>
        </w:trPr>
        <w:tc>
          <w:tcPr>
            <w:tcW w:w="10060" w:type="dxa"/>
            <w:shd w:val="clear" w:color="auto" w:fill="5ACBF8" w:themeFill="accent3" w:themeFillTint="99"/>
          </w:tcPr>
          <w:p w14:paraId="506FBC2F" w14:textId="3EBC1687" w:rsidR="004D57D0" w:rsidRPr="0099084B" w:rsidRDefault="004D57D0" w:rsidP="00E03664">
            <w:pPr>
              <w:jc w:val="center"/>
              <w:rPr>
                <w:b/>
                <w:lang w:val="es-CO"/>
              </w:rPr>
            </w:pPr>
            <w:r w:rsidRPr="0099084B">
              <w:rPr>
                <w:b/>
                <w:lang w:val="es-CO"/>
              </w:rPr>
              <w:t xml:space="preserve">Subindicador </w:t>
            </w:r>
            <w:r w:rsidR="00403806" w:rsidRPr="0099084B">
              <w:rPr>
                <w:b/>
                <w:lang w:val="es-CO"/>
              </w:rPr>
              <w:t>7</w:t>
            </w:r>
            <w:r w:rsidRPr="0099084B">
              <w:rPr>
                <w:b/>
                <w:lang w:val="es-CO"/>
              </w:rPr>
              <w:t xml:space="preserve">(a) </w:t>
            </w:r>
          </w:p>
          <w:p w14:paraId="699333E8" w14:textId="073BD384" w:rsidR="004D57D0" w:rsidRPr="0099084B" w:rsidRDefault="00403806" w:rsidP="00E03664">
            <w:pPr>
              <w:jc w:val="center"/>
              <w:rPr>
                <w:b/>
                <w:bCs/>
                <w:lang w:val="es-CO"/>
              </w:rPr>
            </w:pPr>
            <w:r w:rsidRPr="0099084B">
              <w:rPr>
                <w:b/>
                <w:bCs/>
                <w:lang w:val="es-CO"/>
              </w:rPr>
              <w:t>Existencia de un marco de competencias en contratación pública</w:t>
            </w:r>
          </w:p>
        </w:tc>
      </w:tr>
      <w:tr w:rsidR="004D57D0" w:rsidRPr="0099084B" w14:paraId="158F0A80" w14:textId="77777777" w:rsidTr="00DF6CD1">
        <w:trPr>
          <w:trHeight w:val="299"/>
        </w:trPr>
        <w:tc>
          <w:tcPr>
            <w:tcW w:w="10060" w:type="dxa"/>
            <w:shd w:val="clear" w:color="auto" w:fill="C7EDFC" w:themeFill="accent3" w:themeFillTint="33"/>
          </w:tcPr>
          <w:p w14:paraId="3119423A" w14:textId="732BD10A" w:rsidR="004D57D0" w:rsidRPr="0099084B" w:rsidRDefault="004D57D0" w:rsidP="00E03664">
            <w:pPr>
              <w:rPr>
                <w:b/>
                <w:lang w:val="es-CO"/>
              </w:rPr>
            </w:pPr>
            <w:r w:rsidRPr="0099084B">
              <w:rPr>
                <w:b/>
                <w:bCs/>
                <w:lang w:val="es-CO"/>
              </w:rPr>
              <w:t>Criterios de evaluación</w:t>
            </w:r>
            <w:r w:rsidR="003944E9" w:rsidRPr="0099084B">
              <w:rPr>
                <w:b/>
                <w:bCs/>
                <w:lang w:val="es-CO"/>
              </w:rPr>
              <w:t xml:space="preserve"> </w:t>
            </w:r>
            <w:r w:rsidR="00403806" w:rsidRPr="0099084B">
              <w:rPr>
                <w:b/>
                <w:bCs/>
                <w:lang w:val="es-CO"/>
              </w:rPr>
              <w:t>7</w:t>
            </w:r>
            <w:r w:rsidRPr="0099084B">
              <w:rPr>
                <w:b/>
                <w:lang w:val="es-CO"/>
              </w:rPr>
              <w:t>(a)(a):</w:t>
            </w:r>
          </w:p>
          <w:p w14:paraId="310E8848" w14:textId="179831E9" w:rsidR="004D57D0" w:rsidRPr="0099084B" w:rsidRDefault="00403806" w:rsidP="004038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Se ha desarrollado un marco de competencias en contratación pública que incluye diferentes niveles profesionales y especialidades, y este marco está siendo utilizado</w:t>
            </w:r>
          </w:p>
        </w:tc>
      </w:tr>
      <w:tr w:rsidR="004D57D0" w:rsidRPr="0099084B" w14:paraId="2FC0F547" w14:textId="77777777" w:rsidTr="00E03664">
        <w:trPr>
          <w:trHeight w:val="366"/>
        </w:trPr>
        <w:tc>
          <w:tcPr>
            <w:tcW w:w="10060" w:type="dxa"/>
          </w:tcPr>
          <w:p w14:paraId="2B9289E6" w14:textId="28012876" w:rsidR="004D57D0" w:rsidRPr="0099084B" w:rsidRDefault="004D57D0" w:rsidP="00E03664">
            <w:pPr>
              <w:rPr>
                <w:lang w:val="es-CO"/>
              </w:rPr>
            </w:pPr>
            <w:r w:rsidRPr="0099084B">
              <w:rPr>
                <w:b/>
                <w:lang w:val="es-CO"/>
              </w:rPr>
              <w:t>Conclusión</w:t>
            </w:r>
            <w:r w:rsidRPr="0099084B">
              <w:rPr>
                <w:lang w:val="es-CO"/>
              </w:rPr>
              <w:t xml:space="preserve">: </w:t>
            </w:r>
            <w:sdt>
              <w:sdtPr>
                <w:rPr>
                  <w:lang w:val="es-CO"/>
                </w:rPr>
                <w:alias w:val="Conclusion"/>
                <w:tag w:val="Conclusion"/>
                <w:id w:val="448360517"/>
                <w:placeholder>
                  <w:docPart w:val="952F521A93B04C12890F7FCAB9D8F51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4D57D0" w:rsidRPr="0099084B" w14:paraId="2ABFDF81" w14:textId="77777777" w:rsidTr="00E03664">
        <w:trPr>
          <w:trHeight w:val="380"/>
        </w:trPr>
        <w:tc>
          <w:tcPr>
            <w:tcW w:w="10060" w:type="dxa"/>
          </w:tcPr>
          <w:p w14:paraId="188E6B87" w14:textId="77777777" w:rsidR="004D57D0" w:rsidRPr="0099084B" w:rsidRDefault="004D57D0" w:rsidP="00E03664">
            <w:pPr>
              <w:rPr>
                <w:lang w:val="es-CO"/>
              </w:rPr>
            </w:pPr>
            <w:r w:rsidRPr="0099084B">
              <w:rPr>
                <w:b/>
                <w:lang w:val="es-CO"/>
              </w:rPr>
              <w:t>Bandera roja</w:t>
            </w:r>
            <w:r w:rsidRPr="0099084B">
              <w:rPr>
                <w:lang w:val="es-CO"/>
              </w:rPr>
              <w:t xml:space="preserve">: </w:t>
            </w:r>
            <w:sdt>
              <w:sdtPr>
                <w:rPr>
                  <w:lang w:val="es-CO"/>
                </w:rPr>
                <w:id w:val="1805113786"/>
                <w:placeholder>
                  <w:docPart w:val="49A216451CA749ED96AEE75582C2B79E"/>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4D57D0" w:rsidRPr="0099084B" w14:paraId="5266610F" w14:textId="77777777" w:rsidTr="00E03664">
        <w:trPr>
          <w:trHeight w:val="770"/>
        </w:trPr>
        <w:tc>
          <w:tcPr>
            <w:tcW w:w="10060" w:type="dxa"/>
          </w:tcPr>
          <w:p w14:paraId="1DEE19F4" w14:textId="5EE17618" w:rsidR="004D57D0" w:rsidRPr="0099084B" w:rsidRDefault="004D57D0" w:rsidP="00E03664">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4D57D0" w:rsidRPr="0099084B" w14:paraId="548583D6" w14:textId="77777777" w:rsidTr="00E03664">
        <w:trPr>
          <w:trHeight w:val="856"/>
        </w:trPr>
        <w:tc>
          <w:tcPr>
            <w:tcW w:w="10060" w:type="dxa"/>
          </w:tcPr>
          <w:p w14:paraId="3CA657DD" w14:textId="68533DE8" w:rsidR="004D57D0" w:rsidRPr="0099084B" w:rsidRDefault="005C78B5" w:rsidP="00E03664">
            <w:pPr>
              <w:rPr>
                <w:b/>
                <w:lang w:val="es-CO"/>
              </w:rPr>
            </w:pPr>
            <w:r w:rsidRPr="0099084B">
              <w:rPr>
                <w:b/>
                <w:lang w:val="es-CO"/>
              </w:rPr>
              <w:t>Análisis de brecha</w:t>
            </w:r>
            <w:r w:rsidRPr="0099084B">
              <w:rPr>
                <w:b/>
                <w:lang w:val="es-CO"/>
              </w:rPr>
              <w:br/>
            </w:r>
            <w:r w:rsidRPr="0099084B">
              <w:rPr>
                <w:b/>
                <w:lang w:val="es-CO"/>
              </w:rPr>
              <w:br/>
            </w:r>
          </w:p>
        </w:tc>
      </w:tr>
      <w:tr w:rsidR="004D57D0" w:rsidRPr="0099084B" w14:paraId="55174F4D" w14:textId="77777777" w:rsidTr="00E03664">
        <w:trPr>
          <w:trHeight w:val="526"/>
        </w:trPr>
        <w:tc>
          <w:tcPr>
            <w:tcW w:w="10060" w:type="dxa"/>
          </w:tcPr>
          <w:p w14:paraId="211F9EAE" w14:textId="0406DA9B" w:rsidR="004D57D0" w:rsidRPr="0099084B" w:rsidRDefault="00260731" w:rsidP="00E03664">
            <w:pPr>
              <w:rPr>
                <w:b/>
                <w:lang w:val="es-CO"/>
              </w:rPr>
            </w:pPr>
            <w:r w:rsidRPr="0099084B">
              <w:rPr>
                <w:b/>
                <w:lang w:val="es-CO"/>
              </w:rPr>
              <w:t>Recomendaciones</w:t>
            </w:r>
            <w:r w:rsidR="005C78B5" w:rsidRPr="0099084B">
              <w:rPr>
                <w:b/>
                <w:lang w:val="es-CO"/>
              </w:rPr>
              <w:br/>
            </w:r>
          </w:p>
        </w:tc>
      </w:tr>
      <w:tr w:rsidR="004D57D0" w:rsidRPr="0099084B" w14:paraId="235358CB" w14:textId="77777777" w:rsidTr="00DF6CD1">
        <w:trPr>
          <w:trHeight w:val="526"/>
        </w:trPr>
        <w:tc>
          <w:tcPr>
            <w:tcW w:w="10060" w:type="dxa"/>
            <w:shd w:val="clear" w:color="auto" w:fill="C7EDFC" w:themeFill="accent3" w:themeFillTint="33"/>
          </w:tcPr>
          <w:p w14:paraId="7A4A31DC" w14:textId="4A988018" w:rsidR="004D57D0" w:rsidRPr="0099084B" w:rsidRDefault="004D57D0" w:rsidP="00E03664">
            <w:pPr>
              <w:rPr>
                <w:b/>
                <w:lang w:val="es-CO"/>
              </w:rPr>
            </w:pPr>
            <w:r w:rsidRPr="0099084B">
              <w:rPr>
                <w:b/>
                <w:bCs/>
                <w:lang w:val="es-CO"/>
              </w:rPr>
              <w:t>Criterios de evaluación</w:t>
            </w:r>
            <w:r w:rsidRPr="0099084B">
              <w:rPr>
                <w:b/>
                <w:lang w:val="es-CO"/>
              </w:rPr>
              <w:t xml:space="preserve"> </w:t>
            </w:r>
            <w:r w:rsidR="00093E50" w:rsidRPr="0099084B">
              <w:rPr>
                <w:b/>
                <w:lang w:val="es-CO"/>
              </w:rPr>
              <w:t>7</w:t>
            </w:r>
            <w:r w:rsidR="00872F27" w:rsidRPr="0099084B">
              <w:rPr>
                <w:b/>
                <w:lang w:val="es-CO"/>
              </w:rPr>
              <w:t>(</w:t>
            </w:r>
            <w:r w:rsidRPr="0099084B">
              <w:rPr>
                <w:b/>
                <w:lang w:val="es-CO"/>
              </w:rPr>
              <w:t>a)(b):</w:t>
            </w:r>
          </w:p>
          <w:p w14:paraId="0B67AC8D" w14:textId="38C9CAC7" w:rsidR="004D57D0" w:rsidRPr="0099084B" w:rsidRDefault="00093E50" w:rsidP="00E036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El marco de competencias en contratación pública identifica las habilidades y niveles de competencia que deben tener todo el personal clave vinculado al proceso de compras, a diferentes niveles profesionales; *</w:t>
            </w:r>
          </w:p>
        </w:tc>
      </w:tr>
      <w:tr w:rsidR="004D57D0" w:rsidRPr="0099084B" w14:paraId="4F14BC9C" w14:textId="77777777" w:rsidTr="00E03664">
        <w:trPr>
          <w:trHeight w:val="526"/>
        </w:trPr>
        <w:tc>
          <w:tcPr>
            <w:tcW w:w="10060" w:type="dxa"/>
          </w:tcPr>
          <w:p w14:paraId="4F8226BB" w14:textId="54A312D4" w:rsidR="004D57D0" w:rsidRPr="0099084B" w:rsidRDefault="004D57D0" w:rsidP="00E03664">
            <w:pPr>
              <w:rPr>
                <w:b/>
                <w:lang w:val="es-CO"/>
              </w:rPr>
            </w:pPr>
            <w:r w:rsidRPr="0099084B">
              <w:rPr>
                <w:b/>
                <w:lang w:val="es-CO"/>
              </w:rPr>
              <w:t>Conclusión</w:t>
            </w:r>
            <w:r w:rsidRPr="0099084B">
              <w:rPr>
                <w:lang w:val="es-CO"/>
              </w:rPr>
              <w:t xml:space="preserve">: </w:t>
            </w:r>
            <w:sdt>
              <w:sdtPr>
                <w:rPr>
                  <w:lang w:val="es-CO"/>
                </w:rPr>
                <w:alias w:val="Conclusion"/>
                <w:tag w:val="Conclusion"/>
                <w:id w:val="1934703953"/>
                <w:placeholder>
                  <w:docPart w:val="5F3C0A4699F441D4860CD5F26B9CA00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4D57D0" w:rsidRPr="0099084B" w14:paraId="008C11B1" w14:textId="77777777" w:rsidTr="00E03664">
        <w:trPr>
          <w:trHeight w:val="526"/>
        </w:trPr>
        <w:tc>
          <w:tcPr>
            <w:tcW w:w="10060" w:type="dxa"/>
          </w:tcPr>
          <w:p w14:paraId="69947CFE" w14:textId="77777777" w:rsidR="004D57D0" w:rsidRPr="0099084B" w:rsidRDefault="004D57D0" w:rsidP="00E03664">
            <w:pPr>
              <w:rPr>
                <w:b/>
                <w:lang w:val="es-CO"/>
              </w:rPr>
            </w:pPr>
            <w:r w:rsidRPr="0099084B">
              <w:rPr>
                <w:b/>
                <w:lang w:val="es-CO"/>
              </w:rPr>
              <w:t>Bandera roja</w:t>
            </w:r>
            <w:r w:rsidRPr="0099084B">
              <w:rPr>
                <w:lang w:val="es-CO"/>
              </w:rPr>
              <w:t xml:space="preserve">: </w:t>
            </w:r>
            <w:sdt>
              <w:sdtPr>
                <w:rPr>
                  <w:lang w:val="es-CO"/>
                </w:rPr>
                <w:id w:val="-786888268"/>
                <w:placeholder>
                  <w:docPart w:val="369DE30325654228BEC60054E721FAB7"/>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4D57D0" w:rsidRPr="0099084B" w14:paraId="4E476A68" w14:textId="77777777" w:rsidTr="00E03664">
        <w:trPr>
          <w:trHeight w:val="526"/>
        </w:trPr>
        <w:tc>
          <w:tcPr>
            <w:tcW w:w="10060" w:type="dxa"/>
          </w:tcPr>
          <w:p w14:paraId="188F589E" w14:textId="4E682999" w:rsidR="004D57D0" w:rsidRPr="0099084B" w:rsidRDefault="004D57D0" w:rsidP="00E03664">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093E50" w:rsidRPr="0099084B" w14:paraId="1153E38B" w14:textId="77777777" w:rsidTr="00093E50">
        <w:trPr>
          <w:trHeight w:val="526"/>
        </w:trPr>
        <w:tc>
          <w:tcPr>
            <w:tcW w:w="10060" w:type="dxa"/>
            <w:shd w:val="clear" w:color="auto" w:fill="D8D8D8" w:themeFill="text2" w:themeFillTint="33"/>
          </w:tcPr>
          <w:p w14:paraId="62437925" w14:textId="3CF5195F" w:rsidR="00093E50" w:rsidRPr="0099084B" w:rsidRDefault="00093E50" w:rsidP="00E03664">
            <w:pPr>
              <w:rPr>
                <w:b/>
                <w:lang w:val="es-CO"/>
              </w:rPr>
            </w:pPr>
            <w:r w:rsidRPr="0099084B">
              <w:rPr>
                <w:b/>
                <w:lang w:val="es-CO"/>
              </w:rPr>
              <w:t>Análisis cuantitativo</w:t>
            </w:r>
          </w:p>
          <w:p w14:paraId="21DB335F" w14:textId="77777777" w:rsidR="00093E50" w:rsidRPr="0099084B" w:rsidRDefault="00093E50" w:rsidP="00E03664">
            <w:pPr>
              <w:rPr>
                <w:b/>
                <w:lang w:val="es-CO"/>
              </w:rPr>
            </w:pPr>
          </w:p>
          <w:p w14:paraId="518B5DA7" w14:textId="77777777" w:rsidR="00093E50" w:rsidRPr="0099084B" w:rsidRDefault="00093E50" w:rsidP="0009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*Indicadores cuantitativos para sustanciar la evaluación del subindicador 7(a) Criterio de evaluación (b):</w:t>
            </w:r>
          </w:p>
          <w:p w14:paraId="6A94A802" w14:textId="77777777" w:rsidR="00093E50" w:rsidRPr="0099084B" w:rsidRDefault="00093E50" w:rsidP="0009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 Porcentaje de concepto favorable por parte de funcionarios de compras en la idoneidad de las habilidades y niveles de competencia identificados en el marco de competencia de contratación pública (como % de respuestas).</w:t>
            </w:r>
          </w:p>
          <w:p w14:paraId="63FE347C" w14:textId="77777777" w:rsidR="00093E50" w:rsidRPr="0099084B" w:rsidRDefault="00093E50" w:rsidP="0009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Fuente: Encuesta.</w:t>
            </w:r>
          </w:p>
          <w:p w14:paraId="2B19A176" w14:textId="4395BB69" w:rsidR="00093E50" w:rsidRPr="0099084B" w:rsidRDefault="00093E50" w:rsidP="00E03664">
            <w:pPr>
              <w:rPr>
                <w:b/>
                <w:lang w:val="es-CO"/>
              </w:rPr>
            </w:pPr>
          </w:p>
        </w:tc>
      </w:tr>
      <w:tr w:rsidR="004D57D0" w:rsidRPr="0099084B" w14:paraId="75ACBB46" w14:textId="77777777" w:rsidTr="00E03664">
        <w:trPr>
          <w:trHeight w:val="526"/>
        </w:trPr>
        <w:tc>
          <w:tcPr>
            <w:tcW w:w="10060" w:type="dxa"/>
          </w:tcPr>
          <w:p w14:paraId="24CA084A" w14:textId="0F2B978C" w:rsidR="004D57D0" w:rsidRPr="0099084B" w:rsidRDefault="005C78B5" w:rsidP="00E03664">
            <w:pPr>
              <w:rPr>
                <w:b/>
                <w:lang w:val="es-CO"/>
              </w:rPr>
            </w:pPr>
            <w:r w:rsidRPr="0099084B">
              <w:rPr>
                <w:b/>
                <w:lang w:val="es-CO"/>
              </w:rPr>
              <w:t>Análisis de brecha</w:t>
            </w:r>
            <w:r w:rsidRPr="0099084B">
              <w:rPr>
                <w:b/>
                <w:lang w:val="es-CO"/>
              </w:rPr>
              <w:br/>
            </w:r>
            <w:r w:rsidRPr="0099084B">
              <w:rPr>
                <w:b/>
                <w:lang w:val="es-CO"/>
              </w:rPr>
              <w:br/>
            </w:r>
          </w:p>
        </w:tc>
      </w:tr>
      <w:tr w:rsidR="004D57D0" w:rsidRPr="0099084B" w14:paraId="5B79BC2C" w14:textId="77777777" w:rsidTr="00E03664">
        <w:trPr>
          <w:trHeight w:val="526"/>
        </w:trPr>
        <w:tc>
          <w:tcPr>
            <w:tcW w:w="10060" w:type="dxa"/>
          </w:tcPr>
          <w:p w14:paraId="7E9955B3" w14:textId="45624C01" w:rsidR="004D57D0" w:rsidRPr="0099084B" w:rsidRDefault="00260731" w:rsidP="00E03664">
            <w:pPr>
              <w:rPr>
                <w:b/>
                <w:lang w:val="es-CO"/>
              </w:rPr>
            </w:pPr>
            <w:r w:rsidRPr="0099084B">
              <w:rPr>
                <w:b/>
                <w:lang w:val="es-CO"/>
              </w:rPr>
              <w:lastRenderedPageBreak/>
              <w:t>Recomendaciones</w:t>
            </w:r>
            <w:r w:rsidR="005C78B5" w:rsidRPr="0099084B">
              <w:rPr>
                <w:b/>
                <w:lang w:val="es-CO"/>
              </w:rPr>
              <w:br/>
            </w:r>
          </w:p>
        </w:tc>
      </w:tr>
      <w:tr w:rsidR="004D57D0" w:rsidRPr="0099084B" w14:paraId="50DC7823" w14:textId="77777777" w:rsidTr="00DF6CD1">
        <w:trPr>
          <w:trHeight w:val="526"/>
        </w:trPr>
        <w:tc>
          <w:tcPr>
            <w:tcW w:w="10060" w:type="dxa"/>
            <w:shd w:val="clear" w:color="auto" w:fill="C7EDFC" w:themeFill="accent3" w:themeFillTint="33"/>
          </w:tcPr>
          <w:p w14:paraId="6834BF78" w14:textId="6705F29C" w:rsidR="004D57D0" w:rsidRPr="0099084B" w:rsidRDefault="004D57D0" w:rsidP="00E03664">
            <w:pPr>
              <w:rPr>
                <w:b/>
                <w:lang w:val="es-CO"/>
              </w:rPr>
            </w:pPr>
            <w:r w:rsidRPr="0099084B">
              <w:rPr>
                <w:b/>
                <w:bCs/>
                <w:lang w:val="es-CO"/>
              </w:rPr>
              <w:t>Criterios de evaluación</w:t>
            </w:r>
            <w:r w:rsidRPr="0099084B">
              <w:rPr>
                <w:b/>
                <w:lang w:val="es-CO"/>
              </w:rPr>
              <w:t xml:space="preserve"> </w:t>
            </w:r>
            <w:r w:rsidR="00093E50" w:rsidRPr="0099084B">
              <w:rPr>
                <w:b/>
                <w:lang w:val="es-CO"/>
              </w:rPr>
              <w:t>7</w:t>
            </w:r>
            <w:r w:rsidRPr="0099084B">
              <w:rPr>
                <w:b/>
                <w:lang w:val="es-CO"/>
              </w:rPr>
              <w:t>(a)(c):</w:t>
            </w:r>
          </w:p>
          <w:p w14:paraId="4AA2567B" w14:textId="059322BC" w:rsidR="004D57D0" w:rsidRPr="0099084B" w:rsidRDefault="00093E50" w:rsidP="00E03664">
            <w:pPr>
              <w:rPr>
                <w:b/>
                <w:lang w:val="es-CO"/>
              </w:rPr>
            </w:pPr>
            <w:r w:rsidRPr="0099084B">
              <w:rPr>
                <w:rFonts w:cstheme="minorHAnsi"/>
                <w:lang w:val="es-CO"/>
              </w:rPr>
              <w:t>El marco de competencia en contratación pública es adecuado para realizar evaluaciones de habilidades, la identificación de necesidades de educación, capacitación y desarrollo, y planeación de carrera.</w:t>
            </w:r>
            <w:r w:rsidR="000601CB" w:rsidRPr="0099084B">
              <w:rPr>
                <w:rFonts w:cstheme="minorHAnsi"/>
                <w:lang w:val="es-CO"/>
              </w:rPr>
              <w:t xml:space="preserve"> </w:t>
            </w:r>
            <w:r w:rsidRPr="0099084B">
              <w:rPr>
                <w:rFonts w:cstheme="minorHAnsi"/>
                <w:lang w:val="es-CO"/>
              </w:rPr>
              <w:t>*</w:t>
            </w:r>
          </w:p>
        </w:tc>
      </w:tr>
      <w:tr w:rsidR="004D57D0" w:rsidRPr="0099084B" w14:paraId="6975AF13" w14:textId="77777777" w:rsidTr="00E03664">
        <w:trPr>
          <w:trHeight w:val="526"/>
        </w:trPr>
        <w:tc>
          <w:tcPr>
            <w:tcW w:w="10060" w:type="dxa"/>
          </w:tcPr>
          <w:p w14:paraId="34F9AD2F" w14:textId="4128C029" w:rsidR="004D57D0" w:rsidRPr="0099084B" w:rsidRDefault="004D57D0" w:rsidP="00E03664">
            <w:pPr>
              <w:rPr>
                <w:b/>
                <w:lang w:val="es-CO"/>
              </w:rPr>
            </w:pPr>
            <w:r w:rsidRPr="0099084B">
              <w:rPr>
                <w:b/>
                <w:lang w:val="es-CO"/>
              </w:rPr>
              <w:t>Conclusión</w:t>
            </w:r>
            <w:r w:rsidRPr="0099084B">
              <w:rPr>
                <w:lang w:val="es-CO"/>
              </w:rPr>
              <w:t xml:space="preserve">: </w:t>
            </w:r>
            <w:sdt>
              <w:sdtPr>
                <w:rPr>
                  <w:lang w:val="es-CO"/>
                </w:rPr>
                <w:alias w:val="Conclusion"/>
                <w:tag w:val="Conclusion"/>
                <w:id w:val="-1357881309"/>
                <w:placeholder>
                  <w:docPart w:val="FFBA4E72DEFF4A5CBD27884907859D8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4D57D0" w:rsidRPr="0099084B" w14:paraId="099C8541" w14:textId="77777777" w:rsidTr="00E03664">
        <w:trPr>
          <w:trHeight w:val="526"/>
        </w:trPr>
        <w:tc>
          <w:tcPr>
            <w:tcW w:w="10060" w:type="dxa"/>
          </w:tcPr>
          <w:p w14:paraId="62CA6549" w14:textId="77777777" w:rsidR="004D57D0" w:rsidRPr="0099084B" w:rsidRDefault="004D57D0" w:rsidP="00E03664">
            <w:pPr>
              <w:rPr>
                <w:b/>
                <w:lang w:val="es-CO"/>
              </w:rPr>
            </w:pPr>
            <w:r w:rsidRPr="0099084B">
              <w:rPr>
                <w:b/>
                <w:lang w:val="es-CO"/>
              </w:rPr>
              <w:t>Bandera roja</w:t>
            </w:r>
            <w:r w:rsidRPr="0099084B">
              <w:rPr>
                <w:lang w:val="es-CO"/>
              </w:rPr>
              <w:t xml:space="preserve">: </w:t>
            </w:r>
            <w:sdt>
              <w:sdtPr>
                <w:rPr>
                  <w:lang w:val="es-CO"/>
                </w:rPr>
                <w:id w:val="282773973"/>
                <w:placeholder>
                  <w:docPart w:val="08226881A5B543C68E647AB3D57C559F"/>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4D57D0" w:rsidRPr="0099084B" w14:paraId="1AB6EDAE" w14:textId="77777777" w:rsidTr="00E03664">
        <w:trPr>
          <w:trHeight w:val="526"/>
        </w:trPr>
        <w:tc>
          <w:tcPr>
            <w:tcW w:w="10060" w:type="dxa"/>
          </w:tcPr>
          <w:p w14:paraId="54B0B906" w14:textId="42366206" w:rsidR="004D57D0" w:rsidRPr="0099084B" w:rsidRDefault="004D57D0" w:rsidP="00E03664">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4D57D0" w:rsidRPr="0099084B" w14:paraId="7A3343B1" w14:textId="77777777" w:rsidTr="00E03664">
        <w:trPr>
          <w:trHeight w:val="526"/>
        </w:trPr>
        <w:tc>
          <w:tcPr>
            <w:tcW w:w="10060" w:type="dxa"/>
            <w:shd w:val="clear" w:color="auto" w:fill="D8D8D8" w:themeFill="text2" w:themeFillTint="33"/>
          </w:tcPr>
          <w:p w14:paraId="76C8DF29" w14:textId="75C7148D" w:rsidR="004D57D0" w:rsidRPr="0099084B" w:rsidRDefault="004D57D0" w:rsidP="00E03664">
            <w:pPr>
              <w:rPr>
                <w:b/>
                <w:lang w:val="es-CO"/>
              </w:rPr>
            </w:pPr>
            <w:r w:rsidRPr="0099084B">
              <w:rPr>
                <w:b/>
                <w:lang w:val="es-CO"/>
              </w:rPr>
              <w:t>Análisis cuantitativo</w:t>
            </w:r>
          </w:p>
          <w:p w14:paraId="716C6772" w14:textId="77777777" w:rsidR="00093E50" w:rsidRPr="0099084B" w:rsidRDefault="00093E50" w:rsidP="00E03664">
            <w:pPr>
              <w:rPr>
                <w:b/>
                <w:lang w:val="es-CO"/>
              </w:rPr>
            </w:pPr>
          </w:p>
          <w:p w14:paraId="09DABC30" w14:textId="77777777" w:rsidR="00093E50" w:rsidRPr="0099084B" w:rsidRDefault="00093E50" w:rsidP="0009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*Indicadores cuantitativos recomendados para sustanciar la evaluación del subindicador 7(a): Criterio de evaluación (c):</w:t>
            </w:r>
          </w:p>
          <w:p w14:paraId="27724033" w14:textId="77777777" w:rsidR="00093E50" w:rsidRPr="0099084B" w:rsidRDefault="00093E50" w:rsidP="0009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 Porcentaje de conceptos favorables entre entidades educativas con programas de contratación pública sobre la idoneidad del marco de competencias para contratación pública en la realización de evaluaciones de habilidades, la identificación de necesidades de educación, capacitación y desarrollo, y la planeación de carreras (como % de respuestas).</w:t>
            </w:r>
          </w:p>
          <w:p w14:paraId="67A67623" w14:textId="77777777" w:rsidR="004D57D0" w:rsidRPr="0099084B" w:rsidRDefault="00093E50" w:rsidP="00093E50">
            <w:pPr>
              <w:rPr>
                <w:rFonts w:cstheme="minorHAnsi"/>
                <w:i/>
                <w:iCs/>
                <w:lang w:val="es-CO"/>
              </w:rPr>
            </w:pPr>
            <w:r w:rsidRPr="0099084B">
              <w:rPr>
                <w:rFonts w:cstheme="minorHAnsi"/>
                <w:i/>
                <w:iCs/>
                <w:lang w:val="es-CO"/>
              </w:rPr>
              <w:t>Fuente: Encuesta.</w:t>
            </w:r>
          </w:p>
          <w:p w14:paraId="758D83C8" w14:textId="77777777" w:rsidR="000601CB" w:rsidRPr="0099084B" w:rsidRDefault="000601CB" w:rsidP="00093E50">
            <w:pPr>
              <w:rPr>
                <w:rFonts w:cstheme="minorHAnsi"/>
                <w:b/>
                <w:lang w:val="es-CO"/>
              </w:rPr>
            </w:pPr>
          </w:p>
          <w:p w14:paraId="1DD7C87E" w14:textId="780F145F" w:rsidR="000601CB" w:rsidRPr="0099084B" w:rsidRDefault="000601CB" w:rsidP="00093E50">
            <w:pPr>
              <w:rPr>
                <w:b/>
                <w:lang w:val="es-CO"/>
              </w:rPr>
            </w:pPr>
          </w:p>
        </w:tc>
      </w:tr>
      <w:tr w:rsidR="004D57D0" w:rsidRPr="0099084B" w14:paraId="1AAF76B9" w14:textId="77777777" w:rsidTr="00E03664">
        <w:trPr>
          <w:trHeight w:val="526"/>
        </w:trPr>
        <w:tc>
          <w:tcPr>
            <w:tcW w:w="10060" w:type="dxa"/>
          </w:tcPr>
          <w:p w14:paraId="1BB8C6CD" w14:textId="4A3684C3" w:rsidR="004D57D0" w:rsidRPr="0099084B" w:rsidRDefault="005C78B5" w:rsidP="00E03664">
            <w:pPr>
              <w:rPr>
                <w:b/>
                <w:lang w:val="es-CO"/>
              </w:rPr>
            </w:pPr>
            <w:r w:rsidRPr="0099084B">
              <w:rPr>
                <w:b/>
                <w:lang w:val="es-CO"/>
              </w:rPr>
              <w:t>Análisis de brecha</w:t>
            </w:r>
            <w:r w:rsidRPr="0099084B">
              <w:rPr>
                <w:b/>
                <w:lang w:val="es-CO"/>
              </w:rPr>
              <w:br/>
            </w:r>
            <w:r w:rsidRPr="0099084B">
              <w:rPr>
                <w:b/>
                <w:lang w:val="es-CO"/>
              </w:rPr>
              <w:br/>
            </w:r>
          </w:p>
        </w:tc>
      </w:tr>
      <w:tr w:rsidR="004D57D0" w:rsidRPr="0099084B" w14:paraId="03D669AF" w14:textId="77777777" w:rsidTr="00E03664">
        <w:trPr>
          <w:trHeight w:val="526"/>
        </w:trPr>
        <w:tc>
          <w:tcPr>
            <w:tcW w:w="10060" w:type="dxa"/>
          </w:tcPr>
          <w:p w14:paraId="586A5F49" w14:textId="43CB66C1" w:rsidR="004D57D0" w:rsidRPr="0099084B" w:rsidRDefault="00260731" w:rsidP="00E03664">
            <w:pPr>
              <w:rPr>
                <w:b/>
                <w:lang w:val="es-CO"/>
              </w:rPr>
            </w:pPr>
            <w:r w:rsidRPr="0099084B">
              <w:rPr>
                <w:b/>
                <w:lang w:val="es-CO"/>
              </w:rPr>
              <w:t>Recomendaciones</w:t>
            </w:r>
            <w:r w:rsidR="005C78B5" w:rsidRPr="0099084B">
              <w:rPr>
                <w:b/>
                <w:lang w:val="es-CO"/>
              </w:rPr>
              <w:br/>
            </w:r>
          </w:p>
        </w:tc>
      </w:tr>
      <w:tr w:rsidR="004D57D0" w:rsidRPr="0099084B" w14:paraId="299B80AD" w14:textId="77777777" w:rsidTr="00DF6CD1">
        <w:trPr>
          <w:trHeight w:val="526"/>
        </w:trPr>
        <w:tc>
          <w:tcPr>
            <w:tcW w:w="10060" w:type="dxa"/>
            <w:shd w:val="clear" w:color="auto" w:fill="5ACBF8" w:themeFill="accent3" w:themeFillTint="99"/>
          </w:tcPr>
          <w:p w14:paraId="2346742F" w14:textId="26FB87DC" w:rsidR="004D57D0" w:rsidRPr="0099084B" w:rsidRDefault="004D57D0" w:rsidP="00E03664">
            <w:pPr>
              <w:jc w:val="center"/>
              <w:rPr>
                <w:b/>
                <w:lang w:val="es-CO"/>
              </w:rPr>
            </w:pPr>
            <w:r w:rsidRPr="0099084B">
              <w:rPr>
                <w:b/>
                <w:lang w:val="es-CO"/>
              </w:rPr>
              <w:t xml:space="preserve">Subindicador </w:t>
            </w:r>
            <w:r w:rsidR="00093E50" w:rsidRPr="0099084B">
              <w:rPr>
                <w:b/>
                <w:lang w:val="es-CO"/>
              </w:rPr>
              <w:t>7</w:t>
            </w:r>
            <w:r w:rsidRPr="0099084B">
              <w:rPr>
                <w:b/>
                <w:lang w:val="es-CO"/>
              </w:rPr>
              <w:t xml:space="preserve">(b) </w:t>
            </w:r>
          </w:p>
          <w:p w14:paraId="25903DB1" w14:textId="0E8B7DB4" w:rsidR="004D57D0" w:rsidRPr="0099084B" w:rsidRDefault="00093E50" w:rsidP="00872F27">
            <w:pPr>
              <w:jc w:val="center"/>
              <w:rPr>
                <w:b/>
                <w:lang w:val="es-CO"/>
              </w:rPr>
            </w:pPr>
            <w:r w:rsidRPr="0099084B">
              <w:rPr>
                <w:b/>
                <w:lang w:val="es-CO"/>
              </w:rPr>
              <w:t>Existencia de un plan de carrera para contratación pública dentro del servicio civil</w:t>
            </w:r>
          </w:p>
        </w:tc>
      </w:tr>
      <w:tr w:rsidR="004D57D0" w:rsidRPr="0099084B" w14:paraId="6D57A263" w14:textId="77777777" w:rsidTr="00DF6CD1">
        <w:trPr>
          <w:trHeight w:val="299"/>
        </w:trPr>
        <w:tc>
          <w:tcPr>
            <w:tcW w:w="10060" w:type="dxa"/>
            <w:shd w:val="clear" w:color="auto" w:fill="C7EDFC" w:themeFill="accent3" w:themeFillTint="33"/>
          </w:tcPr>
          <w:p w14:paraId="4DA42A5D" w14:textId="3748EC30" w:rsidR="004D57D0" w:rsidRPr="0099084B" w:rsidRDefault="004D57D0" w:rsidP="00E03664">
            <w:pPr>
              <w:rPr>
                <w:b/>
                <w:lang w:val="es-CO"/>
              </w:rPr>
            </w:pPr>
            <w:r w:rsidRPr="0099084B">
              <w:rPr>
                <w:b/>
                <w:bCs/>
                <w:lang w:val="es-CO"/>
              </w:rPr>
              <w:t>Criterios de evaluación</w:t>
            </w:r>
            <w:r w:rsidRPr="0099084B">
              <w:rPr>
                <w:b/>
                <w:lang w:val="es-CO"/>
              </w:rPr>
              <w:t xml:space="preserve"> </w:t>
            </w:r>
            <w:r w:rsidR="00093E50" w:rsidRPr="0099084B">
              <w:rPr>
                <w:b/>
                <w:lang w:val="es-CO"/>
              </w:rPr>
              <w:t>7</w:t>
            </w:r>
            <w:r w:rsidRPr="0099084B">
              <w:rPr>
                <w:b/>
                <w:lang w:val="es-CO"/>
              </w:rPr>
              <w:t>(b)(a):</w:t>
            </w:r>
          </w:p>
          <w:p w14:paraId="2DFA107F" w14:textId="42913599" w:rsidR="004D57D0" w:rsidRPr="0099084B" w:rsidRDefault="00093E50" w:rsidP="00E036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El plan de carrera de contratación pública dentro del servicio civil distingue entre cargos de diferentes niveles profesionales y especialidades</w:t>
            </w:r>
          </w:p>
        </w:tc>
      </w:tr>
      <w:tr w:rsidR="004D57D0" w:rsidRPr="0099084B" w14:paraId="0064D30F" w14:textId="77777777" w:rsidTr="00E03664">
        <w:trPr>
          <w:trHeight w:val="366"/>
        </w:trPr>
        <w:tc>
          <w:tcPr>
            <w:tcW w:w="10060" w:type="dxa"/>
          </w:tcPr>
          <w:p w14:paraId="55FDB064" w14:textId="59A48BB2" w:rsidR="004D57D0" w:rsidRPr="0099084B" w:rsidRDefault="004D57D0" w:rsidP="00E03664">
            <w:pPr>
              <w:rPr>
                <w:lang w:val="es-CO"/>
              </w:rPr>
            </w:pPr>
            <w:r w:rsidRPr="0099084B">
              <w:rPr>
                <w:b/>
                <w:lang w:val="es-CO"/>
              </w:rPr>
              <w:t>Conclusión</w:t>
            </w:r>
            <w:r w:rsidRPr="0099084B">
              <w:rPr>
                <w:lang w:val="es-CO"/>
              </w:rPr>
              <w:t xml:space="preserve">: </w:t>
            </w:r>
            <w:sdt>
              <w:sdtPr>
                <w:rPr>
                  <w:lang w:val="es-CO"/>
                </w:rPr>
                <w:alias w:val="Conclusion"/>
                <w:tag w:val="Conclusion"/>
                <w:id w:val="-870919753"/>
                <w:placeholder>
                  <w:docPart w:val="F93C86421D1F407B99E2757B524C612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4D57D0" w:rsidRPr="0099084B" w14:paraId="53A608D5" w14:textId="77777777" w:rsidTr="00E03664">
        <w:trPr>
          <w:trHeight w:val="380"/>
        </w:trPr>
        <w:tc>
          <w:tcPr>
            <w:tcW w:w="10060" w:type="dxa"/>
          </w:tcPr>
          <w:p w14:paraId="37019B0D" w14:textId="77777777" w:rsidR="004D57D0" w:rsidRPr="0099084B" w:rsidRDefault="004D57D0" w:rsidP="00E03664">
            <w:pPr>
              <w:rPr>
                <w:lang w:val="es-CO"/>
              </w:rPr>
            </w:pPr>
            <w:r w:rsidRPr="0099084B">
              <w:rPr>
                <w:b/>
                <w:lang w:val="es-CO"/>
              </w:rPr>
              <w:t>Bandera roja</w:t>
            </w:r>
            <w:r w:rsidRPr="0099084B">
              <w:rPr>
                <w:lang w:val="es-CO"/>
              </w:rPr>
              <w:t xml:space="preserve">: </w:t>
            </w:r>
            <w:sdt>
              <w:sdtPr>
                <w:rPr>
                  <w:lang w:val="es-CO"/>
                </w:rPr>
                <w:id w:val="-2048517133"/>
                <w:placeholder>
                  <w:docPart w:val="45A4DF88573642E08107D1D77676725A"/>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4D57D0" w:rsidRPr="0099084B" w14:paraId="576DFF70" w14:textId="77777777" w:rsidTr="00E03664">
        <w:trPr>
          <w:trHeight w:val="770"/>
        </w:trPr>
        <w:tc>
          <w:tcPr>
            <w:tcW w:w="10060" w:type="dxa"/>
          </w:tcPr>
          <w:p w14:paraId="23ADA3B4" w14:textId="66943187" w:rsidR="004D57D0" w:rsidRPr="0099084B" w:rsidRDefault="004D57D0" w:rsidP="00E03664">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4D57D0" w:rsidRPr="0099084B" w14:paraId="7A3193F0" w14:textId="77777777" w:rsidTr="00E03664">
        <w:trPr>
          <w:trHeight w:val="856"/>
        </w:trPr>
        <w:tc>
          <w:tcPr>
            <w:tcW w:w="10060" w:type="dxa"/>
          </w:tcPr>
          <w:p w14:paraId="31ED5DBB" w14:textId="12AF4C2E" w:rsidR="004D57D0" w:rsidRPr="0099084B" w:rsidRDefault="005C78B5" w:rsidP="00E03664">
            <w:pPr>
              <w:rPr>
                <w:b/>
                <w:lang w:val="es-CO"/>
              </w:rPr>
            </w:pPr>
            <w:r w:rsidRPr="0099084B">
              <w:rPr>
                <w:b/>
                <w:lang w:val="es-CO"/>
              </w:rPr>
              <w:t>Análisis de brecha</w:t>
            </w:r>
            <w:r w:rsidRPr="0099084B">
              <w:rPr>
                <w:b/>
                <w:lang w:val="es-CO"/>
              </w:rPr>
              <w:br/>
            </w:r>
            <w:r w:rsidRPr="0099084B">
              <w:rPr>
                <w:b/>
                <w:lang w:val="es-CO"/>
              </w:rPr>
              <w:br/>
            </w:r>
          </w:p>
        </w:tc>
      </w:tr>
      <w:tr w:rsidR="004D57D0" w:rsidRPr="0099084B" w14:paraId="79AF40BA" w14:textId="77777777" w:rsidTr="00E03664">
        <w:trPr>
          <w:trHeight w:val="526"/>
        </w:trPr>
        <w:tc>
          <w:tcPr>
            <w:tcW w:w="10060" w:type="dxa"/>
          </w:tcPr>
          <w:p w14:paraId="5B05698E" w14:textId="03AC2B23" w:rsidR="004D57D0" w:rsidRPr="0099084B" w:rsidRDefault="00260731" w:rsidP="00E03664">
            <w:pPr>
              <w:rPr>
                <w:b/>
                <w:lang w:val="es-CO"/>
              </w:rPr>
            </w:pPr>
            <w:r w:rsidRPr="0099084B">
              <w:rPr>
                <w:b/>
                <w:lang w:val="es-CO"/>
              </w:rPr>
              <w:t>Recomendaciones</w:t>
            </w:r>
            <w:r w:rsidR="005C78B5" w:rsidRPr="0099084B">
              <w:rPr>
                <w:b/>
                <w:lang w:val="es-CO"/>
              </w:rPr>
              <w:br/>
            </w:r>
          </w:p>
        </w:tc>
      </w:tr>
      <w:tr w:rsidR="004D57D0" w:rsidRPr="0099084B" w14:paraId="52D3B40F" w14:textId="77777777" w:rsidTr="00DF6CD1">
        <w:trPr>
          <w:trHeight w:val="526"/>
        </w:trPr>
        <w:tc>
          <w:tcPr>
            <w:tcW w:w="10060" w:type="dxa"/>
            <w:shd w:val="clear" w:color="auto" w:fill="C7EDFC" w:themeFill="accent3" w:themeFillTint="33"/>
          </w:tcPr>
          <w:p w14:paraId="53531F19" w14:textId="4D1A6DFD" w:rsidR="004D57D0" w:rsidRPr="0099084B" w:rsidRDefault="004D57D0" w:rsidP="00E03664">
            <w:pPr>
              <w:rPr>
                <w:b/>
                <w:lang w:val="es-CO"/>
              </w:rPr>
            </w:pPr>
            <w:r w:rsidRPr="0099084B">
              <w:rPr>
                <w:b/>
                <w:bCs/>
                <w:lang w:val="es-CO"/>
              </w:rPr>
              <w:t>Criterios de evaluación</w:t>
            </w:r>
            <w:r w:rsidRPr="0099084B">
              <w:rPr>
                <w:b/>
                <w:lang w:val="es-CO"/>
              </w:rPr>
              <w:t xml:space="preserve"> </w:t>
            </w:r>
            <w:r w:rsidR="00093E50" w:rsidRPr="0099084B">
              <w:rPr>
                <w:b/>
                <w:lang w:val="es-CO"/>
              </w:rPr>
              <w:t>7</w:t>
            </w:r>
            <w:r w:rsidRPr="0099084B">
              <w:rPr>
                <w:b/>
                <w:lang w:val="es-CO"/>
              </w:rPr>
              <w:t>(b)(b):</w:t>
            </w:r>
          </w:p>
          <w:p w14:paraId="36DCE1EB" w14:textId="020FF79A" w:rsidR="004D57D0" w:rsidRPr="0099084B" w:rsidRDefault="00093E50" w:rsidP="00E036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El plan de carrera en contratación pública dentro del servicio civil abarca todos los aspectos de contratación pública (planeación, gestión de procedimientos de selección, administración de contratos, supervisión y dirección, entre otras)</w:t>
            </w:r>
          </w:p>
        </w:tc>
      </w:tr>
      <w:tr w:rsidR="004D57D0" w:rsidRPr="0099084B" w14:paraId="4FAAF76E" w14:textId="77777777" w:rsidTr="00E03664">
        <w:trPr>
          <w:trHeight w:val="526"/>
        </w:trPr>
        <w:tc>
          <w:tcPr>
            <w:tcW w:w="10060" w:type="dxa"/>
          </w:tcPr>
          <w:p w14:paraId="1EAF8C6D" w14:textId="0D94264A" w:rsidR="004D57D0" w:rsidRPr="0099084B" w:rsidRDefault="004D57D0" w:rsidP="00E03664">
            <w:pPr>
              <w:rPr>
                <w:b/>
                <w:lang w:val="es-CO"/>
              </w:rPr>
            </w:pPr>
            <w:r w:rsidRPr="0099084B">
              <w:rPr>
                <w:b/>
                <w:lang w:val="es-CO"/>
              </w:rPr>
              <w:lastRenderedPageBreak/>
              <w:t>Conclusión</w:t>
            </w:r>
            <w:r w:rsidRPr="0099084B">
              <w:rPr>
                <w:lang w:val="es-CO"/>
              </w:rPr>
              <w:t xml:space="preserve">: </w:t>
            </w:r>
            <w:sdt>
              <w:sdtPr>
                <w:rPr>
                  <w:lang w:val="es-CO"/>
                </w:rPr>
                <w:alias w:val="Conclusion"/>
                <w:tag w:val="Conclusion"/>
                <w:id w:val="1434704220"/>
                <w:placeholder>
                  <w:docPart w:val="0FF16478FA2546A0A22F2E9D9A47097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4D57D0" w:rsidRPr="0099084B" w14:paraId="5FB1C701" w14:textId="77777777" w:rsidTr="00E03664">
        <w:trPr>
          <w:trHeight w:val="526"/>
        </w:trPr>
        <w:tc>
          <w:tcPr>
            <w:tcW w:w="10060" w:type="dxa"/>
          </w:tcPr>
          <w:p w14:paraId="6CE31BE3" w14:textId="77777777" w:rsidR="004D57D0" w:rsidRPr="0099084B" w:rsidRDefault="004D57D0" w:rsidP="00E03664">
            <w:pPr>
              <w:rPr>
                <w:b/>
                <w:lang w:val="es-CO"/>
              </w:rPr>
            </w:pPr>
            <w:r w:rsidRPr="0099084B">
              <w:rPr>
                <w:b/>
                <w:lang w:val="es-CO"/>
              </w:rPr>
              <w:t>Bandera roja</w:t>
            </w:r>
            <w:r w:rsidRPr="0099084B">
              <w:rPr>
                <w:lang w:val="es-CO"/>
              </w:rPr>
              <w:t xml:space="preserve">: </w:t>
            </w:r>
            <w:sdt>
              <w:sdtPr>
                <w:rPr>
                  <w:lang w:val="es-CO"/>
                </w:rPr>
                <w:id w:val="-1125002954"/>
                <w:placeholder>
                  <w:docPart w:val="87C28603ABDB4ECB827725AB457FA3C3"/>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4D57D0" w:rsidRPr="0099084B" w14:paraId="38D7D55B" w14:textId="77777777" w:rsidTr="00E03664">
        <w:trPr>
          <w:trHeight w:val="526"/>
        </w:trPr>
        <w:tc>
          <w:tcPr>
            <w:tcW w:w="10060" w:type="dxa"/>
          </w:tcPr>
          <w:p w14:paraId="422C4ECD" w14:textId="68B03356" w:rsidR="004D57D0" w:rsidRPr="0099084B" w:rsidRDefault="004D57D0" w:rsidP="00E03664">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4D57D0" w:rsidRPr="0099084B" w14:paraId="45F65D59" w14:textId="77777777" w:rsidTr="00E03664">
        <w:trPr>
          <w:trHeight w:val="526"/>
        </w:trPr>
        <w:tc>
          <w:tcPr>
            <w:tcW w:w="10060" w:type="dxa"/>
          </w:tcPr>
          <w:p w14:paraId="4B20D774" w14:textId="0CCC1908" w:rsidR="004D57D0" w:rsidRPr="0099084B" w:rsidRDefault="005C78B5" w:rsidP="00E03664">
            <w:pPr>
              <w:rPr>
                <w:b/>
                <w:lang w:val="es-CO"/>
              </w:rPr>
            </w:pPr>
            <w:r w:rsidRPr="0099084B">
              <w:rPr>
                <w:b/>
                <w:lang w:val="es-CO"/>
              </w:rPr>
              <w:t>Análisis de brecha</w:t>
            </w:r>
            <w:r w:rsidRPr="0099084B">
              <w:rPr>
                <w:b/>
                <w:lang w:val="es-CO"/>
              </w:rPr>
              <w:br/>
            </w:r>
            <w:r w:rsidRPr="0099084B">
              <w:rPr>
                <w:b/>
                <w:lang w:val="es-CO"/>
              </w:rPr>
              <w:br/>
            </w:r>
          </w:p>
        </w:tc>
      </w:tr>
      <w:tr w:rsidR="004D57D0" w:rsidRPr="0099084B" w14:paraId="0C1C4FA8" w14:textId="77777777" w:rsidTr="00E03664">
        <w:trPr>
          <w:trHeight w:val="526"/>
        </w:trPr>
        <w:tc>
          <w:tcPr>
            <w:tcW w:w="10060" w:type="dxa"/>
          </w:tcPr>
          <w:p w14:paraId="176801DE" w14:textId="3D73AA29" w:rsidR="004D57D0" w:rsidRPr="0099084B" w:rsidRDefault="00260731" w:rsidP="00E03664">
            <w:pPr>
              <w:rPr>
                <w:b/>
                <w:lang w:val="es-CO"/>
              </w:rPr>
            </w:pPr>
            <w:r w:rsidRPr="0099084B">
              <w:rPr>
                <w:b/>
                <w:lang w:val="es-CO"/>
              </w:rPr>
              <w:t>Recomendaciones</w:t>
            </w:r>
            <w:r w:rsidR="005C78B5" w:rsidRPr="0099084B">
              <w:rPr>
                <w:b/>
                <w:lang w:val="es-CO"/>
              </w:rPr>
              <w:br/>
            </w:r>
          </w:p>
        </w:tc>
      </w:tr>
      <w:tr w:rsidR="004D57D0" w:rsidRPr="0099084B" w14:paraId="6DD9066C" w14:textId="77777777" w:rsidTr="00DF6CD1">
        <w:trPr>
          <w:trHeight w:val="526"/>
        </w:trPr>
        <w:tc>
          <w:tcPr>
            <w:tcW w:w="10060" w:type="dxa"/>
            <w:shd w:val="clear" w:color="auto" w:fill="C7EDFC" w:themeFill="accent3" w:themeFillTint="33"/>
          </w:tcPr>
          <w:p w14:paraId="3528A7BD" w14:textId="6C78AFC4" w:rsidR="004D57D0" w:rsidRPr="0099084B" w:rsidRDefault="004D57D0" w:rsidP="00E03664">
            <w:pPr>
              <w:rPr>
                <w:b/>
                <w:lang w:val="es-CO"/>
              </w:rPr>
            </w:pPr>
            <w:r w:rsidRPr="0099084B">
              <w:rPr>
                <w:b/>
                <w:bCs/>
                <w:lang w:val="es-CO"/>
              </w:rPr>
              <w:t>Criterios de evaluación</w:t>
            </w:r>
            <w:r w:rsidR="00872F27" w:rsidRPr="0099084B">
              <w:rPr>
                <w:b/>
                <w:bCs/>
                <w:lang w:val="es-CO"/>
              </w:rPr>
              <w:t xml:space="preserve"> </w:t>
            </w:r>
            <w:r w:rsidR="00093E50" w:rsidRPr="0099084B">
              <w:rPr>
                <w:b/>
                <w:bCs/>
                <w:lang w:val="es-CO"/>
              </w:rPr>
              <w:t>7</w:t>
            </w:r>
            <w:r w:rsidR="00872F27" w:rsidRPr="0099084B">
              <w:rPr>
                <w:b/>
                <w:bCs/>
                <w:lang w:val="es-CO"/>
              </w:rPr>
              <w:t>(</w:t>
            </w:r>
            <w:r w:rsidRPr="0099084B">
              <w:rPr>
                <w:b/>
                <w:lang w:val="es-CO"/>
              </w:rPr>
              <w:t>b)(c):</w:t>
            </w:r>
          </w:p>
          <w:p w14:paraId="73B7D0FA" w14:textId="070BDEAF" w:rsidR="004D57D0" w:rsidRPr="0099084B" w:rsidRDefault="00093E50" w:rsidP="00E036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Existencia de planes de carrera atractivos y competitivos, basados en méritos, que permiten ascensos por méritos, basados en calificaciones y certificación profesionales.</w:t>
            </w:r>
          </w:p>
        </w:tc>
      </w:tr>
      <w:tr w:rsidR="004D57D0" w:rsidRPr="0099084B" w14:paraId="38B40F68" w14:textId="77777777" w:rsidTr="00E03664">
        <w:trPr>
          <w:trHeight w:val="526"/>
        </w:trPr>
        <w:tc>
          <w:tcPr>
            <w:tcW w:w="10060" w:type="dxa"/>
          </w:tcPr>
          <w:p w14:paraId="39D843F6" w14:textId="7A167897" w:rsidR="004D57D0" w:rsidRPr="0099084B" w:rsidRDefault="004D57D0" w:rsidP="00E03664">
            <w:pPr>
              <w:rPr>
                <w:b/>
                <w:lang w:val="es-CO"/>
              </w:rPr>
            </w:pPr>
            <w:r w:rsidRPr="0099084B">
              <w:rPr>
                <w:b/>
                <w:lang w:val="es-CO"/>
              </w:rPr>
              <w:t>Conclusión</w:t>
            </w:r>
            <w:r w:rsidRPr="0099084B">
              <w:rPr>
                <w:lang w:val="es-CO"/>
              </w:rPr>
              <w:t xml:space="preserve">: </w:t>
            </w:r>
            <w:sdt>
              <w:sdtPr>
                <w:rPr>
                  <w:lang w:val="es-CO"/>
                </w:rPr>
                <w:alias w:val="Conclusion"/>
                <w:tag w:val="Conclusion"/>
                <w:id w:val="1803884257"/>
                <w:placeholder>
                  <w:docPart w:val="A3FB5E5B97F449C980144E9D2F23D76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4D57D0" w:rsidRPr="0099084B" w14:paraId="50A273BD" w14:textId="77777777" w:rsidTr="00E03664">
        <w:trPr>
          <w:trHeight w:val="526"/>
        </w:trPr>
        <w:tc>
          <w:tcPr>
            <w:tcW w:w="10060" w:type="dxa"/>
          </w:tcPr>
          <w:p w14:paraId="6EBFD6DB" w14:textId="77777777" w:rsidR="004D57D0" w:rsidRPr="0099084B" w:rsidRDefault="004D57D0" w:rsidP="00E03664">
            <w:pPr>
              <w:rPr>
                <w:b/>
                <w:lang w:val="es-CO"/>
              </w:rPr>
            </w:pPr>
            <w:r w:rsidRPr="0099084B">
              <w:rPr>
                <w:b/>
                <w:lang w:val="es-CO"/>
              </w:rPr>
              <w:t>Bandera roja</w:t>
            </w:r>
            <w:r w:rsidRPr="0099084B">
              <w:rPr>
                <w:lang w:val="es-CO"/>
              </w:rPr>
              <w:t xml:space="preserve">: </w:t>
            </w:r>
            <w:sdt>
              <w:sdtPr>
                <w:rPr>
                  <w:lang w:val="es-CO"/>
                </w:rPr>
                <w:id w:val="202221676"/>
                <w:placeholder>
                  <w:docPart w:val="649D94A121AB4D839F4CC459DD255CEF"/>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4D57D0" w:rsidRPr="0099084B" w14:paraId="203B90BF" w14:textId="77777777" w:rsidTr="00E03664">
        <w:trPr>
          <w:trHeight w:val="526"/>
        </w:trPr>
        <w:tc>
          <w:tcPr>
            <w:tcW w:w="10060" w:type="dxa"/>
          </w:tcPr>
          <w:p w14:paraId="033EEDF5" w14:textId="5297F341" w:rsidR="004D57D0" w:rsidRPr="0099084B" w:rsidRDefault="004D57D0" w:rsidP="00E03664">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4D57D0" w:rsidRPr="0099084B" w14:paraId="5314E519" w14:textId="77777777" w:rsidTr="00E03664">
        <w:trPr>
          <w:trHeight w:val="526"/>
        </w:trPr>
        <w:tc>
          <w:tcPr>
            <w:tcW w:w="10060" w:type="dxa"/>
          </w:tcPr>
          <w:p w14:paraId="282CA078" w14:textId="445F38D8" w:rsidR="004D57D0" w:rsidRPr="0099084B" w:rsidRDefault="005C78B5" w:rsidP="00E03664">
            <w:pPr>
              <w:rPr>
                <w:b/>
                <w:lang w:val="es-CO"/>
              </w:rPr>
            </w:pPr>
            <w:r w:rsidRPr="0099084B">
              <w:rPr>
                <w:b/>
                <w:lang w:val="es-CO"/>
              </w:rPr>
              <w:t>Análisis de brecha</w:t>
            </w:r>
            <w:r w:rsidRPr="0099084B">
              <w:rPr>
                <w:b/>
                <w:lang w:val="es-CO"/>
              </w:rPr>
              <w:br/>
            </w:r>
            <w:r w:rsidRPr="0099084B">
              <w:rPr>
                <w:b/>
                <w:lang w:val="es-CO"/>
              </w:rPr>
              <w:br/>
            </w:r>
          </w:p>
        </w:tc>
      </w:tr>
      <w:tr w:rsidR="004D57D0" w:rsidRPr="0099084B" w14:paraId="6B5707DC" w14:textId="77777777" w:rsidTr="00E03664">
        <w:trPr>
          <w:trHeight w:val="526"/>
        </w:trPr>
        <w:tc>
          <w:tcPr>
            <w:tcW w:w="10060" w:type="dxa"/>
          </w:tcPr>
          <w:p w14:paraId="63A5D130" w14:textId="5ED60A7E" w:rsidR="004D57D0" w:rsidRPr="0099084B" w:rsidRDefault="00260731" w:rsidP="00E03664">
            <w:pPr>
              <w:rPr>
                <w:b/>
                <w:lang w:val="es-CO"/>
              </w:rPr>
            </w:pPr>
            <w:r w:rsidRPr="0099084B">
              <w:rPr>
                <w:b/>
                <w:lang w:val="es-CO"/>
              </w:rPr>
              <w:t>Recomendaciones</w:t>
            </w:r>
            <w:r w:rsidR="005C78B5" w:rsidRPr="0099084B">
              <w:rPr>
                <w:b/>
                <w:lang w:val="es-CO"/>
              </w:rPr>
              <w:br/>
            </w:r>
          </w:p>
        </w:tc>
      </w:tr>
      <w:tr w:rsidR="00872F27" w:rsidRPr="0099084B" w14:paraId="3FD96972" w14:textId="77777777" w:rsidTr="00872F27">
        <w:trPr>
          <w:trHeight w:val="526"/>
        </w:trPr>
        <w:tc>
          <w:tcPr>
            <w:tcW w:w="10060" w:type="dxa"/>
            <w:shd w:val="clear" w:color="auto" w:fill="5ACBF8" w:themeFill="accent3" w:themeFillTint="99"/>
          </w:tcPr>
          <w:p w14:paraId="730FFB9F" w14:textId="56537203" w:rsidR="00872F27" w:rsidRPr="0099084B" w:rsidRDefault="00872F27" w:rsidP="00872F27">
            <w:pPr>
              <w:jc w:val="center"/>
              <w:rPr>
                <w:b/>
                <w:lang w:val="es-CO"/>
              </w:rPr>
            </w:pPr>
            <w:r w:rsidRPr="0099084B">
              <w:rPr>
                <w:b/>
                <w:lang w:val="es-CO"/>
              </w:rPr>
              <w:t xml:space="preserve">Subindicador </w:t>
            </w:r>
            <w:r w:rsidR="00093E50" w:rsidRPr="0099084B">
              <w:rPr>
                <w:b/>
                <w:lang w:val="es-CO"/>
              </w:rPr>
              <w:t>7</w:t>
            </w:r>
            <w:r w:rsidRPr="0099084B">
              <w:rPr>
                <w:b/>
                <w:lang w:val="es-CO"/>
              </w:rPr>
              <w:t>(c)</w:t>
            </w:r>
          </w:p>
          <w:p w14:paraId="235CF2C0" w14:textId="42D2FA66" w:rsidR="00872F27" w:rsidRPr="0099084B" w:rsidRDefault="00093E50" w:rsidP="00872F27">
            <w:pPr>
              <w:jc w:val="center"/>
              <w:rPr>
                <w:b/>
                <w:lang w:val="es-CO"/>
              </w:rPr>
            </w:pPr>
            <w:r w:rsidRPr="0099084B">
              <w:rPr>
                <w:b/>
                <w:lang w:val="es-CO"/>
              </w:rPr>
              <w:t>El plan de carrera de contratación pública es competitivo comparado con el resto del servicio civil</w:t>
            </w:r>
          </w:p>
        </w:tc>
      </w:tr>
      <w:tr w:rsidR="00872F27" w:rsidRPr="0099084B" w14:paraId="056376E8" w14:textId="77777777" w:rsidTr="00DF6CD1">
        <w:trPr>
          <w:trHeight w:val="526"/>
        </w:trPr>
        <w:tc>
          <w:tcPr>
            <w:tcW w:w="10060" w:type="dxa"/>
            <w:shd w:val="clear" w:color="auto" w:fill="C7EDFC" w:themeFill="accent3" w:themeFillTint="33"/>
          </w:tcPr>
          <w:p w14:paraId="04D57292" w14:textId="3D78143C" w:rsidR="00872F27" w:rsidRPr="0099084B" w:rsidRDefault="00872F27" w:rsidP="00872F27">
            <w:pPr>
              <w:rPr>
                <w:b/>
                <w:lang w:val="es-CO"/>
              </w:rPr>
            </w:pPr>
            <w:r w:rsidRPr="0099084B">
              <w:rPr>
                <w:b/>
                <w:bCs/>
                <w:lang w:val="es-CO"/>
              </w:rPr>
              <w:t>Criterios de evaluación</w:t>
            </w:r>
            <w:r w:rsidRPr="0099084B">
              <w:rPr>
                <w:b/>
                <w:lang w:val="es-CO"/>
              </w:rPr>
              <w:t xml:space="preserve"> </w:t>
            </w:r>
            <w:r w:rsidR="00093E50" w:rsidRPr="0099084B">
              <w:rPr>
                <w:b/>
                <w:lang w:val="es-CO"/>
              </w:rPr>
              <w:t>7</w:t>
            </w:r>
            <w:r w:rsidRPr="0099084B">
              <w:rPr>
                <w:b/>
                <w:lang w:val="es-CO"/>
              </w:rPr>
              <w:t>(c)(a):</w:t>
            </w:r>
          </w:p>
          <w:p w14:paraId="0B98F108" w14:textId="20EEB2DB" w:rsidR="00872F27" w:rsidRPr="0099084B" w:rsidRDefault="00093E50" w:rsidP="00872F27">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Los niveles de remuneración en el plan de carrera en contratación pública son al menos equivalentes a los del plan de carrera de técnicos y profesionales en áreas críticas de gobierno (tales como presupuesto público, o administración financiera); *</w:t>
            </w:r>
          </w:p>
        </w:tc>
      </w:tr>
      <w:tr w:rsidR="00872F27" w:rsidRPr="0099084B" w14:paraId="3C24EFAE" w14:textId="77777777" w:rsidTr="00E03664">
        <w:trPr>
          <w:trHeight w:val="526"/>
        </w:trPr>
        <w:tc>
          <w:tcPr>
            <w:tcW w:w="10060" w:type="dxa"/>
          </w:tcPr>
          <w:p w14:paraId="53D56232" w14:textId="134447C2" w:rsidR="00872F27" w:rsidRPr="0099084B" w:rsidRDefault="00872F27" w:rsidP="00872F27">
            <w:pPr>
              <w:rPr>
                <w:b/>
                <w:lang w:val="es-CO"/>
              </w:rPr>
            </w:pPr>
            <w:r w:rsidRPr="0099084B">
              <w:rPr>
                <w:b/>
                <w:lang w:val="es-CO"/>
              </w:rPr>
              <w:t>Conclusión</w:t>
            </w:r>
            <w:r w:rsidRPr="0099084B">
              <w:rPr>
                <w:lang w:val="es-CO"/>
              </w:rPr>
              <w:t xml:space="preserve">: </w:t>
            </w:r>
            <w:sdt>
              <w:sdtPr>
                <w:rPr>
                  <w:lang w:val="es-CO"/>
                </w:rPr>
                <w:alias w:val="Conclusion"/>
                <w:tag w:val="Conclusion"/>
                <w:id w:val="-742264602"/>
                <w:placeholder>
                  <w:docPart w:val="F79AC9C20C9F424DBA3101439F84503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872F27" w:rsidRPr="0099084B" w14:paraId="0EB97A0D" w14:textId="77777777" w:rsidTr="00E03664">
        <w:trPr>
          <w:trHeight w:val="526"/>
        </w:trPr>
        <w:tc>
          <w:tcPr>
            <w:tcW w:w="10060" w:type="dxa"/>
          </w:tcPr>
          <w:p w14:paraId="700BC60B" w14:textId="77777777" w:rsidR="00872F27" w:rsidRPr="0099084B" w:rsidRDefault="00872F27" w:rsidP="00872F27">
            <w:pPr>
              <w:rPr>
                <w:b/>
                <w:lang w:val="es-CO"/>
              </w:rPr>
            </w:pPr>
            <w:r w:rsidRPr="0099084B">
              <w:rPr>
                <w:b/>
                <w:lang w:val="es-CO"/>
              </w:rPr>
              <w:t>Bandera roja</w:t>
            </w:r>
            <w:r w:rsidRPr="0099084B">
              <w:rPr>
                <w:lang w:val="es-CO"/>
              </w:rPr>
              <w:t xml:space="preserve">: </w:t>
            </w:r>
            <w:sdt>
              <w:sdtPr>
                <w:rPr>
                  <w:lang w:val="es-CO"/>
                </w:rPr>
                <w:id w:val="-774715416"/>
                <w:placeholder>
                  <w:docPart w:val="59045E1698E64048BFD0753D2A12D814"/>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872F27" w:rsidRPr="0099084B" w14:paraId="2307F3D2" w14:textId="77777777" w:rsidTr="00E03664">
        <w:trPr>
          <w:trHeight w:val="526"/>
        </w:trPr>
        <w:tc>
          <w:tcPr>
            <w:tcW w:w="10060" w:type="dxa"/>
          </w:tcPr>
          <w:p w14:paraId="7C8C077B" w14:textId="381A0473" w:rsidR="00872F27" w:rsidRPr="0099084B" w:rsidRDefault="00872F27" w:rsidP="00872F27">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093E50" w:rsidRPr="0099084B" w14:paraId="211757C5" w14:textId="77777777" w:rsidTr="00093E50">
        <w:trPr>
          <w:trHeight w:val="526"/>
        </w:trPr>
        <w:tc>
          <w:tcPr>
            <w:tcW w:w="10060" w:type="dxa"/>
            <w:shd w:val="clear" w:color="auto" w:fill="D8D8D8" w:themeFill="text2" w:themeFillTint="33"/>
          </w:tcPr>
          <w:p w14:paraId="64044336" w14:textId="181E8FB6" w:rsidR="00093E50" w:rsidRPr="0099084B" w:rsidRDefault="00093E50" w:rsidP="00872F27">
            <w:pPr>
              <w:rPr>
                <w:b/>
                <w:lang w:val="es-CO"/>
              </w:rPr>
            </w:pPr>
            <w:r w:rsidRPr="0099084B">
              <w:rPr>
                <w:b/>
                <w:lang w:val="es-CO"/>
              </w:rPr>
              <w:t>Análisis cuantitativo</w:t>
            </w:r>
          </w:p>
          <w:p w14:paraId="677BE639" w14:textId="77777777" w:rsidR="00093E50" w:rsidRPr="0099084B" w:rsidRDefault="00093E50" w:rsidP="00872F27">
            <w:pPr>
              <w:rPr>
                <w:b/>
                <w:lang w:val="es-CO"/>
              </w:rPr>
            </w:pPr>
          </w:p>
          <w:p w14:paraId="12934F81" w14:textId="77777777" w:rsidR="00093E50" w:rsidRPr="0099084B" w:rsidRDefault="00093E50" w:rsidP="00093E50">
            <w:pPr>
              <w:rPr>
                <w:rFonts w:cstheme="minorHAnsi"/>
                <w:b/>
                <w:i/>
                <w:iCs/>
                <w:lang w:val="es-CO"/>
              </w:rPr>
            </w:pPr>
            <w:r w:rsidRPr="0099084B">
              <w:rPr>
                <w:rFonts w:cstheme="minorHAnsi"/>
                <w:i/>
                <w:iCs/>
                <w:lang w:val="es-CO"/>
              </w:rPr>
              <w:t>*Indicadores cuantitativos para sustanciar la evaluación del subindicador 7 (c) Criterio de evaluación (a):</w:t>
            </w:r>
          </w:p>
          <w:p w14:paraId="385DB605" w14:textId="77777777" w:rsidR="00093E50" w:rsidRPr="0099084B" w:rsidRDefault="00093E50" w:rsidP="00093E50">
            <w:pPr>
              <w:rPr>
                <w:rFonts w:cstheme="minorHAnsi"/>
                <w:b/>
                <w:i/>
                <w:iCs/>
                <w:lang w:val="es-CO"/>
              </w:rPr>
            </w:pPr>
            <w:r w:rsidRPr="0099084B">
              <w:rPr>
                <w:rFonts w:cstheme="minorHAnsi"/>
                <w:i/>
                <w:iCs/>
                <w:lang w:val="es-CO"/>
              </w:rPr>
              <w:t>-Salario promedio profesionales de contratación pública como porcentaje del salario promedio de profesionales de presupuesto público o administración financiera.</w:t>
            </w:r>
          </w:p>
          <w:p w14:paraId="7E1CB375" w14:textId="77777777" w:rsidR="00093E50" w:rsidRPr="0099084B" w:rsidRDefault="00093E50" w:rsidP="00093E50">
            <w:pPr>
              <w:rPr>
                <w:rFonts w:cstheme="minorHAnsi"/>
                <w:b/>
                <w:i/>
                <w:iCs/>
                <w:lang w:val="es-CO"/>
              </w:rPr>
            </w:pPr>
            <w:r w:rsidRPr="0099084B">
              <w:rPr>
                <w:rFonts w:cstheme="minorHAnsi"/>
                <w:i/>
                <w:iCs/>
                <w:lang w:val="es-CO"/>
              </w:rPr>
              <w:t>Fuente: Función normativa/ reguladora.</w:t>
            </w:r>
          </w:p>
          <w:p w14:paraId="7C7EA1EF" w14:textId="367FE86C" w:rsidR="00093E50" w:rsidRPr="0099084B" w:rsidRDefault="00093E50" w:rsidP="00872F27">
            <w:pPr>
              <w:rPr>
                <w:b/>
                <w:lang w:val="es-CO"/>
              </w:rPr>
            </w:pPr>
          </w:p>
        </w:tc>
      </w:tr>
      <w:tr w:rsidR="00872F27" w:rsidRPr="0099084B" w14:paraId="35AF95B4" w14:textId="77777777" w:rsidTr="00E03664">
        <w:trPr>
          <w:trHeight w:val="526"/>
        </w:trPr>
        <w:tc>
          <w:tcPr>
            <w:tcW w:w="10060" w:type="dxa"/>
          </w:tcPr>
          <w:p w14:paraId="032175C4" w14:textId="7C369780" w:rsidR="00872F27" w:rsidRPr="0099084B" w:rsidRDefault="005C78B5" w:rsidP="00872F27">
            <w:pPr>
              <w:rPr>
                <w:b/>
                <w:lang w:val="es-CO"/>
              </w:rPr>
            </w:pPr>
            <w:r w:rsidRPr="0099084B">
              <w:rPr>
                <w:b/>
                <w:lang w:val="es-CO"/>
              </w:rPr>
              <w:lastRenderedPageBreak/>
              <w:t>Análisis de brecha</w:t>
            </w:r>
            <w:r w:rsidRPr="0099084B">
              <w:rPr>
                <w:b/>
                <w:lang w:val="es-CO"/>
              </w:rPr>
              <w:br/>
            </w:r>
            <w:r w:rsidRPr="0099084B">
              <w:rPr>
                <w:b/>
                <w:lang w:val="es-CO"/>
              </w:rPr>
              <w:br/>
            </w:r>
          </w:p>
        </w:tc>
      </w:tr>
      <w:tr w:rsidR="00872F27" w:rsidRPr="0099084B" w14:paraId="52F6388B" w14:textId="77777777" w:rsidTr="00E03664">
        <w:trPr>
          <w:trHeight w:val="526"/>
        </w:trPr>
        <w:tc>
          <w:tcPr>
            <w:tcW w:w="10060" w:type="dxa"/>
          </w:tcPr>
          <w:p w14:paraId="2C0EE865" w14:textId="7A7C3367" w:rsidR="00872F27" w:rsidRPr="0099084B" w:rsidRDefault="00260731" w:rsidP="00872F27">
            <w:pPr>
              <w:rPr>
                <w:b/>
                <w:lang w:val="es-CO"/>
              </w:rPr>
            </w:pPr>
            <w:r w:rsidRPr="0099084B">
              <w:rPr>
                <w:b/>
                <w:lang w:val="es-CO"/>
              </w:rPr>
              <w:t>Recomendaciones</w:t>
            </w:r>
            <w:r w:rsidR="005C78B5" w:rsidRPr="0099084B">
              <w:rPr>
                <w:b/>
                <w:lang w:val="es-CO"/>
              </w:rPr>
              <w:br/>
            </w:r>
          </w:p>
        </w:tc>
      </w:tr>
      <w:tr w:rsidR="00872F27" w:rsidRPr="0099084B" w14:paraId="26ECB1D1" w14:textId="77777777" w:rsidTr="00DF6CD1">
        <w:trPr>
          <w:trHeight w:val="299"/>
        </w:trPr>
        <w:tc>
          <w:tcPr>
            <w:tcW w:w="10060" w:type="dxa"/>
            <w:shd w:val="clear" w:color="auto" w:fill="C7EDFC" w:themeFill="accent3" w:themeFillTint="33"/>
          </w:tcPr>
          <w:p w14:paraId="4AE3FBC5" w14:textId="02673DE8" w:rsidR="00872F27" w:rsidRPr="0099084B" w:rsidRDefault="00872F27" w:rsidP="00872F27">
            <w:pPr>
              <w:rPr>
                <w:b/>
                <w:lang w:val="es-CO"/>
              </w:rPr>
            </w:pPr>
            <w:r w:rsidRPr="0099084B">
              <w:rPr>
                <w:b/>
                <w:bCs/>
                <w:lang w:val="es-CO"/>
              </w:rPr>
              <w:t>Criterios de evaluación</w:t>
            </w:r>
            <w:r w:rsidRPr="0099084B">
              <w:rPr>
                <w:b/>
                <w:lang w:val="es-CO"/>
              </w:rPr>
              <w:t xml:space="preserve"> </w:t>
            </w:r>
            <w:r w:rsidR="00093E50" w:rsidRPr="0099084B">
              <w:rPr>
                <w:b/>
                <w:lang w:val="es-CO"/>
              </w:rPr>
              <w:t>7</w:t>
            </w:r>
            <w:r w:rsidRPr="0099084B">
              <w:rPr>
                <w:b/>
                <w:lang w:val="es-CO"/>
              </w:rPr>
              <w:t>(c)(b):</w:t>
            </w:r>
          </w:p>
          <w:p w14:paraId="273E9527" w14:textId="13103A82" w:rsidR="00872F27" w:rsidRPr="0099084B" w:rsidRDefault="00093E50" w:rsidP="00872F27">
            <w:pPr>
              <w:rPr>
                <w:lang w:val="es-CO"/>
              </w:rPr>
            </w:pPr>
            <w:r w:rsidRPr="0099084B">
              <w:rPr>
                <w:rFonts w:cstheme="minorHAnsi"/>
                <w:lang w:val="es-CO"/>
              </w:rPr>
              <w:t>La estabilidad de carrera en el plan de carrera de contratación pública es por lo menos equivalente a la estabilidad disponible para otros planes de carrera. *</w:t>
            </w:r>
          </w:p>
        </w:tc>
      </w:tr>
      <w:tr w:rsidR="00872F27" w:rsidRPr="0099084B" w14:paraId="623375E1" w14:textId="77777777" w:rsidTr="00E03664">
        <w:trPr>
          <w:trHeight w:val="366"/>
        </w:trPr>
        <w:tc>
          <w:tcPr>
            <w:tcW w:w="10060" w:type="dxa"/>
          </w:tcPr>
          <w:p w14:paraId="616E5EB0" w14:textId="539F0BB0" w:rsidR="00872F27" w:rsidRPr="0099084B" w:rsidRDefault="00872F27" w:rsidP="00872F27">
            <w:pPr>
              <w:rPr>
                <w:lang w:val="es-CO"/>
              </w:rPr>
            </w:pPr>
            <w:r w:rsidRPr="0099084B">
              <w:rPr>
                <w:b/>
                <w:lang w:val="es-CO"/>
              </w:rPr>
              <w:t>Conclusión</w:t>
            </w:r>
            <w:r w:rsidRPr="0099084B">
              <w:rPr>
                <w:lang w:val="es-CO"/>
              </w:rPr>
              <w:t xml:space="preserve">: </w:t>
            </w:r>
            <w:sdt>
              <w:sdtPr>
                <w:rPr>
                  <w:lang w:val="es-CO"/>
                </w:rPr>
                <w:alias w:val="Conclusion"/>
                <w:tag w:val="Conclusion"/>
                <w:id w:val="1098532878"/>
                <w:placeholder>
                  <w:docPart w:val="137C025DBE4F4BFEB0C18B2432A3C33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872F27" w:rsidRPr="0099084B" w14:paraId="497DB0DE" w14:textId="77777777" w:rsidTr="00E03664">
        <w:trPr>
          <w:trHeight w:val="380"/>
        </w:trPr>
        <w:tc>
          <w:tcPr>
            <w:tcW w:w="10060" w:type="dxa"/>
          </w:tcPr>
          <w:p w14:paraId="6B3E20D0" w14:textId="77777777" w:rsidR="00872F27" w:rsidRPr="0099084B" w:rsidRDefault="00872F27" w:rsidP="00872F27">
            <w:pPr>
              <w:rPr>
                <w:lang w:val="es-CO"/>
              </w:rPr>
            </w:pPr>
            <w:r w:rsidRPr="0099084B">
              <w:rPr>
                <w:b/>
                <w:lang w:val="es-CO"/>
              </w:rPr>
              <w:t>Bandera roja</w:t>
            </w:r>
            <w:r w:rsidRPr="0099084B">
              <w:rPr>
                <w:lang w:val="es-CO"/>
              </w:rPr>
              <w:t xml:space="preserve">: </w:t>
            </w:r>
            <w:sdt>
              <w:sdtPr>
                <w:rPr>
                  <w:lang w:val="es-CO"/>
                </w:rPr>
                <w:id w:val="392467255"/>
                <w:placeholder>
                  <w:docPart w:val="37B6EE82E037403FB2D9C674F292A45E"/>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872F27" w:rsidRPr="0099084B" w14:paraId="1F86BF05" w14:textId="77777777" w:rsidTr="00E03664">
        <w:trPr>
          <w:trHeight w:val="770"/>
        </w:trPr>
        <w:tc>
          <w:tcPr>
            <w:tcW w:w="10060" w:type="dxa"/>
          </w:tcPr>
          <w:p w14:paraId="75F6FE4D" w14:textId="3351902B" w:rsidR="00872F27" w:rsidRPr="0099084B" w:rsidRDefault="00872F27" w:rsidP="00872F27">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093E50" w:rsidRPr="0099084B" w14:paraId="3C2DAE5B" w14:textId="77777777" w:rsidTr="00093E50">
        <w:trPr>
          <w:trHeight w:val="770"/>
        </w:trPr>
        <w:tc>
          <w:tcPr>
            <w:tcW w:w="10060" w:type="dxa"/>
            <w:shd w:val="clear" w:color="auto" w:fill="D8D8D8" w:themeFill="text2" w:themeFillTint="33"/>
          </w:tcPr>
          <w:p w14:paraId="6904015B" w14:textId="5771D350" w:rsidR="00093E50" w:rsidRPr="0099084B" w:rsidRDefault="00093E50" w:rsidP="00872F27">
            <w:pPr>
              <w:rPr>
                <w:b/>
                <w:lang w:val="es-CO"/>
              </w:rPr>
            </w:pPr>
            <w:r w:rsidRPr="0099084B">
              <w:rPr>
                <w:b/>
                <w:lang w:val="es-CO"/>
              </w:rPr>
              <w:t>Análisis cuantitativo</w:t>
            </w:r>
          </w:p>
          <w:p w14:paraId="44C483AC" w14:textId="77777777" w:rsidR="00093E50" w:rsidRPr="0099084B" w:rsidRDefault="00093E50" w:rsidP="00872F27">
            <w:pPr>
              <w:rPr>
                <w:b/>
                <w:lang w:val="es-CO"/>
              </w:rPr>
            </w:pPr>
          </w:p>
          <w:p w14:paraId="1266B10D" w14:textId="77777777" w:rsidR="00093E50" w:rsidRPr="0099084B" w:rsidRDefault="00093E50" w:rsidP="00093E50">
            <w:pPr>
              <w:rPr>
                <w:rFonts w:cstheme="minorHAnsi"/>
                <w:b/>
                <w:i/>
                <w:iCs/>
                <w:lang w:val="es-CO"/>
              </w:rPr>
            </w:pPr>
            <w:r w:rsidRPr="0099084B">
              <w:rPr>
                <w:rFonts w:cstheme="minorHAnsi"/>
                <w:i/>
                <w:iCs/>
                <w:lang w:val="es-CO"/>
              </w:rPr>
              <w:t>*Indicadores cuantitativos para sustanciar la evaluación del subindicador 7(c) Criterio de evaluación (b):</w:t>
            </w:r>
          </w:p>
          <w:p w14:paraId="08A2FED1" w14:textId="77777777" w:rsidR="00093E50" w:rsidRPr="0099084B" w:rsidRDefault="00093E50" w:rsidP="00093E50">
            <w:pPr>
              <w:rPr>
                <w:rFonts w:cstheme="minorHAnsi"/>
                <w:b/>
                <w:i/>
                <w:iCs/>
                <w:lang w:val="es-CO"/>
              </w:rPr>
            </w:pPr>
            <w:r w:rsidRPr="0099084B">
              <w:rPr>
                <w:rFonts w:cstheme="minorHAnsi"/>
                <w:i/>
                <w:iCs/>
                <w:lang w:val="es-CO"/>
              </w:rPr>
              <w:t>-Antigüedad promedio de la carrera en contratación pública de profesionales en contratación pública.</w:t>
            </w:r>
          </w:p>
          <w:p w14:paraId="70164927" w14:textId="77777777" w:rsidR="00093E50" w:rsidRPr="0099084B" w:rsidRDefault="00093E50" w:rsidP="00093E50">
            <w:pPr>
              <w:rPr>
                <w:rFonts w:cstheme="minorHAnsi"/>
                <w:b/>
                <w:i/>
                <w:iCs/>
                <w:lang w:val="es-CO"/>
              </w:rPr>
            </w:pPr>
            <w:r w:rsidRPr="0099084B">
              <w:rPr>
                <w:rFonts w:cstheme="minorHAnsi"/>
                <w:i/>
                <w:iCs/>
                <w:lang w:val="es-CO"/>
              </w:rPr>
              <w:t>Fuente: Función normativa/reguladora.</w:t>
            </w:r>
          </w:p>
          <w:p w14:paraId="220143F9" w14:textId="77777777" w:rsidR="00093E50" w:rsidRPr="0099084B" w:rsidRDefault="00093E50" w:rsidP="00093E50">
            <w:pPr>
              <w:rPr>
                <w:rFonts w:cstheme="minorHAnsi"/>
                <w:b/>
                <w:i/>
                <w:iCs/>
                <w:lang w:val="es-CO"/>
              </w:rPr>
            </w:pPr>
            <w:r w:rsidRPr="0099084B">
              <w:rPr>
                <w:rFonts w:cstheme="minorHAnsi"/>
                <w:i/>
                <w:iCs/>
                <w:lang w:val="es-CO"/>
              </w:rPr>
              <w:t>-Antigüedad promedio de profesionales en contratación pública en el cargo actual de contratación pública.</w:t>
            </w:r>
          </w:p>
          <w:p w14:paraId="5EC5AD26" w14:textId="77777777" w:rsidR="00093E50" w:rsidRPr="0099084B" w:rsidRDefault="00093E50" w:rsidP="00093E50">
            <w:pPr>
              <w:rPr>
                <w:rFonts w:cstheme="minorHAnsi"/>
                <w:i/>
                <w:iCs/>
                <w:lang w:val="es-CO"/>
              </w:rPr>
            </w:pPr>
            <w:r w:rsidRPr="0099084B">
              <w:rPr>
                <w:rFonts w:cstheme="minorHAnsi"/>
                <w:i/>
                <w:iCs/>
                <w:lang w:val="es-CO"/>
              </w:rPr>
              <w:t>Fuente: Función normativa /reguladora.</w:t>
            </w:r>
          </w:p>
          <w:p w14:paraId="200CED1F" w14:textId="77777777" w:rsidR="000601CB" w:rsidRPr="0099084B" w:rsidRDefault="000601CB" w:rsidP="00093E50">
            <w:pPr>
              <w:rPr>
                <w:rFonts w:cstheme="minorHAnsi"/>
                <w:b/>
                <w:lang w:val="es-CO"/>
              </w:rPr>
            </w:pPr>
          </w:p>
          <w:p w14:paraId="1E444592" w14:textId="60906F5B" w:rsidR="000601CB" w:rsidRPr="0099084B" w:rsidRDefault="000601CB" w:rsidP="00093E50">
            <w:pPr>
              <w:rPr>
                <w:b/>
                <w:lang w:val="es-CO"/>
              </w:rPr>
            </w:pPr>
          </w:p>
        </w:tc>
      </w:tr>
      <w:tr w:rsidR="00872F27" w:rsidRPr="0099084B" w14:paraId="2BFB3FFD" w14:textId="77777777" w:rsidTr="00E03664">
        <w:trPr>
          <w:trHeight w:val="856"/>
        </w:trPr>
        <w:tc>
          <w:tcPr>
            <w:tcW w:w="10060" w:type="dxa"/>
          </w:tcPr>
          <w:p w14:paraId="0F5ADDCA" w14:textId="6537F215" w:rsidR="00872F27" w:rsidRPr="0099084B" w:rsidRDefault="005C78B5" w:rsidP="00872F27">
            <w:pPr>
              <w:rPr>
                <w:b/>
                <w:lang w:val="es-CO"/>
              </w:rPr>
            </w:pPr>
            <w:r w:rsidRPr="0099084B">
              <w:rPr>
                <w:b/>
                <w:lang w:val="es-CO"/>
              </w:rPr>
              <w:t>Análisis de brecha</w:t>
            </w:r>
            <w:r w:rsidRPr="0099084B">
              <w:rPr>
                <w:b/>
                <w:lang w:val="es-CO"/>
              </w:rPr>
              <w:br/>
            </w:r>
            <w:r w:rsidRPr="0099084B">
              <w:rPr>
                <w:b/>
                <w:lang w:val="es-CO"/>
              </w:rPr>
              <w:br/>
            </w:r>
          </w:p>
        </w:tc>
      </w:tr>
      <w:tr w:rsidR="00872F27" w:rsidRPr="0099084B" w14:paraId="07FE5758" w14:textId="77777777" w:rsidTr="00E03664">
        <w:trPr>
          <w:trHeight w:val="526"/>
        </w:trPr>
        <w:tc>
          <w:tcPr>
            <w:tcW w:w="10060" w:type="dxa"/>
          </w:tcPr>
          <w:p w14:paraId="60D289D3" w14:textId="42D5CAB5" w:rsidR="00872F27" w:rsidRPr="0099084B" w:rsidRDefault="00260731" w:rsidP="00872F27">
            <w:pPr>
              <w:rPr>
                <w:b/>
                <w:lang w:val="es-CO"/>
              </w:rPr>
            </w:pPr>
            <w:r w:rsidRPr="0099084B">
              <w:rPr>
                <w:b/>
                <w:lang w:val="es-CO"/>
              </w:rPr>
              <w:t>Recomendaciones</w:t>
            </w:r>
            <w:r w:rsidR="005C78B5" w:rsidRPr="0099084B">
              <w:rPr>
                <w:b/>
                <w:lang w:val="es-CO"/>
              </w:rPr>
              <w:br/>
            </w:r>
          </w:p>
        </w:tc>
      </w:tr>
    </w:tbl>
    <w:p w14:paraId="5FDD857A" w14:textId="2C44A19E" w:rsidR="004D57D0" w:rsidRPr="0099084B" w:rsidRDefault="004D57D0" w:rsidP="004D57D0">
      <w:pPr>
        <w:rPr>
          <w:lang w:val="es-CO"/>
        </w:rPr>
      </w:pPr>
    </w:p>
    <w:p w14:paraId="3BE3808B" w14:textId="21AD2A2C" w:rsidR="00093E50" w:rsidRPr="0099084B" w:rsidRDefault="00093E50" w:rsidP="004D57D0">
      <w:pPr>
        <w:rPr>
          <w:lang w:val="es-CO"/>
        </w:rPr>
      </w:pPr>
      <w:r w:rsidRPr="0099084B">
        <w:rPr>
          <w:bCs/>
          <w:sz w:val="32"/>
          <w:szCs w:val="32"/>
          <w:lang w:val="es-CO"/>
        </w:rPr>
        <w:t xml:space="preserve">Indicador 8. Las condiciones del mercado favorecen el </w:t>
      </w:r>
      <w:r w:rsidR="000601CB" w:rsidRPr="0099084B">
        <w:rPr>
          <w:bCs/>
          <w:sz w:val="32"/>
          <w:szCs w:val="32"/>
          <w:lang w:val="es-CO"/>
        </w:rPr>
        <w:t>desarrollo</w:t>
      </w:r>
      <w:r w:rsidRPr="0099084B">
        <w:rPr>
          <w:bCs/>
          <w:sz w:val="32"/>
          <w:szCs w:val="32"/>
          <w:lang w:val="es-CO"/>
        </w:rPr>
        <w:t xml:space="preserve"> de la profesionalización</w:t>
      </w:r>
    </w:p>
    <w:tbl>
      <w:tblPr>
        <w:tblStyle w:val="GridTable1Light-Accent3"/>
        <w:tblW w:w="10060" w:type="dxa"/>
        <w:tblLook w:val="0000" w:firstRow="0" w:lastRow="0" w:firstColumn="0" w:lastColumn="0" w:noHBand="0" w:noVBand="0"/>
      </w:tblPr>
      <w:tblGrid>
        <w:gridCol w:w="10060"/>
      </w:tblGrid>
      <w:tr w:rsidR="00093E50" w:rsidRPr="0099084B" w14:paraId="6E6F864A" w14:textId="77777777" w:rsidTr="0085756A">
        <w:trPr>
          <w:trHeight w:val="526"/>
        </w:trPr>
        <w:tc>
          <w:tcPr>
            <w:tcW w:w="10060" w:type="dxa"/>
            <w:shd w:val="clear" w:color="auto" w:fill="5ACBF8" w:themeFill="accent3" w:themeFillTint="99"/>
          </w:tcPr>
          <w:p w14:paraId="6F61A199" w14:textId="17C4F279" w:rsidR="00093E50" w:rsidRPr="0099084B" w:rsidRDefault="00093E50" w:rsidP="0085756A">
            <w:pPr>
              <w:jc w:val="center"/>
              <w:rPr>
                <w:rFonts w:cstheme="minorHAnsi"/>
                <w:b/>
                <w:lang w:val="es-CO"/>
              </w:rPr>
            </w:pPr>
            <w:r w:rsidRPr="0099084B">
              <w:rPr>
                <w:rFonts w:cstheme="minorHAnsi"/>
                <w:b/>
                <w:lang w:val="es-CO"/>
              </w:rPr>
              <w:t xml:space="preserve">Subindicador 8(a) </w:t>
            </w:r>
          </w:p>
          <w:p w14:paraId="0F814CE4" w14:textId="6471C494" w:rsidR="00093E50" w:rsidRPr="0099084B" w:rsidRDefault="00093E50" w:rsidP="0085756A">
            <w:pPr>
              <w:jc w:val="center"/>
              <w:rPr>
                <w:rFonts w:cstheme="minorHAnsi"/>
                <w:b/>
                <w:lang w:val="es-CO"/>
              </w:rPr>
            </w:pPr>
            <w:r w:rsidRPr="0099084B">
              <w:rPr>
                <w:rFonts w:cstheme="minorHAnsi"/>
                <w:b/>
                <w:lang w:val="es-CO"/>
              </w:rPr>
              <w:t>El mercado es competitive en materia de profesionalización</w:t>
            </w:r>
          </w:p>
        </w:tc>
      </w:tr>
      <w:tr w:rsidR="00093E50" w:rsidRPr="0099084B" w14:paraId="1BE96F4F" w14:textId="77777777" w:rsidTr="0085756A">
        <w:trPr>
          <w:trHeight w:val="299"/>
        </w:trPr>
        <w:tc>
          <w:tcPr>
            <w:tcW w:w="10060" w:type="dxa"/>
            <w:shd w:val="clear" w:color="auto" w:fill="C7EDFC" w:themeFill="accent3" w:themeFillTint="33"/>
          </w:tcPr>
          <w:p w14:paraId="477FBF51" w14:textId="3A1AF83F" w:rsidR="00093E50" w:rsidRPr="0099084B" w:rsidRDefault="00093E50" w:rsidP="0085756A">
            <w:pPr>
              <w:rPr>
                <w:rFonts w:cstheme="minorHAnsi"/>
                <w:b/>
                <w:lang w:val="es-CO"/>
              </w:rPr>
            </w:pPr>
            <w:r w:rsidRPr="0099084B">
              <w:rPr>
                <w:rFonts w:cstheme="minorHAnsi"/>
                <w:b/>
                <w:bCs/>
                <w:lang w:val="es-CO"/>
              </w:rPr>
              <w:t>Criterios de evaluación</w:t>
            </w:r>
            <w:r w:rsidRPr="0099084B">
              <w:rPr>
                <w:rFonts w:cstheme="minorHAnsi"/>
                <w:b/>
                <w:lang w:val="es-CO"/>
              </w:rPr>
              <w:t xml:space="preserve"> 8(a)(a):</w:t>
            </w:r>
          </w:p>
          <w:p w14:paraId="0ADB58C7" w14:textId="2EBF45EF" w:rsidR="00093E50" w:rsidRPr="0099084B" w:rsidRDefault="00093E50" w:rsidP="00857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La educación, capacitación y certificación se desarrollan en un ambiente de competencia abierta y libre; *</w:t>
            </w:r>
          </w:p>
        </w:tc>
      </w:tr>
      <w:tr w:rsidR="00093E50" w:rsidRPr="0099084B" w14:paraId="2DE7E8A7" w14:textId="77777777" w:rsidTr="0085756A">
        <w:trPr>
          <w:trHeight w:val="366"/>
        </w:trPr>
        <w:tc>
          <w:tcPr>
            <w:tcW w:w="10060" w:type="dxa"/>
          </w:tcPr>
          <w:p w14:paraId="655FF932" w14:textId="0A5D207A" w:rsidR="00093E50" w:rsidRPr="0099084B" w:rsidRDefault="00093E50" w:rsidP="0085756A">
            <w:pPr>
              <w:rPr>
                <w:rFonts w:cstheme="minorHAnsi"/>
                <w:lang w:val="es-CO"/>
              </w:rPr>
            </w:pPr>
            <w:r w:rsidRPr="0099084B">
              <w:rPr>
                <w:rFonts w:cstheme="minorHAnsi"/>
                <w:b/>
                <w:lang w:val="es-CO"/>
              </w:rPr>
              <w:t>Conclusión</w:t>
            </w:r>
            <w:r w:rsidR="000C0D65" w:rsidRPr="0099084B">
              <w:rPr>
                <w:rFonts w:cstheme="minorHAnsi"/>
                <w:lang w:val="es-CO"/>
              </w:rPr>
              <w:t xml:space="preserve"> </w:t>
            </w:r>
            <w:sdt>
              <w:sdtPr>
                <w:rPr>
                  <w:rFonts w:cstheme="minorHAnsi"/>
                  <w:lang w:val="es-CO"/>
                </w:rPr>
                <w:id w:val="1429924097"/>
                <w:placeholder>
                  <w:docPart w:val="E39C2CD911BA4A31BF9FC0B28CA436D7"/>
                </w:placeholder>
                <w:showingPlcHdr/>
                <w:dropDownList>
                  <w:listItem w:value="Choose an item."/>
                  <w:listItem w:displayText="Sin brecha" w:value="Sin brecha"/>
                  <w:listItem w:displayText="Laguna menor" w:value="Laguna menor"/>
                  <w:listItem w:displayText="Vacío importante" w:value="Vacío importante"/>
                </w:dropDownList>
              </w:sdtPr>
              <w:sdtEndPr/>
              <w:sdtContent>
                <w:r w:rsidR="000C0D65" w:rsidRPr="0099084B">
                  <w:rPr>
                    <w:rStyle w:val="PlaceholderText"/>
                    <w:rFonts w:cstheme="minorHAnsi"/>
                    <w:lang w:val="es-CO"/>
                  </w:rPr>
                  <w:t>Choose an item.</w:t>
                </w:r>
              </w:sdtContent>
            </w:sdt>
            <w:r w:rsidRPr="0099084B">
              <w:rPr>
                <w:rFonts w:cstheme="minorHAnsi"/>
                <w:lang w:val="es-CO"/>
              </w:rPr>
              <w:t xml:space="preserve">: </w:t>
            </w:r>
          </w:p>
        </w:tc>
      </w:tr>
      <w:tr w:rsidR="00093E50" w:rsidRPr="0099084B" w14:paraId="6F6BE150" w14:textId="77777777" w:rsidTr="0085756A">
        <w:trPr>
          <w:trHeight w:val="380"/>
        </w:trPr>
        <w:tc>
          <w:tcPr>
            <w:tcW w:w="10060" w:type="dxa"/>
          </w:tcPr>
          <w:p w14:paraId="34D52151" w14:textId="77777777" w:rsidR="00093E50" w:rsidRPr="0099084B" w:rsidRDefault="00093E50" w:rsidP="0085756A">
            <w:pPr>
              <w:rPr>
                <w:rFonts w:cstheme="minorHAnsi"/>
                <w:lang w:val="es-CO"/>
              </w:rPr>
            </w:pPr>
            <w:r w:rsidRPr="0099084B">
              <w:rPr>
                <w:rFonts w:cstheme="minorHAnsi"/>
                <w:b/>
                <w:lang w:val="es-CO"/>
              </w:rPr>
              <w:t>Bandera roja</w:t>
            </w:r>
            <w:r w:rsidRPr="0099084B">
              <w:rPr>
                <w:rFonts w:cstheme="minorHAnsi"/>
                <w:lang w:val="es-CO"/>
              </w:rPr>
              <w:t xml:space="preserve">: </w:t>
            </w:r>
            <w:sdt>
              <w:sdtPr>
                <w:rPr>
                  <w:rFonts w:cstheme="minorHAnsi"/>
                  <w:lang w:val="es-CO"/>
                </w:rPr>
                <w:id w:val="976884558"/>
                <w:placeholder>
                  <w:docPart w:val="1726E5CE2EBD442E972835817B3DE412"/>
                </w:placeholder>
                <w:showingPlcHdr/>
                <w:dropDownList>
                  <w:listItem w:value="Choose an item."/>
                  <w:listItem w:displayText="Sí" w:value="Sí"/>
                  <w:listItem w:displayText="No" w:value="No"/>
                </w:dropDownList>
              </w:sdtPr>
              <w:sdtEndPr/>
              <w:sdtContent>
                <w:r w:rsidRPr="0099084B">
                  <w:rPr>
                    <w:rStyle w:val="PlaceholderText"/>
                    <w:rFonts w:cstheme="minorHAnsi"/>
                    <w:lang w:val="es-CO"/>
                  </w:rPr>
                  <w:t>Choose an item.</w:t>
                </w:r>
              </w:sdtContent>
            </w:sdt>
          </w:p>
        </w:tc>
      </w:tr>
      <w:tr w:rsidR="00093E50" w:rsidRPr="0099084B" w14:paraId="248482C0" w14:textId="77777777" w:rsidTr="0085756A">
        <w:trPr>
          <w:trHeight w:val="770"/>
        </w:trPr>
        <w:tc>
          <w:tcPr>
            <w:tcW w:w="10060" w:type="dxa"/>
          </w:tcPr>
          <w:p w14:paraId="18AF9F71" w14:textId="5521E6F4" w:rsidR="00093E50" w:rsidRPr="0099084B" w:rsidRDefault="00093E50" w:rsidP="0085756A">
            <w:pPr>
              <w:rPr>
                <w:rFonts w:cstheme="minorHAnsi"/>
                <w:b/>
                <w:lang w:val="es-CO"/>
              </w:rPr>
            </w:pPr>
            <w:r w:rsidRPr="0099084B">
              <w:rPr>
                <w:rFonts w:cstheme="minorHAnsi"/>
                <w:b/>
                <w:lang w:val="es-CO"/>
              </w:rPr>
              <w:t xml:space="preserve">Análisis </w:t>
            </w:r>
            <w:r w:rsidR="005C78B5" w:rsidRPr="0099084B">
              <w:rPr>
                <w:rFonts w:cstheme="minorHAnsi"/>
                <w:b/>
                <w:lang w:val="es-CO"/>
              </w:rPr>
              <w:t>cualitativo</w:t>
            </w:r>
            <w:r w:rsidR="005C78B5" w:rsidRPr="0099084B">
              <w:rPr>
                <w:rFonts w:cstheme="minorHAnsi"/>
                <w:b/>
                <w:lang w:val="es-CO"/>
              </w:rPr>
              <w:br/>
            </w:r>
            <w:r w:rsidR="005C78B5" w:rsidRPr="0099084B">
              <w:rPr>
                <w:rFonts w:cstheme="minorHAnsi"/>
                <w:b/>
                <w:lang w:val="es-CO"/>
              </w:rPr>
              <w:br/>
            </w:r>
          </w:p>
        </w:tc>
      </w:tr>
      <w:tr w:rsidR="00093E50" w:rsidRPr="0099084B" w14:paraId="5F85F119" w14:textId="77777777" w:rsidTr="00093E50">
        <w:trPr>
          <w:trHeight w:val="770"/>
        </w:trPr>
        <w:tc>
          <w:tcPr>
            <w:tcW w:w="10060" w:type="dxa"/>
            <w:shd w:val="clear" w:color="auto" w:fill="D8D8D8" w:themeFill="text2" w:themeFillTint="33"/>
          </w:tcPr>
          <w:p w14:paraId="3778CF88" w14:textId="712D19E5" w:rsidR="00093E50" w:rsidRPr="0099084B" w:rsidRDefault="00093E50" w:rsidP="0085756A">
            <w:pPr>
              <w:rPr>
                <w:rFonts w:cstheme="minorHAnsi"/>
                <w:b/>
                <w:lang w:val="es-CO"/>
              </w:rPr>
            </w:pPr>
            <w:r w:rsidRPr="0099084B">
              <w:rPr>
                <w:rFonts w:cstheme="minorHAnsi"/>
                <w:b/>
                <w:lang w:val="es-CO"/>
              </w:rPr>
              <w:t>Análisis cuantitativo</w:t>
            </w:r>
          </w:p>
          <w:p w14:paraId="6A47529C" w14:textId="77777777" w:rsidR="00093E50" w:rsidRPr="0099084B" w:rsidRDefault="00093E50" w:rsidP="0085756A">
            <w:pPr>
              <w:rPr>
                <w:rFonts w:cstheme="minorHAnsi"/>
                <w:b/>
                <w:lang w:val="es-CO"/>
              </w:rPr>
            </w:pPr>
          </w:p>
          <w:p w14:paraId="7F0234BE" w14:textId="77777777" w:rsidR="00093E50" w:rsidRPr="0099084B" w:rsidRDefault="00093E50" w:rsidP="0009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 xml:space="preserve">*Indicadores cuantitativos para sustanciar la evaluación del subindicador 8 (a) Criterio de evaluación (a): </w:t>
            </w:r>
          </w:p>
          <w:p w14:paraId="12AE6C11" w14:textId="77777777" w:rsidR="00093E50" w:rsidRPr="0099084B" w:rsidRDefault="00093E50" w:rsidP="0009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-Porcentaje de conceptos favorables entre entidades educativas que tengan programas de contratación pública, en relación con la calidad de abierta y competitiva del mercado en profesionalización (como % de respuestas).</w:t>
            </w:r>
          </w:p>
          <w:p w14:paraId="48747236" w14:textId="77777777" w:rsidR="00093E50" w:rsidRPr="0099084B" w:rsidRDefault="00093E50" w:rsidP="0009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lastRenderedPageBreak/>
              <w:t>Fuente: Encuesta.</w:t>
            </w:r>
          </w:p>
          <w:p w14:paraId="1D4E4A52" w14:textId="70C45835" w:rsidR="00093E50" w:rsidRPr="0099084B" w:rsidRDefault="00093E50" w:rsidP="0085756A">
            <w:pPr>
              <w:rPr>
                <w:rFonts w:cstheme="minorHAnsi"/>
                <w:b/>
                <w:lang w:val="es-CO"/>
              </w:rPr>
            </w:pPr>
          </w:p>
        </w:tc>
      </w:tr>
      <w:tr w:rsidR="00093E50" w:rsidRPr="0099084B" w14:paraId="22BB403B" w14:textId="77777777" w:rsidTr="0085756A">
        <w:trPr>
          <w:trHeight w:val="856"/>
        </w:trPr>
        <w:tc>
          <w:tcPr>
            <w:tcW w:w="10060" w:type="dxa"/>
          </w:tcPr>
          <w:p w14:paraId="0A98CB48" w14:textId="4E0986B2" w:rsidR="00093E50" w:rsidRPr="0099084B" w:rsidRDefault="005C78B5" w:rsidP="0085756A">
            <w:pPr>
              <w:rPr>
                <w:rFonts w:cstheme="minorHAnsi"/>
                <w:b/>
                <w:lang w:val="es-CO"/>
              </w:rPr>
            </w:pPr>
            <w:r w:rsidRPr="0099084B">
              <w:rPr>
                <w:rFonts w:cstheme="minorHAnsi"/>
                <w:b/>
                <w:lang w:val="es-CO"/>
              </w:rPr>
              <w:lastRenderedPageBreak/>
              <w:t>Análisis de brecha</w:t>
            </w:r>
            <w:r w:rsidRPr="0099084B">
              <w:rPr>
                <w:rFonts w:cstheme="minorHAnsi"/>
                <w:b/>
                <w:lang w:val="es-CO"/>
              </w:rPr>
              <w:br/>
            </w:r>
            <w:r w:rsidRPr="0099084B">
              <w:rPr>
                <w:rFonts w:cstheme="minorHAnsi"/>
                <w:b/>
                <w:lang w:val="es-CO"/>
              </w:rPr>
              <w:br/>
            </w:r>
          </w:p>
        </w:tc>
      </w:tr>
      <w:tr w:rsidR="00093E50" w:rsidRPr="0099084B" w14:paraId="6AAC9CD2" w14:textId="77777777" w:rsidTr="0085756A">
        <w:trPr>
          <w:trHeight w:val="526"/>
        </w:trPr>
        <w:tc>
          <w:tcPr>
            <w:tcW w:w="10060" w:type="dxa"/>
          </w:tcPr>
          <w:p w14:paraId="049BDE52" w14:textId="0784AFF6" w:rsidR="00093E50" w:rsidRPr="0099084B" w:rsidRDefault="00260731" w:rsidP="0085756A">
            <w:pPr>
              <w:rPr>
                <w:rFonts w:cstheme="minorHAnsi"/>
                <w:b/>
                <w:lang w:val="es-CO"/>
              </w:rPr>
            </w:pPr>
            <w:r w:rsidRPr="0099084B">
              <w:rPr>
                <w:rFonts w:cstheme="minorHAnsi"/>
                <w:b/>
                <w:lang w:val="es-CO"/>
              </w:rPr>
              <w:t>Recomendaciones</w:t>
            </w:r>
            <w:r w:rsidR="005C78B5" w:rsidRPr="0099084B">
              <w:rPr>
                <w:rFonts w:cstheme="minorHAnsi"/>
                <w:b/>
                <w:lang w:val="es-CO"/>
              </w:rPr>
              <w:br/>
            </w:r>
          </w:p>
        </w:tc>
      </w:tr>
      <w:tr w:rsidR="00093E50" w:rsidRPr="0099084B" w14:paraId="70829A90" w14:textId="77777777" w:rsidTr="0085756A">
        <w:trPr>
          <w:trHeight w:val="526"/>
        </w:trPr>
        <w:tc>
          <w:tcPr>
            <w:tcW w:w="10060" w:type="dxa"/>
            <w:shd w:val="clear" w:color="auto" w:fill="C7EDFC" w:themeFill="accent3" w:themeFillTint="33"/>
          </w:tcPr>
          <w:p w14:paraId="7B09047E" w14:textId="6EBD6F5F" w:rsidR="00093E50" w:rsidRPr="0099084B" w:rsidRDefault="00093E50" w:rsidP="0085756A">
            <w:pPr>
              <w:rPr>
                <w:rFonts w:cstheme="minorHAnsi"/>
                <w:b/>
                <w:lang w:val="es-CO"/>
              </w:rPr>
            </w:pPr>
            <w:r w:rsidRPr="0099084B">
              <w:rPr>
                <w:rFonts w:cstheme="minorHAnsi"/>
                <w:b/>
                <w:bCs/>
                <w:lang w:val="es-CO"/>
              </w:rPr>
              <w:t>Criterios de evaluación</w:t>
            </w:r>
            <w:r w:rsidRPr="0099084B">
              <w:rPr>
                <w:rFonts w:cstheme="minorHAnsi"/>
                <w:b/>
                <w:lang w:val="es-CO"/>
              </w:rPr>
              <w:t xml:space="preserve"> 8(a)(b):</w:t>
            </w:r>
          </w:p>
          <w:p w14:paraId="23FE5EAB" w14:textId="7776950A" w:rsidR="00093E50" w:rsidRPr="0099084B" w:rsidRDefault="00093E50" w:rsidP="00857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La política de profesionalización, los planes y proyectos estratégicos diseñados por la función normativa/reguladora no introduce distorsiones indebidas en el mercado;</w:t>
            </w:r>
          </w:p>
        </w:tc>
      </w:tr>
      <w:tr w:rsidR="00093E50" w:rsidRPr="0099084B" w14:paraId="3F38FB0B" w14:textId="77777777" w:rsidTr="0085756A">
        <w:trPr>
          <w:trHeight w:val="526"/>
        </w:trPr>
        <w:tc>
          <w:tcPr>
            <w:tcW w:w="10060" w:type="dxa"/>
          </w:tcPr>
          <w:p w14:paraId="5D707B59" w14:textId="3A2B3588" w:rsidR="00093E50" w:rsidRPr="0099084B" w:rsidRDefault="00093E50" w:rsidP="0085756A">
            <w:pPr>
              <w:rPr>
                <w:rFonts w:cstheme="minorHAnsi"/>
                <w:b/>
                <w:lang w:val="es-CO"/>
              </w:rPr>
            </w:pPr>
            <w:r w:rsidRPr="0099084B">
              <w:rPr>
                <w:rFonts w:cstheme="minorHAnsi"/>
                <w:b/>
                <w:lang w:val="es-CO"/>
              </w:rPr>
              <w:t>Conclusión</w:t>
            </w:r>
            <w:r w:rsidRPr="0099084B">
              <w:rPr>
                <w:rFonts w:cstheme="minorHAnsi"/>
                <w:lang w:val="es-CO"/>
              </w:rPr>
              <w:t xml:space="preserve">: </w:t>
            </w:r>
            <w:sdt>
              <w:sdtPr>
                <w:rPr>
                  <w:lang w:val="es-CO"/>
                </w:rPr>
                <w:alias w:val="Conclusion"/>
                <w:tag w:val="Conclusion"/>
                <w:id w:val="1125975819"/>
                <w:placeholder>
                  <w:docPart w:val="153C68F1B60840E19738B62E7B5124B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093E50" w:rsidRPr="0099084B" w14:paraId="126521C0" w14:textId="77777777" w:rsidTr="0085756A">
        <w:trPr>
          <w:trHeight w:val="526"/>
        </w:trPr>
        <w:tc>
          <w:tcPr>
            <w:tcW w:w="10060" w:type="dxa"/>
          </w:tcPr>
          <w:p w14:paraId="0803BC8D" w14:textId="77777777" w:rsidR="00093E50" w:rsidRPr="0099084B" w:rsidRDefault="00093E50" w:rsidP="0085756A">
            <w:pPr>
              <w:rPr>
                <w:rFonts w:cstheme="minorHAnsi"/>
                <w:b/>
                <w:lang w:val="es-CO"/>
              </w:rPr>
            </w:pPr>
            <w:r w:rsidRPr="0099084B">
              <w:rPr>
                <w:rFonts w:cstheme="minorHAnsi"/>
                <w:b/>
                <w:lang w:val="es-CO"/>
              </w:rPr>
              <w:t>Bandera roja</w:t>
            </w:r>
            <w:r w:rsidRPr="0099084B">
              <w:rPr>
                <w:rFonts w:cstheme="minorHAnsi"/>
                <w:lang w:val="es-CO"/>
              </w:rPr>
              <w:t xml:space="preserve">: </w:t>
            </w:r>
            <w:sdt>
              <w:sdtPr>
                <w:rPr>
                  <w:rFonts w:cstheme="minorHAnsi"/>
                  <w:lang w:val="es-CO"/>
                </w:rPr>
                <w:id w:val="180396774"/>
                <w:placeholder>
                  <w:docPart w:val="FD6DBF01F92F4DE6B6278D902C5B6D0E"/>
                </w:placeholder>
                <w:showingPlcHdr/>
                <w:dropDownList>
                  <w:listItem w:value="Choose an item."/>
                  <w:listItem w:displayText="Sí" w:value="Sí"/>
                  <w:listItem w:displayText="No" w:value="No"/>
                </w:dropDownList>
              </w:sdtPr>
              <w:sdtEndPr/>
              <w:sdtContent>
                <w:r w:rsidRPr="0099084B">
                  <w:rPr>
                    <w:rStyle w:val="PlaceholderText"/>
                    <w:rFonts w:cstheme="minorHAnsi"/>
                    <w:lang w:val="es-CO"/>
                  </w:rPr>
                  <w:t>Choose an item.</w:t>
                </w:r>
              </w:sdtContent>
            </w:sdt>
          </w:p>
        </w:tc>
      </w:tr>
      <w:tr w:rsidR="00093E50" w:rsidRPr="0099084B" w14:paraId="5CC62AE2" w14:textId="77777777" w:rsidTr="0085756A">
        <w:trPr>
          <w:trHeight w:val="526"/>
        </w:trPr>
        <w:tc>
          <w:tcPr>
            <w:tcW w:w="10060" w:type="dxa"/>
          </w:tcPr>
          <w:p w14:paraId="4CCC82E3" w14:textId="6B5481AF" w:rsidR="00093E50" w:rsidRPr="0099084B" w:rsidRDefault="00093E50" w:rsidP="0085756A">
            <w:pPr>
              <w:rPr>
                <w:rFonts w:cstheme="minorHAnsi"/>
                <w:b/>
                <w:lang w:val="es-CO"/>
              </w:rPr>
            </w:pPr>
            <w:r w:rsidRPr="0099084B">
              <w:rPr>
                <w:rFonts w:cstheme="minorHAnsi"/>
                <w:b/>
                <w:lang w:val="es-CO"/>
              </w:rPr>
              <w:t xml:space="preserve">Análisis </w:t>
            </w:r>
            <w:r w:rsidR="005C78B5" w:rsidRPr="0099084B">
              <w:rPr>
                <w:rFonts w:cstheme="minorHAnsi"/>
                <w:b/>
                <w:lang w:val="es-CO"/>
              </w:rPr>
              <w:t>cualitativo</w:t>
            </w:r>
            <w:r w:rsidR="005C78B5" w:rsidRPr="0099084B">
              <w:rPr>
                <w:rFonts w:cstheme="minorHAnsi"/>
                <w:b/>
                <w:lang w:val="es-CO"/>
              </w:rPr>
              <w:br/>
            </w:r>
            <w:r w:rsidR="005C78B5" w:rsidRPr="0099084B">
              <w:rPr>
                <w:rFonts w:cstheme="minorHAnsi"/>
                <w:b/>
                <w:lang w:val="es-CO"/>
              </w:rPr>
              <w:br/>
            </w:r>
          </w:p>
        </w:tc>
      </w:tr>
      <w:tr w:rsidR="00093E50" w:rsidRPr="0099084B" w14:paraId="69B7CD00" w14:textId="77777777" w:rsidTr="0085756A">
        <w:trPr>
          <w:trHeight w:val="526"/>
        </w:trPr>
        <w:tc>
          <w:tcPr>
            <w:tcW w:w="10060" w:type="dxa"/>
          </w:tcPr>
          <w:p w14:paraId="396819F0" w14:textId="440A9FF6" w:rsidR="00093E50" w:rsidRPr="0099084B" w:rsidRDefault="005C78B5" w:rsidP="0085756A">
            <w:pPr>
              <w:rPr>
                <w:rFonts w:cstheme="minorHAnsi"/>
                <w:b/>
                <w:lang w:val="es-CO"/>
              </w:rPr>
            </w:pPr>
            <w:r w:rsidRPr="0099084B">
              <w:rPr>
                <w:rFonts w:cstheme="minorHAnsi"/>
                <w:b/>
                <w:lang w:val="es-CO"/>
              </w:rPr>
              <w:t>Análisis de brecha</w:t>
            </w:r>
            <w:r w:rsidRPr="0099084B">
              <w:rPr>
                <w:rFonts w:cstheme="minorHAnsi"/>
                <w:b/>
                <w:lang w:val="es-CO"/>
              </w:rPr>
              <w:br/>
            </w:r>
            <w:r w:rsidRPr="0099084B">
              <w:rPr>
                <w:rFonts w:cstheme="minorHAnsi"/>
                <w:b/>
                <w:lang w:val="es-CO"/>
              </w:rPr>
              <w:br/>
            </w:r>
          </w:p>
        </w:tc>
      </w:tr>
      <w:tr w:rsidR="00093E50" w:rsidRPr="0099084B" w14:paraId="7E662BE3" w14:textId="77777777" w:rsidTr="0085756A">
        <w:trPr>
          <w:trHeight w:val="526"/>
        </w:trPr>
        <w:tc>
          <w:tcPr>
            <w:tcW w:w="10060" w:type="dxa"/>
          </w:tcPr>
          <w:p w14:paraId="4B405769" w14:textId="29E6D34C" w:rsidR="00093E50" w:rsidRPr="0099084B" w:rsidRDefault="00260731" w:rsidP="0085756A">
            <w:pPr>
              <w:rPr>
                <w:rFonts w:cstheme="minorHAnsi"/>
                <w:b/>
                <w:lang w:val="es-CO"/>
              </w:rPr>
            </w:pPr>
            <w:r w:rsidRPr="0099084B">
              <w:rPr>
                <w:rFonts w:cstheme="minorHAnsi"/>
                <w:b/>
                <w:lang w:val="es-CO"/>
              </w:rPr>
              <w:t>Recomendaciones</w:t>
            </w:r>
            <w:r w:rsidR="005C78B5" w:rsidRPr="0099084B">
              <w:rPr>
                <w:rFonts w:cstheme="minorHAnsi"/>
                <w:b/>
                <w:lang w:val="es-CO"/>
              </w:rPr>
              <w:br/>
            </w:r>
          </w:p>
        </w:tc>
      </w:tr>
      <w:tr w:rsidR="00093E50" w:rsidRPr="0099084B" w14:paraId="73E58279" w14:textId="77777777" w:rsidTr="0085756A">
        <w:trPr>
          <w:trHeight w:val="526"/>
        </w:trPr>
        <w:tc>
          <w:tcPr>
            <w:tcW w:w="10060" w:type="dxa"/>
            <w:shd w:val="clear" w:color="auto" w:fill="C7EDFC" w:themeFill="accent3" w:themeFillTint="33"/>
          </w:tcPr>
          <w:p w14:paraId="30AE8E04" w14:textId="30399894" w:rsidR="00093E50" w:rsidRPr="0099084B" w:rsidRDefault="00093E50" w:rsidP="0085756A">
            <w:pPr>
              <w:rPr>
                <w:rFonts w:cstheme="minorHAnsi"/>
                <w:b/>
                <w:lang w:val="es-CO"/>
              </w:rPr>
            </w:pPr>
            <w:r w:rsidRPr="0099084B">
              <w:rPr>
                <w:rFonts w:cstheme="minorHAnsi"/>
                <w:b/>
                <w:bCs/>
                <w:lang w:val="es-CO"/>
              </w:rPr>
              <w:t>Criterios de evaluación 8(a</w:t>
            </w:r>
            <w:r w:rsidRPr="0099084B">
              <w:rPr>
                <w:rFonts w:cstheme="minorHAnsi"/>
                <w:b/>
                <w:lang w:val="es-CO"/>
              </w:rPr>
              <w:t>)(c):</w:t>
            </w:r>
          </w:p>
          <w:p w14:paraId="338AEE52" w14:textId="003783DB" w:rsidR="00093E50" w:rsidRPr="0099084B" w:rsidRDefault="00093E50" w:rsidP="00857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La provisión de capacitación por la función normativa/reglada reguladora y los proveedores financiados por el gobierno para la educación y capacitación no deben tener características que inhiban o impidan el desarrollo de un mercado privado para educación y capacitación. *</w:t>
            </w:r>
          </w:p>
        </w:tc>
      </w:tr>
      <w:tr w:rsidR="00093E50" w:rsidRPr="0099084B" w14:paraId="00A73926" w14:textId="77777777" w:rsidTr="0085756A">
        <w:trPr>
          <w:trHeight w:val="526"/>
        </w:trPr>
        <w:tc>
          <w:tcPr>
            <w:tcW w:w="10060" w:type="dxa"/>
          </w:tcPr>
          <w:p w14:paraId="46CB4F1F" w14:textId="26984940" w:rsidR="00093E50" w:rsidRPr="0099084B" w:rsidRDefault="00093E50" w:rsidP="0085756A">
            <w:pPr>
              <w:rPr>
                <w:rFonts w:cstheme="minorHAnsi"/>
                <w:b/>
                <w:lang w:val="es-CO"/>
              </w:rPr>
            </w:pPr>
            <w:r w:rsidRPr="0099084B">
              <w:rPr>
                <w:rFonts w:cstheme="minorHAnsi"/>
                <w:b/>
                <w:lang w:val="es-CO"/>
              </w:rPr>
              <w:t>Conclusión</w:t>
            </w:r>
            <w:r w:rsidRPr="0099084B">
              <w:rPr>
                <w:rFonts w:cstheme="minorHAnsi"/>
                <w:lang w:val="es-CO"/>
              </w:rPr>
              <w:t xml:space="preserve">: </w:t>
            </w:r>
            <w:sdt>
              <w:sdtPr>
                <w:rPr>
                  <w:lang w:val="es-CO"/>
                </w:rPr>
                <w:alias w:val="Conclusion"/>
                <w:tag w:val="Conclusion"/>
                <w:id w:val="-43609808"/>
                <w:placeholder>
                  <w:docPart w:val="37FCC944E9A44399B89356EBC8A9FC3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093E50" w:rsidRPr="0099084B" w14:paraId="2A58F703" w14:textId="77777777" w:rsidTr="0085756A">
        <w:trPr>
          <w:trHeight w:val="526"/>
        </w:trPr>
        <w:tc>
          <w:tcPr>
            <w:tcW w:w="10060" w:type="dxa"/>
          </w:tcPr>
          <w:p w14:paraId="2A4814F6" w14:textId="77777777" w:rsidR="00093E50" w:rsidRPr="0099084B" w:rsidRDefault="00093E50" w:rsidP="0085756A">
            <w:pPr>
              <w:rPr>
                <w:rFonts w:cstheme="minorHAnsi"/>
                <w:b/>
                <w:lang w:val="es-CO"/>
              </w:rPr>
            </w:pPr>
            <w:r w:rsidRPr="0099084B">
              <w:rPr>
                <w:rFonts w:cstheme="minorHAnsi"/>
                <w:b/>
                <w:lang w:val="es-CO"/>
              </w:rPr>
              <w:t>Bandera roja</w:t>
            </w:r>
            <w:r w:rsidRPr="0099084B">
              <w:rPr>
                <w:rFonts w:cstheme="minorHAnsi"/>
                <w:lang w:val="es-CO"/>
              </w:rPr>
              <w:t xml:space="preserve">: </w:t>
            </w:r>
            <w:sdt>
              <w:sdtPr>
                <w:rPr>
                  <w:rFonts w:cstheme="minorHAnsi"/>
                  <w:lang w:val="es-CO"/>
                </w:rPr>
                <w:id w:val="491924401"/>
                <w:placeholder>
                  <w:docPart w:val="675F1678BADD45C09BC4529D73014392"/>
                </w:placeholder>
                <w:showingPlcHdr/>
                <w:dropDownList>
                  <w:listItem w:value="Choose an item."/>
                  <w:listItem w:displayText="Sí" w:value="Sí"/>
                  <w:listItem w:displayText="No" w:value="No"/>
                </w:dropDownList>
              </w:sdtPr>
              <w:sdtEndPr/>
              <w:sdtContent>
                <w:r w:rsidRPr="0099084B">
                  <w:rPr>
                    <w:rStyle w:val="PlaceholderText"/>
                    <w:rFonts w:cstheme="minorHAnsi"/>
                    <w:lang w:val="es-CO"/>
                  </w:rPr>
                  <w:t>Choose an item.</w:t>
                </w:r>
              </w:sdtContent>
            </w:sdt>
          </w:p>
        </w:tc>
      </w:tr>
      <w:tr w:rsidR="00093E50" w:rsidRPr="0099084B" w14:paraId="1F04FCC3" w14:textId="77777777" w:rsidTr="0085756A">
        <w:trPr>
          <w:trHeight w:val="526"/>
        </w:trPr>
        <w:tc>
          <w:tcPr>
            <w:tcW w:w="10060" w:type="dxa"/>
          </w:tcPr>
          <w:p w14:paraId="320904AC" w14:textId="4CB229B7" w:rsidR="00093E50" w:rsidRPr="0099084B" w:rsidRDefault="00093E50" w:rsidP="0085756A">
            <w:pPr>
              <w:rPr>
                <w:rFonts w:cstheme="minorHAnsi"/>
                <w:b/>
                <w:lang w:val="es-CO"/>
              </w:rPr>
            </w:pPr>
            <w:r w:rsidRPr="0099084B">
              <w:rPr>
                <w:rFonts w:cstheme="minorHAnsi"/>
                <w:b/>
                <w:lang w:val="es-CO"/>
              </w:rPr>
              <w:t xml:space="preserve">Análisis </w:t>
            </w:r>
            <w:r w:rsidR="005C78B5" w:rsidRPr="0099084B">
              <w:rPr>
                <w:rFonts w:cstheme="minorHAnsi"/>
                <w:b/>
                <w:lang w:val="es-CO"/>
              </w:rPr>
              <w:t>cualitativo</w:t>
            </w:r>
            <w:r w:rsidR="005C78B5" w:rsidRPr="0099084B">
              <w:rPr>
                <w:rFonts w:cstheme="minorHAnsi"/>
                <w:b/>
                <w:lang w:val="es-CO"/>
              </w:rPr>
              <w:br/>
            </w:r>
            <w:r w:rsidR="005C78B5" w:rsidRPr="0099084B">
              <w:rPr>
                <w:rFonts w:cstheme="minorHAnsi"/>
                <w:b/>
                <w:lang w:val="es-CO"/>
              </w:rPr>
              <w:br/>
            </w:r>
          </w:p>
        </w:tc>
      </w:tr>
      <w:tr w:rsidR="00093E50" w:rsidRPr="0099084B" w14:paraId="7762405E" w14:textId="77777777" w:rsidTr="00093E50">
        <w:trPr>
          <w:trHeight w:val="526"/>
        </w:trPr>
        <w:tc>
          <w:tcPr>
            <w:tcW w:w="10060" w:type="dxa"/>
            <w:shd w:val="clear" w:color="auto" w:fill="D8D8D8" w:themeFill="text2" w:themeFillTint="33"/>
          </w:tcPr>
          <w:p w14:paraId="1C3613BD" w14:textId="18D9FFAD" w:rsidR="00093E50" w:rsidRPr="0099084B" w:rsidRDefault="00093E50" w:rsidP="0085756A">
            <w:pPr>
              <w:rPr>
                <w:rFonts w:cstheme="minorHAnsi"/>
                <w:b/>
                <w:lang w:val="es-CO"/>
              </w:rPr>
            </w:pPr>
            <w:r w:rsidRPr="0099084B">
              <w:rPr>
                <w:rFonts w:cstheme="minorHAnsi"/>
                <w:b/>
                <w:lang w:val="es-CO"/>
              </w:rPr>
              <w:t>Análisis cuantitativo</w:t>
            </w:r>
          </w:p>
          <w:p w14:paraId="7E3251C8" w14:textId="77777777" w:rsidR="00093E50" w:rsidRPr="0099084B" w:rsidRDefault="00093E50" w:rsidP="0085756A">
            <w:pPr>
              <w:rPr>
                <w:rFonts w:cstheme="minorHAnsi"/>
                <w:b/>
                <w:lang w:val="es-CO"/>
              </w:rPr>
            </w:pPr>
          </w:p>
          <w:p w14:paraId="619FF899" w14:textId="77777777" w:rsidR="00093E50" w:rsidRPr="0099084B" w:rsidRDefault="00093E50" w:rsidP="0009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*Indicadores cuantitativos recomendados para sustanciar la evaluación del subindicador 8(a) Criterio de evaluación (c):</w:t>
            </w:r>
          </w:p>
          <w:p w14:paraId="5110F599" w14:textId="77777777" w:rsidR="00093E50" w:rsidRPr="0099084B" w:rsidRDefault="00093E50" w:rsidP="0009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-Porcentaje de conceptos favorables entre entidades educativas y de capacitación con programas de contratación pública, ausencia de características en la entrega de capacitación por la función normativa/reguladora y proveedores financiados por el gobierno, que inhiban o impidan el desarrollo de un mercado privado para la educación y capacitación (como % de respuestas).</w:t>
            </w:r>
          </w:p>
          <w:p w14:paraId="72034272" w14:textId="77777777" w:rsidR="00093E50" w:rsidRPr="0099084B" w:rsidRDefault="00093E50" w:rsidP="00093E50">
            <w:pPr>
              <w:rPr>
                <w:rFonts w:cstheme="minorHAnsi"/>
                <w:i/>
                <w:iCs/>
                <w:lang w:val="es-CO"/>
              </w:rPr>
            </w:pPr>
            <w:r w:rsidRPr="0099084B">
              <w:rPr>
                <w:rFonts w:cstheme="minorHAnsi"/>
                <w:i/>
                <w:iCs/>
                <w:lang w:val="es-CO"/>
              </w:rPr>
              <w:t>Fuente: Encuesta.</w:t>
            </w:r>
          </w:p>
          <w:p w14:paraId="1206A55D" w14:textId="77777777" w:rsidR="000601CB" w:rsidRPr="0099084B" w:rsidRDefault="000601CB" w:rsidP="00093E50">
            <w:pPr>
              <w:rPr>
                <w:rFonts w:cstheme="minorHAnsi"/>
                <w:b/>
                <w:i/>
                <w:iCs/>
                <w:lang w:val="es-CO"/>
              </w:rPr>
            </w:pPr>
          </w:p>
          <w:p w14:paraId="6348B55B" w14:textId="0218F1F3" w:rsidR="000601CB" w:rsidRPr="0099084B" w:rsidRDefault="000601CB" w:rsidP="00093E50">
            <w:pPr>
              <w:rPr>
                <w:rFonts w:cstheme="minorHAnsi"/>
                <w:b/>
                <w:lang w:val="es-CO"/>
              </w:rPr>
            </w:pPr>
          </w:p>
        </w:tc>
      </w:tr>
      <w:tr w:rsidR="00093E50" w:rsidRPr="0099084B" w14:paraId="403EB26E" w14:textId="77777777" w:rsidTr="0085756A">
        <w:trPr>
          <w:trHeight w:val="526"/>
        </w:trPr>
        <w:tc>
          <w:tcPr>
            <w:tcW w:w="10060" w:type="dxa"/>
          </w:tcPr>
          <w:p w14:paraId="1D617E80" w14:textId="1D36B8B3" w:rsidR="00093E50" w:rsidRPr="0099084B" w:rsidRDefault="005C78B5" w:rsidP="0085756A">
            <w:pPr>
              <w:rPr>
                <w:rFonts w:cstheme="minorHAnsi"/>
                <w:b/>
                <w:lang w:val="es-CO"/>
              </w:rPr>
            </w:pPr>
            <w:r w:rsidRPr="0099084B">
              <w:rPr>
                <w:rFonts w:cstheme="minorHAnsi"/>
                <w:b/>
                <w:lang w:val="es-CO"/>
              </w:rPr>
              <w:t>Análisis de brecha</w:t>
            </w:r>
            <w:r w:rsidRPr="0099084B">
              <w:rPr>
                <w:rFonts w:cstheme="minorHAnsi"/>
                <w:b/>
                <w:lang w:val="es-CO"/>
              </w:rPr>
              <w:br/>
            </w:r>
            <w:r w:rsidRPr="0099084B">
              <w:rPr>
                <w:rFonts w:cstheme="minorHAnsi"/>
                <w:b/>
                <w:lang w:val="es-CO"/>
              </w:rPr>
              <w:br/>
            </w:r>
          </w:p>
        </w:tc>
      </w:tr>
      <w:tr w:rsidR="00093E50" w:rsidRPr="0099084B" w14:paraId="55EEB5DF" w14:textId="77777777" w:rsidTr="0085756A">
        <w:trPr>
          <w:trHeight w:val="526"/>
        </w:trPr>
        <w:tc>
          <w:tcPr>
            <w:tcW w:w="10060" w:type="dxa"/>
          </w:tcPr>
          <w:p w14:paraId="404FF174" w14:textId="4BE081AF" w:rsidR="00093E50" w:rsidRPr="0099084B" w:rsidRDefault="00260731" w:rsidP="0085756A">
            <w:pPr>
              <w:rPr>
                <w:rFonts w:cstheme="minorHAnsi"/>
                <w:b/>
                <w:lang w:val="es-CO"/>
              </w:rPr>
            </w:pPr>
            <w:r w:rsidRPr="0099084B">
              <w:rPr>
                <w:rFonts w:cstheme="minorHAnsi"/>
                <w:b/>
                <w:lang w:val="es-CO"/>
              </w:rPr>
              <w:lastRenderedPageBreak/>
              <w:t>Recomendaciones</w:t>
            </w:r>
            <w:r w:rsidR="005C78B5" w:rsidRPr="0099084B">
              <w:rPr>
                <w:rFonts w:cstheme="minorHAnsi"/>
                <w:b/>
                <w:lang w:val="es-CO"/>
              </w:rPr>
              <w:br/>
            </w:r>
          </w:p>
        </w:tc>
      </w:tr>
      <w:tr w:rsidR="00093E50" w:rsidRPr="0099084B" w14:paraId="32B85CCC" w14:textId="77777777" w:rsidTr="0085756A">
        <w:trPr>
          <w:trHeight w:val="526"/>
        </w:trPr>
        <w:tc>
          <w:tcPr>
            <w:tcW w:w="10060" w:type="dxa"/>
            <w:shd w:val="clear" w:color="auto" w:fill="5ACBF8" w:themeFill="accent3" w:themeFillTint="99"/>
          </w:tcPr>
          <w:p w14:paraId="41C417D5" w14:textId="29DF5270" w:rsidR="00093E50" w:rsidRPr="0099084B" w:rsidRDefault="00093E50" w:rsidP="0085756A">
            <w:pPr>
              <w:jc w:val="center"/>
              <w:rPr>
                <w:rFonts w:cstheme="minorHAnsi"/>
                <w:b/>
                <w:lang w:val="es-CO"/>
              </w:rPr>
            </w:pPr>
            <w:r w:rsidRPr="0099084B">
              <w:rPr>
                <w:rFonts w:cstheme="minorHAnsi"/>
                <w:b/>
                <w:lang w:val="es-CO"/>
              </w:rPr>
              <w:t>Subindicador 8(b)</w:t>
            </w:r>
          </w:p>
          <w:p w14:paraId="1AD32ED5" w14:textId="6ABC193C" w:rsidR="00093E50" w:rsidRPr="0099084B" w:rsidRDefault="00EC5D38" w:rsidP="0085756A">
            <w:pPr>
              <w:jc w:val="center"/>
              <w:rPr>
                <w:rFonts w:cstheme="minorHAnsi"/>
                <w:b/>
                <w:lang w:val="es-CO"/>
              </w:rPr>
            </w:pPr>
            <w:r w:rsidRPr="0099084B">
              <w:rPr>
                <w:rFonts w:cstheme="minorHAnsi"/>
                <w:b/>
                <w:lang w:val="es-CO"/>
              </w:rPr>
              <w:t>Acceso a activos de profesionalización</w:t>
            </w:r>
          </w:p>
        </w:tc>
      </w:tr>
      <w:tr w:rsidR="00093E50" w:rsidRPr="0099084B" w14:paraId="682C315E" w14:textId="77777777" w:rsidTr="0085756A">
        <w:trPr>
          <w:trHeight w:val="526"/>
        </w:trPr>
        <w:tc>
          <w:tcPr>
            <w:tcW w:w="10060" w:type="dxa"/>
            <w:shd w:val="clear" w:color="auto" w:fill="C7EDFC" w:themeFill="accent3" w:themeFillTint="33"/>
          </w:tcPr>
          <w:p w14:paraId="65CCD985" w14:textId="5172C5D0" w:rsidR="00093E50" w:rsidRPr="0099084B" w:rsidRDefault="00093E50" w:rsidP="0085756A">
            <w:pPr>
              <w:rPr>
                <w:rFonts w:cstheme="minorHAnsi"/>
                <w:b/>
                <w:lang w:val="es-CO"/>
              </w:rPr>
            </w:pPr>
            <w:r w:rsidRPr="0099084B">
              <w:rPr>
                <w:rFonts w:cstheme="minorHAnsi"/>
                <w:b/>
                <w:bCs/>
                <w:lang w:val="es-CO"/>
              </w:rPr>
              <w:t>Criterios de evaluación</w:t>
            </w:r>
            <w:r w:rsidRPr="0099084B">
              <w:rPr>
                <w:rFonts w:cstheme="minorHAnsi"/>
                <w:b/>
                <w:lang w:val="es-CO"/>
              </w:rPr>
              <w:t xml:space="preserve"> 8(b)(a):</w:t>
            </w:r>
          </w:p>
          <w:p w14:paraId="7EC1B43B" w14:textId="46B6C042" w:rsidR="00093E50" w:rsidRPr="0099084B" w:rsidRDefault="00093E50" w:rsidP="0085756A">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Los activos de profesionalización, tales como los grados académicos, acreditación nacional y certificaciones nacionales/internacionales están disponibles en los diferentes grados necesarios para ciertos niveles profesionales especificados en el marco de competencias</w:t>
            </w:r>
          </w:p>
        </w:tc>
      </w:tr>
      <w:tr w:rsidR="00093E50" w:rsidRPr="0099084B" w14:paraId="728ACB92" w14:textId="77777777" w:rsidTr="0085756A">
        <w:trPr>
          <w:trHeight w:val="526"/>
        </w:trPr>
        <w:tc>
          <w:tcPr>
            <w:tcW w:w="10060" w:type="dxa"/>
          </w:tcPr>
          <w:p w14:paraId="026EDFC2" w14:textId="070036B0" w:rsidR="00093E50" w:rsidRPr="0099084B" w:rsidRDefault="00093E50" w:rsidP="0085756A">
            <w:pPr>
              <w:rPr>
                <w:rFonts w:cstheme="minorHAnsi"/>
                <w:b/>
                <w:lang w:val="es-CO"/>
              </w:rPr>
            </w:pPr>
            <w:r w:rsidRPr="0099084B">
              <w:rPr>
                <w:rFonts w:cstheme="minorHAnsi"/>
                <w:b/>
                <w:lang w:val="es-CO"/>
              </w:rPr>
              <w:t>Conclusión</w:t>
            </w:r>
            <w:r w:rsidRPr="0099084B">
              <w:rPr>
                <w:rFonts w:cstheme="minorHAnsi"/>
                <w:lang w:val="es-CO"/>
              </w:rPr>
              <w:t xml:space="preserve">: </w:t>
            </w:r>
            <w:sdt>
              <w:sdtPr>
                <w:rPr>
                  <w:lang w:val="es-CO"/>
                </w:rPr>
                <w:alias w:val="Conclusion"/>
                <w:tag w:val="Conclusion"/>
                <w:id w:val="964852760"/>
                <w:placeholder>
                  <w:docPart w:val="567F0C7802A84B91AD495C4D53E36EC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093E50" w:rsidRPr="0099084B" w14:paraId="00D509A2" w14:textId="77777777" w:rsidTr="0085756A">
        <w:trPr>
          <w:trHeight w:val="526"/>
        </w:trPr>
        <w:tc>
          <w:tcPr>
            <w:tcW w:w="10060" w:type="dxa"/>
          </w:tcPr>
          <w:p w14:paraId="51B0A5CA" w14:textId="77777777" w:rsidR="00093E50" w:rsidRPr="0099084B" w:rsidRDefault="00093E50" w:rsidP="0085756A">
            <w:pPr>
              <w:rPr>
                <w:rFonts w:cstheme="minorHAnsi"/>
                <w:b/>
                <w:lang w:val="es-CO"/>
              </w:rPr>
            </w:pPr>
            <w:r w:rsidRPr="0099084B">
              <w:rPr>
                <w:rFonts w:cstheme="minorHAnsi"/>
                <w:b/>
                <w:lang w:val="es-CO"/>
              </w:rPr>
              <w:t>Bandera roja</w:t>
            </w:r>
            <w:r w:rsidRPr="0099084B">
              <w:rPr>
                <w:rFonts w:cstheme="minorHAnsi"/>
                <w:lang w:val="es-CO"/>
              </w:rPr>
              <w:t xml:space="preserve">: </w:t>
            </w:r>
            <w:sdt>
              <w:sdtPr>
                <w:rPr>
                  <w:rFonts w:cstheme="minorHAnsi"/>
                  <w:lang w:val="es-CO"/>
                </w:rPr>
                <w:id w:val="-1916474767"/>
                <w:placeholder>
                  <w:docPart w:val="516BF1AE8707462EB52D8E210305DEB2"/>
                </w:placeholder>
                <w:showingPlcHdr/>
                <w:dropDownList>
                  <w:listItem w:value="Choose an item."/>
                  <w:listItem w:displayText="Sí" w:value="Sí"/>
                  <w:listItem w:displayText="No" w:value="No"/>
                </w:dropDownList>
              </w:sdtPr>
              <w:sdtEndPr/>
              <w:sdtContent>
                <w:r w:rsidRPr="0099084B">
                  <w:rPr>
                    <w:rStyle w:val="PlaceholderText"/>
                    <w:rFonts w:cstheme="minorHAnsi"/>
                    <w:lang w:val="es-CO"/>
                  </w:rPr>
                  <w:t>Choose an item.</w:t>
                </w:r>
              </w:sdtContent>
            </w:sdt>
          </w:p>
        </w:tc>
      </w:tr>
      <w:tr w:rsidR="00093E50" w:rsidRPr="0099084B" w14:paraId="196AF841" w14:textId="77777777" w:rsidTr="0085756A">
        <w:trPr>
          <w:trHeight w:val="526"/>
        </w:trPr>
        <w:tc>
          <w:tcPr>
            <w:tcW w:w="10060" w:type="dxa"/>
          </w:tcPr>
          <w:p w14:paraId="07DF37C3" w14:textId="31F2EAEA" w:rsidR="00093E50" w:rsidRPr="0099084B" w:rsidRDefault="00093E50" w:rsidP="0085756A">
            <w:pPr>
              <w:rPr>
                <w:rFonts w:cstheme="minorHAnsi"/>
                <w:b/>
                <w:lang w:val="es-CO"/>
              </w:rPr>
            </w:pPr>
            <w:r w:rsidRPr="0099084B">
              <w:rPr>
                <w:rFonts w:cstheme="minorHAnsi"/>
                <w:b/>
                <w:lang w:val="es-CO"/>
              </w:rPr>
              <w:t xml:space="preserve">Análisis </w:t>
            </w:r>
            <w:r w:rsidR="005C78B5" w:rsidRPr="0099084B">
              <w:rPr>
                <w:rFonts w:cstheme="minorHAnsi"/>
                <w:b/>
                <w:lang w:val="es-CO"/>
              </w:rPr>
              <w:t>cualitativo</w:t>
            </w:r>
            <w:r w:rsidR="005C78B5" w:rsidRPr="0099084B">
              <w:rPr>
                <w:rFonts w:cstheme="minorHAnsi"/>
                <w:b/>
                <w:lang w:val="es-CO"/>
              </w:rPr>
              <w:br/>
            </w:r>
            <w:r w:rsidR="005C78B5" w:rsidRPr="0099084B">
              <w:rPr>
                <w:rFonts w:cstheme="minorHAnsi"/>
                <w:b/>
                <w:lang w:val="es-CO"/>
              </w:rPr>
              <w:br/>
            </w:r>
          </w:p>
        </w:tc>
      </w:tr>
      <w:tr w:rsidR="00093E50" w:rsidRPr="0099084B" w14:paraId="082D0CB8" w14:textId="77777777" w:rsidTr="0085756A">
        <w:trPr>
          <w:trHeight w:val="526"/>
        </w:trPr>
        <w:tc>
          <w:tcPr>
            <w:tcW w:w="10060" w:type="dxa"/>
          </w:tcPr>
          <w:p w14:paraId="3FB7C5D3" w14:textId="5603F3BD" w:rsidR="00093E50" w:rsidRPr="0099084B" w:rsidRDefault="005C78B5" w:rsidP="0085756A">
            <w:pPr>
              <w:rPr>
                <w:rFonts w:cstheme="minorHAnsi"/>
                <w:b/>
                <w:lang w:val="es-CO"/>
              </w:rPr>
            </w:pPr>
            <w:r w:rsidRPr="0099084B">
              <w:rPr>
                <w:rFonts w:cstheme="minorHAnsi"/>
                <w:b/>
                <w:lang w:val="es-CO"/>
              </w:rPr>
              <w:t>Análisis de brecha</w:t>
            </w:r>
            <w:r w:rsidRPr="0099084B">
              <w:rPr>
                <w:rFonts w:cstheme="minorHAnsi"/>
                <w:b/>
                <w:lang w:val="es-CO"/>
              </w:rPr>
              <w:br/>
            </w:r>
            <w:r w:rsidRPr="0099084B">
              <w:rPr>
                <w:rFonts w:cstheme="minorHAnsi"/>
                <w:b/>
                <w:lang w:val="es-CO"/>
              </w:rPr>
              <w:br/>
            </w:r>
          </w:p>
        </w:tc>
      </w:tr>
      <w:tr w:rsidR="00093E50" w:rsidRPr="0099084B" w14:paraId="1208D01B" w14:textId="77777777" w:rsidTr="0085756A">
        <w:trPr>
          <w:trHeight w:val="526"/>
        </w:trPr>
        <w:tc>
          <w:tcPr>
            <w:tcW w:w="10060" w:type="dxa"/>
          </w:tcPr>
          <w:p w14:paraId="434D92E2" w14:textId="211F200D" w:rsidR="00093E50" w:rsidRPr="0099084B" w:rsidRDefault="00260731" w:rsidP="0085756A">
            <w:pPr>
              <w:rPr>
                <w:rFonts w:cstheme="minorHAnsi"/>
                <w:b/>
                <w:lang w:val="es-CO"/>
              </w:rPr>
            </w:pPr>
            <w:r w:rsidRPr="0099084B">
              <w:rPr>
                <w:rFonts w:cstheme="minorHAnsi"/>
                <w:b/>
                <w:lang w:val="es-CO"/>
              </w:rPr>
              <w:t>Recomendaciones</w:t>
            </w:r>
            <w:r w:rsidR="005C78B5" w:rsidRPr="0099084B">
              <w:rPr>
                <w:rFonts w:cstheme="minorHAnsi"/>
                <w:b/>
                <w:lang w:val="es-CO"/>
              </w:rPr>
              <w:br/>
            </w:r>
          </w:p>
        </w:tc>
      </w:tr>
      <w:tr w:rsidR="00093E50" w:rsidRPr="0099084B" w14:paraId="1CD783C8" w14:textId="77777777" w:rsidTr="0085756A">
        <w:trPr>
          <w:trHeight w:val="299"/>
        </w:trPr>
        <w:tc>
          <w:tcPr>
            <w:tcW w:w="10060" w:type="dxa"/>
            <w:shd w:val="clear" w:color="auto" w:fill="C7EDFC" w:themeFill="accent3" w:themeFillTint="33"/>
          </w:tcPr>
          <w:p w14:paraId="772453C7" w14:textId="77654CCF" w:rsidR="00093E50" w:rsidRPr="0099084B" w:rsidRDefault="00093E50" w:rsidP="0085756A">
            <w:pPr>
              <w:rPr>
                <w:rFonts w:cstheme="minorHAnsi"/>
                <w:b/>
                <w:lang w:val="es-CO"/>
              </w:rPr>
            </w:pPr>
            <w:r w:rsidRPr="0099084B">
              <w:rPr>
                <w:rFonts w:cstheme="minorHAnsi"/>
                <w:b/>
                <w:bCs/>
                <w:lang w:val="es-CO"/>
              </w:rPr>
              <w:t>Criterios de evaluación</w:t>
            </w:r>
            <w:r w:rsidRPr="0099084B">
              <w:rPr>
                <w:rFonts w:cstheme="minorHAnsi"/>
                <w:b/>
                <w:lang w:val="es-CO"/>
              </w:rPr>
              <w:t xml:space="preserve"> </w:t>
            </w:r>
            <w:r w:rsidR="00EC5D38" w:rsidRPr="0099084B">
              <w:rPr>
                <w:rFonts w:cstheme="minorHAnsi"/>
                <w:b/>
                <w:lang w:val="es-CO"/>
              </w:rPr>
              <w:t>8</w:t>
            </w:r>
            <w:r w:rsidRPr="0099084B">
              <w:rPr>
                <w:rFonts w:cstheme="minorHAnsi"/>
                <w:b/>
                <w:lang w:val="es-CO"/>
              </w:rPr>
              <w:t>(</w:t>
            </w:r>
            <w:r w:rsidR="00EC5D38" w:rsidRPr="0099084B">
              <w:rPr>
                <w:rFonts w:cstheme="minorHAnsi"/>
                <w:b/>
                <w:lang w:val="es-CO"/>
              </w:rPr>
              <w:t>b</w:t>
            </w:r>
            <w:r w:rsidRPr="0099084B">
              <w:rPr>
                <w:rFonts w:cstheme="minorHAnsi"/>
                <w:b/>
                <w:lang w:val="es-CO"/>
              </w:rPr>
              <w:t>)(b):</w:t>
            </w:r>
          </w:p>
          <w:p w14:paraId="47AEED6F" w14:textId="0CA1C20E" w:rsidR="00093E50" w:rsidRPr="0099084B" w:rsidRDefault="00EC5D38" w:rsidP="00EC5D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Los programas académicos y de capacitación técnica formales, basados en competencias, están disponibles en instituciones académicas y otras entidades de capacitación; *</w:t>
            </w:r>
          </w:p>
        </w:tc>
      </w:tr>
      <w:tr w:rsidR="00093E50" w:rsidRPr="0099084B" w14:paraId="50BEB637" w14:textId="77777777" w:rsidTr="0085756A">
        <w:trPr>
          <w:trHeight w:val="366"/>
        </w:trPr>
        <w:tc>
          <w:tcPr>
            <w:tcW w:w="10060" w:type="dxa"/>
          </w:tcPr>
          <w:p w14:paraId="12E75BF0" w14:textId="16595370" w:rsidR="00093E50" w:rsidRPr="0099084B" w:rsidRDefault="00093E50" w:rsidP="0085756A">
            <w:pPr>
              <w:rPr>
                <w:rFonts w:cstheme="minorHAnsi"/>
                <w:lang w:val="es-CO"/>
              </w:rPr>
            </w:pPr>
            <w:r w:rsidRPr="0099084B">
              <w:rPr>
                <w:rFonts w:cstheme="minorHAnsi"/>
                <w:b/>
                <w:lang w:val="es-CO"/>
              </w:rPr>
              <w:t>Conclusión</w:t>
            </w:r>
            <w:r w:rsidRPr="0099084B">
              <w:rPr>
                <w:rFonts w:cstheme="minorHAnsi"/>
                <w:lang w:val="es-CO"/>
              </w:rPr>
              <w:t>:</w:t>
            </w:r>
            <w:r w:rsidR="000C0D65" w:rsidRPr="0099084B">
              <w:rPr>
                <w:rFonts w:cstheme="minorHAnsi"/>
                <w:lang w:val="es-CO"/>
              </w:rPr>
              <w:t xml:space="preserve"> </w:t>
            </w:r>
            <w:sdt>
              <w:sdtPr>
                <w:rPr>
                  <w:rFonts w:cstheme="minorHAnsi"/>
                  <w:lang w:val="es-CO"/>
                </w:rPr>
                <w:id w:val="1485129965"/>
                <w:placeholder>
                  <w:docPart w:val="F8451AFC707148078C3D857311D6B51F"/>
                </w:placeholder>
                <w:showingPlcHdr/>
                <w:dropDownList>
                  <w:listItem w:value="Choose an item."/>
                  <w:listItem w:displayText="Sin brecha" w:value="Sin brecha"/>
                  <w:listItem w:displayText="Laguna menor" w:value="Laguna menor"/>
                  <w:listItem w:displayText="Vacío importante" w:value="Vacío importante"/>
                </w:dropDownList>
              </w:sdtPr>
              <w:sdtEndPr/>
              <w:sdtContent>
                <w:r w:rsidR="000C0D65" w:rsidRPr="0099084B">
                  <w:rPr>
                    <w:rStyle w:val="PlaceholderText"/>
                    <w:rFonts w:cstheme="minorHAnsi"/>
                    <w:lang w:val="es-CO"/>
                  </w:rPr>
                  <w:t>Choose an item.</w:t>
                </w:r>
              </w:sdtContent>
            </w:sdt>
            <w:r w:rsidRPr="0099084B">
              <w:rPr>
                <w:rFonts w:cstheme="minorHAnsi"/>
                <w:lang w:val="es-CO"/>
              </w:rPr>
              <w:t xml:space="preserve"> </w:t>
            </w:r>
          </w:p>
        </w:tc>
      </w:tr>
      <w:tr w:rsidR="00093E50" w:rsidRPr="0099084B" w14:paraId="11D5CE62" w14:textId="77777777" w:rsidTr="0085756A">
        <w:trPr>
          <w:trHeight w:val="380"/>
        </w:trPr>
        <w:tc>
          <w:tcPr>
            <w:tcW w:w="10060" w:type="dxa"/>
          </w:tcPr>
          <w:p w14:paraId="3F614661" w14:textId="77777777" w:rsidR="00093E50" w:rsidRPr="0099084B" w:rsidRDefault="00093E50" w:rsidP="0085756A">
            <w:pPr>
              <w:rPr>
                <w:rFonts w:cstheme="minorHAnsi"/>
                <w:lang w:val="es-CO"/>
              </w:rPr>
            </w:pPr>
            <w:r w:rsidRPr="0099084B">
              <w:rPr>
                <w:rFonts w:cstheme="minorHAnsi"/>
                <w:b/>
                <w:lang w:val="es-CO"/>
              </w:rPr>
              <w:t>Bandera roja</w:t>
            </w:r>
            <w:r w:rsidRPr="0099084B">
              <w:rPr>
                <w:rFonts w:cstheme="minorHAnsi"/>
                <w:lang w:val="es-CO"/>
              </w:rPr>
              <w:t xml:space="preserve">: </w:t>
            </w:r>
            <w:sdt>
              <w:sdtPr>
                <w:rPr>
                  <w:rFonts w:cstheme="minorHAnsi"/>
                  <w:lang w:val="es-CO"/>
                </w:rPr>
                <w:id w:val="43495114"/>
                <w:placeholder>
                  <w:docPart w:val="314819C247CA46CA84C7713921B3F1F1"/>
                </w:placeholder>
                <w:showingPlcHdr/>
                <w:dropDownList>
                  <w:listItem w:value="Choose an item."/>
                  <w:listItem w:displayText="Sí" w:value="Sí"/>
                  <w:listItem w:displayText="No" w:value="No"/>
                </w:dropDownList>
              </w:sdtPr>
              <w:sdtEndPr/>
              <w:sdtContent>
                <w:r w:rsidRPr="0099084B">
                  <w:rPr>
                    <w:rStyle w:val="PlaceholderText"/>
                    <w:rFonts w:cstheme="minorHAnsi"/>
                    <w:lang w:val="es-CO"/>
                  </w:rPr>
                  <w:t>Choose an item.</w:t>
                </w:r>
              </w:sdtContent>
            </w:sdt>
          </w:p>
        </w:tc>
      </w:tr>
      <w:tr w:rsidR="00093E50" w:rsidRPr="0099084B" w14:paraId="12169584" w14:textId="77777777" w:rsidTr="0085756A">
        <w:trPr>
          <w:trHeight w:val="770"/>
        </w:trPr>
        <w:tc>
          <w:tcPr>
            <w:tcW w:w="10060" w:type="dxa"/>
          </w:tcPr>
          <w:p w14:paraId="525B4298" w14:textId="74CDB9D5" w:rsidR="00093E50" w:rsidRPr="0099084B" w:rsidRDefault="00093E50" w:rsidP="0085756A">
            <w:pPr>
              <w:rPr>
                <w:rFonts w:cstheme="minorHAnsi"/>
                <w:b/>
                <w:lang w:val="es-CO"/>
              </w:rPr>
            </w:pPr>
            <w:r w:rsidRPr="0099084B">
              <w:rPr>
                <w:rFonts w:cstheme="minorHAnsi"/>
                <w:b/>
                <w:lang w:val="es-CO"/>
              </w:rPr>
              <w:t xml:space="preserve">Análisis </w:t>
            </w:r>
            <w:r w:rsidR="005C78B5" w:rsidRPr="0099084B">
              <w:rPr>
                <w:rFonts w:cstheme="minorHAnsi"/>
                <w:b/>
                <w:lang w:val="es-CO"/>
              </w:rPr>
              <w:t>cualitativo</w:t>
            </w:r>
            <w:r w:rsidR="005C78B5" w:rsidRPr="0099084B">
              <w:rPr>
                <w:rFonts w:cstheme="minorHAnsi"/>
                <w:b/>
                <w:lang w:val="es-CO"/>
              </w:rPr>
              <w:br/>
            </w:r>
            <w:r w:rsidR="005C78B5" w:rsidRPr="0099084B">
              <w:rPr>
                <w:rFonts w:cstheme="minorHAnsi"/>
                <w:b/>
                <w:lang w:val="es-CO"/>
              </w:rPr>
              <w:br/>
            </w:r>
          </w:p>
        </w:tc>
      </w:tr>
      <w:tr w:rsidR="00093E50" w:rsidRPr="0099084B" w14:paraId="0F7663B1" w14:textId="77777777" w:rsidTr="0085756A">
        <w:trPr>
          <w:trHeight w:val="770"/>
        </w:trPr>
        <w:tc>
          <w:tcPr>
            <w:tcW w:w="10060" w:type="dxa"/>
            <w:shd w:val="clear" w:color="auto" w:fill="D8D8D8" w:themeFill="text2" w:themeFillTint="33"/>
          </w:tcPr>
          <w:p w14:paraId="0772A9B2" w14:textId="77777777" w:rsidR="00093E50" w:rsidRPr="0099084B" w:rsidRDefault="00093E50" w:rsidP="0085756A">
            <w:pPr>
              <w:rPr>
                <w:rFonts w:cstheme="minorHAnsi"/>
                <w:b/>
                <w:lang w:val="es-CO"/>
              </w:rPr>
            </w:pPr>
            <w:r w:rsidRPr="0099084B">
              <w:rPr>
                <w:rFonts w:cstheme="minorHAnsi"/>
                <w:b/>
                <w:lang w:val="es-CO"/>
              </w:rPr>
              <w:t>Análisis cuantitativo</w:t>
            </w:r>
          </w:p>
          <w:p w14:paraId="54E4C2BE" w14:textId="77777777" w:rsidR="00093E50" w:rsidRPr="0099084B" w:rsidRDefault="00093E50" w:rsidP="0085756A">
            <w:pPr>
              <w:rPr>
                <w:rFonts w:cstheme="minorHAnsi"/>
                <w:b/>
                <w:lang w:val="es-CO"/>
              </w:rPr>
            </w:pPr>
          </w:p>
          <w:p w14:paraId="71E582CD" w14:textId="77777777" w:rsidR="00EC5D38" w:rsidRPr="0099084B" w:rsidRDefault="00EC5D38" w:rsidP="00EC5D38">
            <w:pPr>
              <w:rPr>
                <w:rFonts w:cstheme="minorHAnsi"/>
                <w:b/>
                <w:i/>
                <w:iCs/>
                <w:lang w:val="es-CO"/>
              </w:rPr>
            </w:pPr>
            <w:r w:rsidRPr="0099084B">
              <w:rPr>
                <w:rFonts w:cstheme="minorHAnsi"/>
                <w:i/>
                <w:iCs/>
                <w:lang w:val="es-CO"/>
              </w:rPr>
              <w:t>*Indicadores cuantitativos para sustanciar la evaluación del Subindicador 8(b): Criterio de evaluación (b):</w:t>
            </w:r>
          </w:p>
          <w:p w14:paraId="0CD7F8AC" w14:textId="77777777" w:rsidR="00EC5D38" w:rsidRPr="0099084B" w:rsidRDefault="00EC5D38" w:rsidP="00EC5D38">
            <w:pPr>
              <w:rPr>
                <w:rFonts w:cstheme="minorHAnsi"/>
                <w:b/>
                <w:i/>
                <w:iCs/>
                <w:lang w:val="es-CO"/>
              </w:rPr>
            </w:pPr>
            <w:r w:rsidRPr="0099084B">
              <w:rPr>
                <w:rFonts w:cstheme="minorHAnsi"/>
                <w:i/>
                <w:iCs/>
                <w:lang w:val="es-CO"/>
              </w:rPr>
              <w:t>-Número de programas académicas y de capacitación técnica formales en contratación pública con una duración de 160 horas o más.</w:t>
            </w:r>
          </w:p>
          <w:p w14:paraId="546B9E3F" w14:textId="77777777" w:rsidR="00EC5D38" w:rsidRPr="0099084B" w:rsidRDefault="00EC5D38" w:rsidP="00EC5D38">
            <w:pPr>
              <w:rPr>
                <w:rFonts w:cstheme="minorHAnsi"/>
                <w:b/>
                <w:i/>
                <w:iCs/>
                <w:lang w:val="es-CO"/>
              </w:rPr>
            </w:pPr>
            <w:r w:rsidRPr="0099084B">
              <w:rPr>
                <w:rFonts w:cstheme="minorHAnsi"/>
                <w:i/>
                <w:iCs/>
                <w:lang w:val="es-CO"/>
              </w:rPr>
              <w:t>Fuente: Función normativa/ reguladora.</w:t>
            </w:r>
          </w:p>
          <w:p w14:paraId="3FA2C6D4" w14:textId="77777777" w:rsidR="00EC5D38" w:rsidRPr="0099084B" w:rsidRDefault="00EC5D38" w:rsidP="00EC5D38">
            <w:pPr>
              <w:rPr>
                <w:rFonts w:cstheme="minorHAnsi"/>
                <w:b/>
                <w:i/>
                <w:iCs/>
                <w:lang w:val="es-CO"/>
              </w:rPr>
            </w:pPr>
            <w:r w:rsidRPr="0099084B">
              <w:rPr>
                <w:rFonts w:cstheme="minorHAnsi"/>
                <w:i/>
                <w:iCs/>
                <w:lang w:val="es-CO"/>
              </w:rPr>
              <w:t>-Número de programas de capacitación formales en contratación pública con una duración de menos de 160 horas.</w:t>
            </w:r>
          </w:p>
          <w:p w14:paraId="10526A4A" w14:textId="77777777" w:rsidR="00093E50" w:rsidRPr="0099084B" w:rsidRDefault="00EC5D38" w:rsidP="00EC5D38">
            <w:pPr>
              <w:rPr>
                <w:rFonts w:cstheme="minorHAnsi"/>
                <w:i/>
                <w:iCs/>
                <w:lang w:val="es-CO"/>
              </w:rPr>
            </w:pPr>
            <w:r w:rsidRPr="0099084B">
              <w:rPr>
                <w:rFonts w:cstheme="minorHAnsi"/>
                <w:i/>
                <w:iCs/>
                <w:lang w:val="es-CO"/>
              </w:rPr>
              <w:t>Fuente: Función normativa/reguladora.</w:t>
            </w:r>
          </w:p>
          <w:p w14:paraId="384DC722" w14:textId="77777777" w:rsidR="000601CB" w:rsidRPr="0099084B" w:rsidRDefault="000601CB" w:rsidP="00EC5D38">
            <w:pPr>
              <w:rPr>
                <w:rFonts w:cstheme="minorHAnsi"/>
                <w:b/>
                <w:i/>
                <w:iCs/>
                <w:lang w:val="es-CO"/>
              </w:rPr>
            </w:pPr>
          </w:p>
          <w:p w14:paraId="0B9C8A68" w14:textId="44C44311" w:rsidR="000601CB" w:rsidRPr="0099084B" w:rsidRDefault="000601CB" w:rsidP="00EC5D38">
            <w:pPr>
              <w:rPr>
                <w:rFonts w:cstheme="minorHAnsi"/>
                <w:b/>
                <w:lang w:val="es-CO"/>
              </w:rPr>
            </w:pPr>
          </w:p>
        </w:tc>
      </w:tr>
      <w:tr w:rsidR="00093E50" w:rsidRPr="0099084B" w14:paraId="3574B6BD" w14:textId="77777777" w:rsidTr="0085756A">
        <w:trPr>
          <w:trHeight w:val="856"/>
        </w:trPr>
        <w:tc>
          <w:tcPr>
            <w:tcW w:w="10060" w:type="dxa"/>
          </w:tcPr>
          <w:p w14:paraId="4BDB41B6" w14:textId="71CFB9EE" w:rsidR="00093E50" w:rsidRPr="0099084B" w:rsidRDefault="005C78B5" w:rsidP="0085756A">
            <w:pPr>
              <w:rPr>
                <w:rFonts w:cstheme="minorHAnsi"/>
                <w:b/>
                <w:lang w:val="es-CO"/>
              </w:rPr>
            </w:pPr>
            <w:r w:rsidRPr="0099084B">
              <w:rPr>
                <w:rFonts w:cstheme="minorHAnsi"/>
                <w:b/>
                <w:lang w:val="es-CO"/>
              </w:rPr>
              <w:t>Análisis de brecha</w:t>
            </w:r>
            <w:r w:rsidRPr="0099084B">
              <w:rPr>
                <w:rFonts w:cstheme="minorHAnsi"/>
                <w:b/>
                <w:lang w:val="es-CO"/>
              </w:rPr>
              <w:br/>
            </w:r>
            <w:r w:rsidRPr="0099084B">
              <w:rPr>
                <w:rFonts w:cstheme="minorHAnsi"/>
                <w:b/>
                <w:lang w:val="es-CO"/>
              </w:rPr>
              <w:br/>
            </w:r>
          </w:p>
        </w:tc>
      </w:tr>
      <w:tr w:rsidR="00093E50" w:rsidRPr="0099084B" w14:paraId="00F47551" w14:textId="77777777" w:rsidTr="0085756A">
        <w:trPr>
          <w:trHeight w:val="526"/>
        </w:trPr>
        <w:tc>
          <w:tcPr>
            <w:tcW w:w="10060" w:type="dxa"/>
          </w:tcPr>
          <w:p w14:paraId="59933F69" w14:textId="5023690F" w:rsidR="00093E50" w:rsidRPr="0099084B" w:rsidRDefault="00260731" w:rsidP="0085756A">
            <w:pPr>
              <w:rPr>
                <w:rFonts w:cstheme="minorHAnsi"/>
                <w:b/>
                <w:lang w:val="es-CO"/>
              </w:rPr>
            </w:pPr>
            <w:r w:rsidRPr="0099084B">
              <w:rPr>
                <w:rFonts w:cstheme="minorHAnsi"/>
                <w:b/>
                <w:lang w:val="es-CO"/>
              </w:rPr>
              <w:t>Recomendaciones</w:t>
            </w:r>
            <w:r w:rsidR="005C78B5" w:rsidRPr="0099084B">
              <w:rPr>
                <w:rFonts w:cstheme="minorHAnsi"/>
                <w:b/>
                <w:lang w:val="es-CO"/>
              </w:rPr>
              <w:br/>
            </w:r>
          </w:p>
        </w:tc>
      </w:tr>
      <w:tr w:rsidR="00EC5D38" w:rsidRPr="0099084B" w14:paraId="379A3054" w14:textId="77777777" w:rsidTr="00EC5D38">
        <w:trPr>
          <w:trHeight w:val="526"/>
        </w:trPr>
        <w:tc>
          <w:tcPr>
            <w:tcW w:w="10060" w:type="dxa"/>
            <w:shd w:val="clear" w:color="auto" w:fill="C7EDFC" w:themeFill="accent3" w:themeFillTint="33"/>
          </w:tcPr>
          <w:p w14:paraId="41DC0EDB" w14:textId="0E6F240B" w:rsidR="00EC5D38" w:rsidRPr="0099084B" w:rsidRDefault="00EC5D38" w:rsidP="00EC5D38">
            <w:pPr>
              <w:rPr>
                <w:rFonts w:cstheme="minorHAnsi"/>
                <w:b/>
                <w:lang w:val="es-CO"/>
              </w:rPr>
            </w:pPr>
            <w:r w:rsidRPr="0099084B">
              <w:rPr>
                <w:rFonts w:cstheme="minorHAnsi"/>
                <w:b/>
                <w:bCs/>
                <w:lang w:val="es-CO"/>
              </w:rPr>
              <w:t>Criterios de evaluación</w:t>
            </w:r>
            <w:r w:rsidRPr="0099084B">
              <w:rPr>
                <w:rFonts w:cstheme="minorHAnsi"/>
                <w:b/>
                <w:lang w:val="es-CO"/>
              </w:rPr>
              <w:t xml:space="preserve"> 8(b)(c):</w:t>
            </w:r>
          </w:p>
          <w:p w14:paraId="633D0949" w14:textId="0BA1D405" w:rsidR="00EC5D38" w:rsidRPr="0099084B" w:rsidRDefault="00EC5D38" w:rsidP="00EC5D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 xml:space="preserve">Los programas de educación y capacitación disponibles son adecuados y suficientes en relación con la naturaleza interdisciplinaria de la contratación pública; </w:t>
            </w:r>
          </w:p>
        </w:tc>
      </w:tr>
      <w:tr w:rsidR="00EC5D38" w:rsidRPr="0099084B" w14:paraId="69584882" w14:textId="77777777" w:rsidTr="0085756A">
        <w:trPr>
          <w:trHeight w:val="526"/>
        </w:trPr>
        <w:tc>
          <w:tcPr>
            <w:tcW w:w="10060" w:type="dxa"/>
          </w:tcPr>
          <w:p w14:paraId="1CDD1AC2" w14:textId="6EA4C613" w:rsidR="00EC5D38" w:rsidRPr="0099084B" w:rsidRDefault="00EC5D38" w:rsidP="00EC5D38">
            <w:pPr>
              <w:rPr>
                <w:rFonts w:cstheme="minorHAnsi"/>
                <w:b/>
                <w:lang w:val="es-CO"/>
              </w:rPr>
            </w:pPr>
            <w:r w:rsidRPr="0099084B">
              <w:rPr>
                <w:rFonts w:cstheme="minorHAnsi"/>
                <w:b/>
                <w:lang w:val="es-CO"/>
              </w:rPr>
              <w:lastRenderedPageBreak/>
              <w:t>Conclusión</w:t>
            </w:r>
            <w:r w:rsidRPr="0099084B">
              <w:rPr>
                <w:rFonts w:cstheme="minorHAnsi"/>
                <w:lang w:val="es-CO"/>
              </w:rPr>
              <w:t xml:space="preserve">: </w:t>
            </w:r>
            <w:sdt>
              <w:sdtPr>
                <w:rPr>
                  <w:lang w:val="es-CO"/>
                </w:rPr>
                <w:alias w:val="Conclusion"/>
                <w:tag w:val="Conclusion"/>
                <w:id w:val="1325010709"/>
                <w:placeholder>
                  <w:docPart w:val="11838BF44DCF421C94806319199D2E1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EC5D38" w:rsidRPr="0099084B" w14:paraId="17E84102" w14:textId="77777777" w:rsidTr="0085756A">
        <w:trPr>
          <w:trHeight w:val="526"/>
        </w:trPr>
        <w:tc>
          <w:tcPr>
            <w:tcW w:w="10060" w:type="dxa"/>
          </w:tcPr>
          <w:p w14:paraId="200917F1" w14:textId="7909DCDF" w:rsidR="00EC5D38" w:rsidRPr="0099084B" w:rsidRDefault="00EC5D38" w:rsidP="00EC5D38">
            <w:pPr>
              <w:rPr>
                <w:rFonts w:cstheme="minorHAnsi"/>
                <w:b/>
                <w:lang w:val="es-CO"/>
              </w:rPr>
            </w:pPr>
            <w:r w:rsidRPr="0099084B">
              <w:rPr>
                <w:rFonts w:cstheme="minorHAnsi"/>
                <w:b/>
                <w:lang w:val="es-CO"/>
              </w:rPr>
              <w:t>Bandera roja</w:t>
            </w:r>
            <w:r w:rsidRPr="0099084B">
              <w:rPr>
                <w:rFonts w:cstheme="minorHAnsi"/>
                <w:lang w:val="es-CO"/>
              </w:rPr>
              <w:t xml:space="preserve">: </w:t>
            </w:r>
            <w:sdt>
              <w:sdtPr>
                <w:rPr>
                  <w:rFonts w:cstheme="minorHAnsi"/>
                  <w:lang w:val="es-CO"/>
                </w:rPr>
                <w:id w:val="-1252966437"/>
                <w:placeholder>
                  <w:docPart w:val="6115B8391F9D49D383BF0C9578CD3D4A"/>
                </w:placeholder>
                <w:showingPlcHdr/>
                <w:dropDownList>
                  <w:listItem w:value="Choose an item."/>
                  <w:listItem w:displayText="Sí" w:value="Sí"/>
                  <w:listItem w:displayText="No" w:value="No"/>
                </w:dropDownList>
              </w:sdtPr>
              <w:sdtEndPr/>
              <w:sdtContent>
                <w:r w:rsidRPr="0099084B">
                  <w:rPr>
                    <w:rStyle w:val="PlaceholderText"/>
                    <w:rFonts w:cstheme="minorHAnsi"/>
                    <w:lang w:val="es-CO"/>
                  </w:rPr>
                  <w:t>Choose an item.</w:t>
                </w:r>
              </w:sdtContent>
            </w:sdt>
          </w:p>
        </w:tc>
      </w:tr>
      <w:tr w:rsidR="00EC5D38" w:rsidRPr="0099084B" w14:paraId="03D1DA7A" w14:textId="77777777" w:rsidTr="0085756A">
        <w:trPr>
          <w:trHeight w:val="526"/>
        </w:trPr>
        <w:tc>
          <w:tcPr>
            <w:tcW w:w="10060" w:type="dxa"/>
          </w:tcPr>
          <w:p w14:paraId="0AEB66C2" w14:textId="4ACF547C" w:rsidR="00EC5D38" w:rsidRPr="0099084B" w:rsidRDefault="00EC5D38" w:rsidP="00EC5D38">
            <w:pPr>
              <w:rPr>
                <w:rFonts w:cstheme="minorHAnsi"/>
                <w:b/>
                <w:lang w:val="es-CO"/>
              </w:rPr>
            </w:pPr>
            <w:r w:rsidRPr="0099084B">
              <w:rPr>
                <w:rFonts w:cstheme="minorHAnsi"/>
                <w:b/>
                <w:lang w:val="es-CO"/>
              </w:rPr>
              <w:t xml:space="preserve">Análisis </w:t>
            </w:r>
            <w:r w:rsidR="005C78B5" w:rsidRPr="0099084B">
              <w:rPr>
                <w:rFonts w:cstheme="minorHAnsi"/>
                <w:b/>
                <w:lang w:val="es-CO"/>
              </w:rPr>
              <w:t>cualitativo</w:t>
            </w:r>
            <w:r w:rsidR="005C78B5" w:rsidRPr="0099084B">
              <w:rPr>
                <w:rFonts w:cstheme="minorHAnsi"/>
                <w:b/>
                <w:lang w:val="es-CO"/>
              </w:rPr>
              <w:br/>
            </w:r>
            <w:r w:rsidR="005C78B5" w:rsidRPr="0099084B">
              <w:rPr>
                <w:rFonts w:cstheme="minorHAnsi"/>
                <w:b/>
                <w:lang w:val="es-CO"/>
              </w:rPr>
              <w:br/>
            </w:r>
          </w:p>
        </w:tc>
      </w:tr>
      <w:tr w:rsidR="00EC5D38" w:rsidRPr="0099084B" w14:paraId="3E9E211E" w14:textId="77777777" w:rsidTr="0085756A">
        <w:trPr>
          <w:trHeight w:val="526"/>
        </w:trPr>
        <w:tc>
          <w:tcPr>
            <w:tcW w:w="10060" w:type="dxa"/>
          </w:tcPr>
          <w:p w14:paraId="1506BD70" w14:textId="6F72C399" w:rsidR="00EC5D38" w:rsidRPr="0099084B" w:rsidRDefault="005C78B5" w:rsidP="00EC5D38">
            <w:pPr>
              <w:rPr>
                <w:rFonts w:cstheme="minorHAnsi"/>
                <w:b/>
                <w:lang w:val="es-CO"/>
              </w:rPr>
            </w:pPr>
            <w:r w:rsidRPr="0099084B">
              <w:rPr>
                <w:rFonts w:cstheme="minorHAnsi"/>
                <w:b/>
                <w:lang w:val="es-CO"/>
              </w:rPr>
              <w:t>Análisis de brecha</w:t>
            </w:r>
            <w:r w:rsidRPr="0099084B">
              <w:rPr>
                <w:rFonts w:cstheme="minorHAnsi"/>
                <w:b/>
                <w:lang w:val="es-CO"/>
              </w:rPr>
              <w:br/>
            </w:r>
            <w:r w:rsidRPr="0099084B">
              <w:rPr>
                <w:rFonts w:cstheme="minorHAnsi"/>
                <w:b/>
                <w:lang w:val="es-CO"/>
              </w:rPr>
              <w:br/>
            </w:r>
          </w:p>
        </w:tc>
      </w:tr>
      <w:tr w:rsidR="00EC5D38" w:rsidRPr="0099084B" w14:paraId="5A49973C" w14:textId="77777777" w:rsidTr="0085756A">
        <w:trPr>
          <w:trHeight w:val="526"/>
        </w:trPr>
        <w:tc>
          <w:tcPr>
            <w:tcW w:w="10060" w:type="dxa"/>
          </w:tcPr>
          <w:p w14:paraId="494E4212" w14:textId="590FE8D5" w:rsidR="00EC5D38" w:rsidRPr="0099084B" w:rsidRDefault="00260731" w:rsidP="00EC5D38">
            <w:pPr>
              <w:rPr>
                <w:rFonts w:cstheme="minorHAnsi"/>
                <w:b/>
                <w:lang w:val="es-CO"/>
              </w:rPr>
            </w:pPr>
            <w:r w:rsidRPr="0099084B">
              <w:rPr>
                <w:rFonts w:cstheme="minorHAnsi"/>
                <w:b/>
                <w:lang w:val="es-CO"/>
              </w:rPr>
              <w:t>Recomendaciones</w:t>
            </w:r>
            <w:r w:rsidR="005C78B5" w:rsidRPr="0099084B">
              <w:rPr>
                <w:rFonts w:cstheme="minorHAnsi"/>
                <w:b/>
                <w:lang w:val="es-CO"/>
              </w:rPr>
              <w:br/>
            </w:r>
          </w:p>
        </w:tc>
      </w:tr>
      <w:tr w:rsidR="00EC5D38" w:rsidRPr="0099084B" w14:paraId="406AB824" w14:textId="77777777" w:rsidTr="00EC5D38">
        <w:trPr>
          <w:trHeight w:val="526"/>
        </w:trPr>
        <w:tc>
          <w:tcPr>
            <w:tcW w:w="10060" w:type="dxa"/>
            <w:shd w:val="clear" w:color="auto" w:fill="C7EDFC" w:themeFill="accent3" w:themeFillTint="33"/>
          </w:tcPr>
          <w:p w14:paraId="27E7FEC9" w14:textId="6E4C1D2F" w:rsidR="00EC5D38" w:rsidRPr="0099084B" w:rsidRDefault="00EC5D38" w:rsidP="00EC5D38">
            <w:pPr>
              <w:rPr>
                <w:rFonts w:cstheme="minorHAnsi"/>
                <w:b/>
                <w:lang w:val="es-CO"/>
              </w:rPr>
            </w:pPr>
            <w:r w:rsidRPr="0099084B">
              <w:rPr>
                <w:rFonts w:cstheme="minorHAnsi"/>
                <w:b/>
                <w:bCs/>
                <w:lang w:val="es-CO"/>
              </w:rPr>
              <w:t>Criterios de evaluación</w:t>
            </w:r>
            <w:r w:rsidRPr="0099084B">
              <w:rPr>
                <w:rFonts w:cstheme="minorHAnsi"/>
                <w:b/>
                <w:lang w:val="es-CO"/>
              </w:rPr>
              <w:t xml:space="preserve"> 8(b)(d):</w:t>
            </w:r>
          </w:p>
          <w:p w14:paraId="68091B57" w14:textId="080C81BB" w:rsidR="00EC5D38" w:rsidRPr="0099084B" w:rsidRDefault="00EC5D38" w:rsidP="00EC5D38">
            <w:pPr>
              <w:rPr>
                <w:rFonts w:cstheme="minorHAnsi"/>
                <w:b/>
                <w:lang w:val="es-CO"/>
              </w:rPr>
            </w:pPr>
            <w:r w:rsidRPr="0099084B">
              <w:rPr>
                <w:rFonts w:cstheme="minorHAnsi"/>
                <w:lang w:val="es-CO"/>
              </w:rPr>
              <w:t>Los programas de educación y capacitación disponibles están adaptados al contexto país, y corresponden a la realidad del servicio público y sus necesidades.</w:t>
            </w:r>
          </w:p>
        </w:tc>
      </w:tr>
      <w:tr w:rsidR="00EC5D38" w:rsidRPr="0099084B" w14:paraId="0917AFF0" w14:textId="77777777" w:rsidTr="0085756A">
        <w:trPr>
          <w:trHeight w:val="526"/>
        </w:trPr>
        <w:tc>
          <w:tcPr>
            <w:tcW w:w="10060" w:type="dxa"/>
          </w:tcPr>
          <w:p w14:paraId="3CEDC7D3" w14:textId="7F77CE3D" w:rsidR="00EC5D38" w:rsidRPr="0099084B" w:rsidRDefault="00EC5D38" w:rsidP="00EC5D38">
            <w:pPr>
              <w:rPr>
                <w:rFonts w:cstheme="minorHAnsi"/>
                <w:b/>
                <w:lang w:val="es-CO"/>
              </w:rPr>
            </w:pPr>
            <w:r w:rsidRPr="0099084B">
              <w:rPr>
                <w:rFonts w:cstheme="minorHAnsi"/>
                <w:b/>
                <w:lang w:val="es-CO"/>
              </w:rPr>
              <w:t>Conclusión</w:t>
            </w:r>
            <w:r w:rsidRPr="0099084B">
              <w:rPr>
                <w:rFonts w:cstheme="minorHAnsi"/>
                <w:lang w:val="es-CO"/>
              </w:rPr>
              <w:t xml:space="preserve">: </w:t>
            </w:r>
            <w:sdt>
              <w:sdtPr>
                <w:rPr>
                  <w:lang w:val="es-CO"/>
                </w:rPr>
                <w:alias w:val="Conclusion"/>
                <w:tag w:val="Conclusion"/>
                <w:id w:val="-1680727890"/>
                <w:placeholder>
                  <w:docPart w:val="227A7BE6CA5A4BA3B8750A3E802A4C7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EC5D38" w:rsidRPr="0099084B" w14:paraId="7F666C07" w14:textId="77777777" w:rsidTr="0085756A">
        <w:trPr>
          <w:trHeight w:val="526"/>
        </w:trPr>
        <w:tc>
          <w:tcPr>
            <w:tcW w:w="10060" w:type="dxa"/>
          </w:tcPr>
          <w:p w14:paraId="30567229" w14:textId="36EB57DA" w:rsidR="00EC5D38" w:rsidRPr="0099084B" w:rsidRDefault="00EC5D38" w:rsidP="00EC5D38">
            <w:pPr>
              <w:rPr>
                <w:rFonts w:cstheme="minorHAnsi"/>
                <w:b/>
                <w:lang w:val="es-CO"/>
              </w:rPr>
            </w:pPr>
            <w:r w:rsidRPr="0099084B">
              <w:rPr>
                <w:rFonts w:cstheme="minorHAnsi"/>
                <w:b/>
                <w:lang w:val="es-CO"/>
              </w:rPr>
              <w:t>Bandera roja</w:t>
            </w:r>
            <w:r w:rsidRPr="0099084B">
              <w:rPr>
                <w:rFonts w:cstheme="minorHAnsi"/>
                <w:lang w:val="es-CO"/>
              </w:rPr>
              <w:t xml:space="preserve">: </w:t>
            </w:r>
            <w:sdt>
              <w:sdtPr>
                <w:rPr>
                  <w:rFonts w:cstheme="minorHAnsi"/>
                  <w:lang w:val="es-CO"/>
                </w:rPr>
                <w:id w:val="4721382"/>
                <w:placeholder>
                  <w:docPart w:val="692850C38B0C48619094E086EC8F572D"/>
                </w:placeholder>
                <w:showingPlcHdr/>
                <w:dropDownList>
                  <w:listItem w:value="Choose an item."/>
                  <w:listItem w:displayText="Sí" w:value="Sí"/>
                  <w:listItem w:displayText="No" w:value="No"/>
                </w:dropDownList>
              </w:sdtPr>
              <w:sdtEndPr/>
              <w:sdtContent>
                <w:r w:rsidRPr="0099084B">
                  <w:rPr>
                    <w:rStyle w:val="PlaceholderText"/>
                    <w:rFonts w:cstheme="minorHAnsi"/>
                    <w:lang w:val="es-CO"/>
                  </w:rPr>
                  <w:t>Choose an item.</w:t>
                </w:r>
              </w:sdtContent>
            </w:sdt>
          </w:p>
        </w:tc>
      </w:tr>
      <w:tr w:rsidR="00EC5D38" w:rsidRPr="0099084B" w14:paraId="0491A26B" w14:textId="77777777" w:rsidTr="0085756A">
        <w:trPr>
          <w:trHeight w:val="526"/>
        </w:trPr>
        <w:tc>
          <w:tcPr>
            <w:tcW w:w="10060" w:type="dxa"/>
          </w:tcPr>
          <w:p w14:paraId="1EE2F9B0" w14:textId="37F3B6FA" w:rsidR="00EC5D38" w:rsidRPr="0099084B" w:rsidRDefault="00EC5D38" w:rsidP="00EC5D38">
            <w:pPr>
              <w:rPr>
                <w:rFonts w:cstheme="minorHAnsi"/>
                <w:b/>
                <w:lang w:val="es-CO"/>
              </w:rPr>
            </w:pPr>
            <w:r w:rsidRPr="0099084B">
              <w:rPr>
                <w:rFonts w:cstheme="minorHAnsi"/>
                <w:b/>
                <w:lang w:val="es-CO"/>
              </w:rPr>
              <w:t xml:space="preserve">Análisis </w:t>
            </w:r>
            <w:r w:rsidR="005C78B5" w:rsidRPr="0099084B">
              <w:rPr>
                <w:rFonts w:cstheme="minorHAnsi"/>
                <w:b/>
                <w:lang w:val="es-CO"/>
              </w:rPr>
              <w:t>cualitativo</w:t>
            </w:r>
            <w:r w:rsidR="005C78B5" w:rsidRPr="0099084B">
              <w:rPr>
                <w:rFonts w:cstheme="minorHAnsi"/>
                <w:b/>
                <w:lang w:val="es-CO"/>
              </w:rPr>
              <w:br/>
            </w:r>
            <w:r w:rsidR="005C78B5" w:rsidRPr="0099084B">
              <w:rPr>
                <w:rFonts w:cstheme="minorHAnsi"/>
                <w:b/>
                <w:lang w:val="es-CO"/>
              </w:rPr>
              <w:br/>
            </w:r>
          </w:p>
        </w:tc>
      </w:tr>
      <w:tr w:rsidR="00EC5D38" w:rsidRPr="0099084B" w14:paraId="7A33B6C2" w14:textId="77777777" w:rsidTr="0085756A">
        <w:trPr>
          <w:trHeight w:val="526"/>
        </w:trPr>
        <w:tc>
          <w:tcPr>
            <w:tcW w:w="10060" w:type="dxa"/>
          </w:tcPr>
          <w:p w14:paraId="7C5594A0" w14:textId="11C6A068" w:rsidR="00EC5D38" w:rsidRPr="0099084B" w:rsidRDefault="005C78B5" w:rsidP="00EC5D38">
            <w:pPr>
              <w:rPr>
                <w:rFonts w:cstheme="minorHAnsi"/>
                <w:b/>
                <w:lang w:val="es-CO"/>
              </w:rPr>
            </w:pPr>
            <w:r w:rsidRPr="0099084B">
              <w:rPr>
                <w:rFonts w:cstheme="minorHAnsi"/>
                <w:b/>
                <w:lang w:val="es-CO"/>
              </w:rPr>
              <w:t>Análisis de brecha</w:t>
            </w:r>
            <w:r w:rsidRPr="0099084B">
              <w:rPr>
                <w:rFonts w:cstheme="minorHAnsi"/>
                <w:b/>
                <w:lang w:val="es-CO"/>
              </w:rPr>
              <w:br/>
            </w:r>
            <w:r w:rsidRPr="0099084B">
              <w:rPr>
                <w:rFonts w:cstheme="minorHAnsi"/>
                <w:b/>
                <w:lang w:val="es-CO"/>
              </w:rPr>
              <w:br/>
            </w:r>
          </w:p>
        </w:tc>
      </w:tr>
      <w:tr w:rsidR="00EC5D38" w:rsidRPr="0099084B" w14:paraId="1BBC6D2A" w14:textId="77777777" w:rsidTr="0085756A">
        <w:trPr>
          <w:trHeight w:val="526"/>
        </w:trPr>
        <w:tc>
          <w:tcPr>
            <w:tcW w:w="10060" w:type="dxa"/>
          </w:tcPr>
          <w:p w14:paraId="5D2CD38B" w14:textId="29C417B9" w:rsidR="00EC5D38" w:rsidRPr="0099084B" w:rsidRDefault="00260731" w:rsidP="00EC5D38">
            <w:pPr>
              <w:rPr>
                <w:rFonts w:cstheme="minorHAnsi"/>
                <w:b/>
                <w:lang w:val="es-CO"/>
              </w:rPr>
            </w:pPr>
            <w:r w:rsidRPr="0099084B">
              <w:rPr>
                <w:rFonts w:cstheme="minorHAnsi"/>
                <w:b/>
                <w:lang w:val="es-CO"/>
              </w:rPr>
              <w:t>Recomendaciones</w:t>
            </w:r>
            <w:r w:rsidR="005C78B5" w:rsidRPr="0099084B">
              <w:rPr>
                <w:rFonts w:cstheme="minorHAnsi"/>
                <w:b/>
                <w:lang w:val="es-CO"/>
              </w:rPr>
              <w:br/>
            </w:r>
          </w:p>
        </w:tc>
      </w:tr>
      <w:tr w:rsidR="00EC5D38" w:rsidRPr="0099084B" w14:paraId="260DAC0B" w14:textId="77777777" w:rsidTr="00EC5D38">
        <w:trPr>
          <w:trHeight w:val="526"/>
        </w:trPr>
        <w:tc>
          <w:tcPr>
            <w:tcW w:w="10060" w:type="dxa"/>
            <w:shd w:val="clear" w:color="auto" w:fill="5ACBF8" w:themeFill="accent3" w:themeFillTint="99"/>
          </w:tcPr>
          <w:p w14:paraId="75E4416C" w14:textId="6712FC4E" w:rsidR="00EC5D38" w:rsidRPr="0099084B" w:rsidRDefault="00EC5D38" w:rsidP="00EC5D38">
            <w:pPr>
              <w:jc w:val="center"/>
              <w:rPr>
                <w:rFonts w:cstheme="minorHAnsi"/>
                <w:b/>
                <w:lang w:val="es-CO"/>
              </w:rPr>
            </w:pPr>
            <w:r w:rsidRPr="0099084B">
              <w:rPr>
                <w:rFonts w:cstheme="minorHAnsi"/>
                <w:b/>
                <w:lang w:val="es-CO"/>
              </w:rPr>
              <w:t>Subindicador 8(c)</w:t>
            </w:r>
          </w:p>
          <w:p w14:paraId="335A30C4" w14:textId="3FFD15A3" w:rsidR="00EC5D38" w:rsidRPr="0099084B" w:rsidRDefault="00EC5D38" w:rsidP="00EC5D38">
            <w:pPr>
              <w:jc w:val="center"/>
              <w:rPr>
                <w:rFonts w:cstheme="minorHAnsi"/>
                <w:b/>
                <w:lang w:val="es-CO"/>
              </w:rPr>
            </w:pPr>
            <w:r w:rsidRPr="0099084B">
              <w:rPr>
                <w:rFonts w:cstheme="minorHAnsi"/>
                <w:b/>
                <w:lang w:val="es-CO"/>
              </w:rPr>
              <w:t>Mercado de profesionalización abierto e inclusivo</w:t>
            </w:r>
          </w:p>
        </w:tc>
      </w:tr>
      <w:tr w:rsidR="00EC5D38" w:rsidRPr="0099084B" w14:paraId="2B764CE8" w14:textId="77777777" w:rsidTr="00EC5D38">
        <w:trPr>
          <w:trHeight w:val="526"/>
        </w:trPr>
        <w:tc>
          <w:tcPr>
            <w:tcW w:w="10060" w:type="dxa"/>
            <w:shd w:val="clear" w:color="auto" w:fill="C7EDFC" w:themeFill="accent3" w:themeFillTint="33"/>
          </w:tcPr>
          <w:p w14:paraId="08A7651F" w14:textId="2994D6EB" w:rsidR="00EC5D38" w:rsidRPr="0099084B" w:rsidRDefault="00EC5D38" w:rsidP="00EC5D38">
            <w:pPr>
              <w:rPr>
                <w:rFonts w:cstheme="minorHAnsi"/>
                <w:b/>
                <w:lang w:val="es-CO"/>
              </w:rPr>
            </w:pPr>
            <w:r w:rsidRPr="0099084B">
              <w:rPr>
                <w:rFonts w:cstheme="minorHAnsi"/>
                <w:b/>
                <w:bCs/>
                <w:lang w:val="es-CO"/>
              </w:rPr>
              <w:t>Criterios de evaluación</w:t>
            </w:r>
            <w:r w:rsidRPr="0099084B">
              <w:rPr>
                <w:rFonts w:cstheme="minorHAnsi"/>
                <w:b/>
                <w:lang w:val="es-CO"/>
              </w:rPr>
              <w:t xml:space="preserve"> 8(c)(a):</w:t>
            </w:r>
          </w:p>
          <w:p w14:paraId="0C978281" w14:textId="181F2876" w:rsidR="00EC5D38" w:rsidRPr="0099084B" w:rsidRDefault="00EC5D38" w:rsidP="00EC5D38">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es-CO"/>
              </w:rPr>
            </w:pPr>
            <w:r w:rsidRPr="0099084B">
              <w:rPr>
                <w:rFonts w:cstheme="minorHAnsi"/>
                <w:lang w:val="es-CO"/>
              </w:rPr>
              <w:t>La política y los planes de profesionalización permiten que los beneficiarios (profesionales e instituciones) determinen, evaluando las propuestas con base en calidad, prestigio o institucional, contenido, costo y otras condiciones, cuál de ellas se debe seleccionar, considerando las necesidades y circunstancias de cada institución o individuo; *</w:t>
            </w:r>
          </w:p>
        </w:tc>
      </w:tr>
      <w:tr w:rsidR="00EC5D38" w:rsidRPr="0099084B" w14:paraId="7EC73866" w14:textId="77777777" w:rsidTr="0085756A">
        <w:trPr>
          <w:trHeight w:val="526"/>
        </w:trPr>
        <w:tc>
          <w:tcPr>
            <w:tcW w:w="10060" w:type="dxa"/>
          </w:tcPr>
          <w:p w14:paraId="586D93AD" w14:textId="434B753C" w:rsidR="00EC5D38" w:rsidRPr="0099084B" w:rsidRDefault="00EC5D38" w:rsidP="00EC5D38">
            <w:pPr>
              <w:rPr>
                <w:rFonts w:cstheme="minorHAnsi"/>
                <w:b/>
                <w:lang w:val="es-CO"/>
              </w:rPr>
            </w:pPr>
            <w:r w:rsidRPr="0099084B">
              <w:rPr>
                <w:rFonts w:cstheme="minorHAnsi"/>
                <w:b/>
                <w:lang w:val="es-CO"/>
              </w:rPr>
              <w:t>Conclusión</w:t>
            </w:r>
            <w:r w:rsidRPr="0099084B">
              <w:rPr>
                <w:rFonts w:cstheme="minorHAnsi"/>
                <w:lang w:val="es-CO"/>
              </w:rPr>
              <w:t xml:space="preserve">: </w:t>
            </w:r>
            <w:sdt>
              <w:sdtPr>
                <w:rPr>
                  <w:lang w:val="es-CO"/>
                </w:rPr>
                <w:alias w:val="Conclusion"/>
                <w:tag w:val="Conclusion"/>
                <w:id w:val="1799942137"/>
                <w:placeholder>
                  <w:docPart w:val="D0B5441683304BA584E8C8EF5A05B836"/>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EC5D38" w:rsidRPr="0099084B" w14:paraId="3C4DDE87" w14:textId="77777777" w:rsidTr="0085756A">
        <w:trPr>
          <w:trHeight w:val="526"/>
        </w:trPr>
        <w:tc>
          <w:tcPr>
            <w:tcW w:w="10060" w:type="dxa"/>
          </w:tcPr>
          <w:p w14:paraId="14AC97F2" w14:textId="66A2CA84" w:rsidR="00EC5D38" w:rsidRPr="0099084B" w:rsidRDefault="00EC5D38" w:rsidP="00EC5D38">
            <w:pPr>
              <w:rPr>
                <w:rFonts w:cstheme="minorHAnsi"/>
                <w:b/>
                <w:lang w:val="es-CO"/>
              </w:rPr>
            </w:pPr>
            <w:r w:rsidRPr="0099084B">
              <w:rPr>
                <w:rFonts w:cstheme="minorHAnsi"/>
                <w:b/>
                <w:lang w:val="es-CO"/>
              </w:rPr>
              <w:t>Bandera roja</w:t>
            </w:r>
            <w:r w:rsidRPr="0099084B">
              <w:rPr>
                <w:rFonts w:cstheme="minorHAnsi"/>
                <w:lang w:val="es-CO"/>
              </w:rPr>
              <w:t xml:space="preserve">: </w:t>
            </w:r>
            <w:sdt>
              <w:sdtPr>
                <w:rPr>
                  <w:rFonts w:cstheme="minorHAnsi"/>
                  <w:lang w:val="es-CO"/>
                </w:rPr>
                <w:id w:val="-2139016260"/>
                <w:placeholder>
                  <w:docPart w:val="BBFA3466D1A9488FB202751FAD6A8E4C"/>
                </w:placeholder>
                <w:showingPlcHdr/>
                <w:dropDownList>
                  <w:listItem w:value="Choose an item."/>
                  <w:listItem w:displayText="Sí" w:value="Sí"/>
                  <w:listItem w:displayText="No" w:value="No"/>
                </w:dropDownList>
              </w:sdtPr>
              <w:sdtEndPr/>
              <w:sdtContent>
                <w:r w:rsidRPr="0099084B">
                  <w:rPr>
                    <w:rStyle w:val="PlaceholderText"/>
                    <w:rFonts w:cstheme="minorHAnsi"/>
                    <w:lang w:val="es-CO"/>
                  </w:rPr>
                  <w:t>Choose an item.</w:t>
                </w:r>
              </w:sdtContent>
            </w:sdt>
          </w:p>
        </w:tc>
      </w:tr>
      <w:tr w:rsidR="00EC5D38" w:rsidRPr="0099084B" w14:paraId="56BC19FA" w14:textId="77777777" w:rsidTr="0085756A">
        <w:trPr>
          <w:trHeight w:val="526"/>
        </w:trPr>
        <w:tc>
          <w:tcPr>
            <w:tcW w:w="10060" w:type="dxa"/>
          </w:tcPr>
          <w:p w14:paraId="0E7FC52D" w14:textId="0341D2B3" w:rsidR="00EC5D38" w:rsidRPr="0099084B" w:rsidRDefault="00EC5D38" w:rsidP="00EC5D38">
            <w:pPr>
              <w:rPr>
                <w:rFonts w:cstheme="minorHAnsi"/>
                <w:b/>
                <w:lang w:val="es-CO"/>
              </w:rPr>
            </w:pPr>
            <w:r w:rsidRPr="0099084B">
              <w:rPr>
                <w:rFonts w:cstheme="minorHAnsi"/>
                <w:b/>
                <w:lang w:val="es-CO"/>
              </w:rPr>
              <w:t xml:space="preserve">Análisis </w:t>
            </w:r>
            <w:r w:rsidR="005C78B5" w:rsidRPr="0099084B">
              <w:rPr>
                <w:rFonts w:cstheme="minorHAnsi"/>
                <w:b/>
                <w:lang w:val="es-CO"/>
              </w:rPr>
              <w:t>cualitativo</w:t>
            </w:r>
            <w:r w:rsidR="005C78B5" w:rsidRPr="0099084B">
              <w:rPr>
                <w:rFonts w:cstheme="minorHAnsi"/>
                <w:b/>
                <w:lang w:val="es-CO"/>
              </w:rPr>
              <w:br/>
            </w:r>
            <w:r w:rsidR="005C78B5" w:rsidRPr="0099084B">
              <w:rPr>
                <w:rFonts w:cstheme="minorHAnsi"/>
                <w:b/>
                <w:lang w:val="es-CO"/>
              </w:rPr>
              <w:br/>
            </w:r>
          </w:p>
        </w:tc>
      </w:tr>
      <w:tr w:rsidR="00EC5D38" w:rsidRPr="0099084B" w14:paraId="4EDDEE72" w14:textId="77777777" w:rsidTr="00EC5D38">
        <w:trPr>
          <w:trHeight w:val="526"/>
        </w:trPr>
        <w:tc>
          <w:tcPr>
            <w:tcW w:w="10060" w:type="dxa"/>
            <w:shd w:val="clear" w:color="auto" w:fill="D8D8D8" w:themeFill="text2" w:themeFillTint="33"/>
          </w:tcPr>
          <w:p w14:paraId="09E80BEE" w14:textId="51C7007C" w:rsidR="00EC5D38" w:rsidRPr="0099084B" w:rsidRDefault="00EC5D38" w:rsidP="00EC5D38">
            <w:pPr>
              <w:rPr>
                <w:rFonts w:cstheme="minorHAnsi"/>
                <w:b/>
                <w:lang w:val="es-CO"/>
              </w:rPr>
            </w:pPr>
            <w:r w:rsidRPr="0099084B">
              <w:rPr>
                <w:rFonts w:cstheme="minorHAnsi"/>
                <w:b/>
                <w:lang w:val="es-CO"/>
              </w:rPr>
              <w:t>Análisis cuantitativo</w:t>
            </w:r>
          </w:p>
          <w:p w14:paraId="5A6A68BE" w14:textId="77777777" w:rsidR="00EC5D38" w:rsidRPr="0099084B" w:rsidRDefault="00EC5D38" w:rsidP="00EC5D38">
            <w:pPr>
              <w:rPr>
                <w:rFonts w:cstheme="minorHAnsi"/>
                <w:b/>
                <w:lang w:val="es-CO"/>
              </w:rPr>
            </w:pPr>
          </w:p>
          <w:p w14:paraId="664F7F75" w14:textId="77777777" w:rsidR="00EC5D38" w:rsidRPr="0099084B" w:rsidRDefault="00EC5D38" w:rsidP="00EC5D38">
            <w:pPr>
              <w:rPr>
                <w:rFonts w:cstheme="minorHAnsi"/>
                <w:b/>
                <w:i/>
                <w:iCs/>
                <w:lang w:val="es-CO"/>
              </w:rPr>
            </w:pPr>
            <w:r w:rsidRPr="0099084B">
              <w:rPr>
                <w:rFonts w:cstheme="minorHAnsi"/>
                <w:i/>
                <w:iCs/>
                <w:lang w:val="es-CO"/>
              </w:rPr>
              <w:t>*Indicadores cuantitativos para sustanciar la evaluación del Subindicador 8(c) Criterios de evaluación (a):</w:t>
            </w:r>
          </w:p>
          <w:p w14:paraId="12D99F7F" w14:textId="77777777" w:rsidR="00EC5D38" w:rsidRPr="0099084B" w:rsidRDefault="00EC5D38" w:rsidP="00EC5D38">
            <w:pPr>
              <w:rPr>
                <w:rFonts w:cstheme="minorHAnsi"/>
                <w:b/>
                <w:i/>
                <w:iCs/>
                <w:lang w:val="es-CO"/>
              </w:rPr>
            </w:pPr>
            <w:r w:rsidRPr="0099084B">
              <w:rPr>
                <w:rFonts w:cstheme="minorHAnsi"/>
                <w:i/>
                <w:iCs/>
                <w:lang w:val="es-CO"/>
              </w:rPr>
              <w:t>- Porcentaje de conceptos favorables entre funcionarios de compras en relación con su opción de determinar cuál de los varios servicios de profesionalización se debe seleccionar, considerando las necesidades y circunstancias de cada institución o individuo (como % respuestas).</w:t>
            </w:r>
          </w:p>
          <w:p w14:paraId="3087C041" w14:textId="77777777" w:rsidR="00EC5D38" w:rsidRPr="0099084B" w:rsidRDefault="00EC5D38" w:rsidP="00EC5D38">
            <w:pPr>
              <w:rPr>
                <w:rFonts w:cstheme="minorHAnsi"/>
                <w:i/>
                <w:iCs/>
                <w:lang w:val="es-CO"/>
              </w:rPr>
            </w:pPr>
            <w:r w:rsidRPr="0099084B">
              <w:rPr>
                <w:rFonts w:cstheme="minorHAnsi"/>
                <w:i/>
                <w:iCs/>
                <w:lang w:val="es-CO"/>
              </w:rPr>
              <w:t>Fuente: Encuesta.</w:t>
            </w:r>
          </w:p>
          <w:p w14:paraId="6029CDC7" w14:textId="77777777" w:rsidR="000601CB" w:rsidRPr="0099084B" w:rsidRDefault="000601CB" w:rsidP="00EC5D38">
            <w:pPr>
              <w:rPr>
                <w:rFonts w:cstheme="minorHAnsi"/>
                <w:b/>
                <w:i/>
                <w:iCs/>
                <w:lang w:val="es-CO"/>
              </w:rPr>
            </w:pPr>
          </w:p>
          <w:p w14:paraId="0B120F34" w14:textId="62E7580D" w:rsidR="000601CB" w:rsidRPr="0099084B" w:rsidRDefault="000601CB" w:rsidP="00EC5D38">
            <w:pPr>
              <w:rPr>
                <w:rFonts w:cstheme="minorHAnsi"/>
                <w:b/>
                <w:lang w:val="es-CO"/>
              </w:rPr>
            </w:pPr>
          </w:p>
        </w:tc>
      </w:tr>
      <w:tr w:rsidR="00EC5D38" w:rsidRPr="0099084B" w14:paraId="79C12276" w14:textId="77777777" w:rsidTr="0085756A">
        <w:trPr>
          <w:trHeight w:val="526"/>
        </w:trPr>
        <w:tc>
          <w:tcPr>
            <w:tcW w:w="10060" w:type="dxa"/>
          </w:tcPr>
          <w:p w14:paraId="00E8B053" w14:textId="212A991F" w:rsidR="00EC5D38" w:rsidRPr="0099084B" w:rsidRDefault="005C78B5" w:rsidP="00EC5D38">
            <w:pPr>
              <w:rPr>
                <w:rFonts w:cstheme="minorHAnsi"/>
                <w:b/>
                <w:lang w:val="es-CO"/>
              </w:rPr>
            </w:pPr>
            <w:r w:rsidRPr="0099084B">
              <w:rPr>
                <w:rFonts w:cstheme="minorHAnsi"/>
                <w:b/>
                <w:lang w:val="es-CO"/>
              </w:rPr>
              <w:lastRenderedPageBreak/>
              <w:t>Análisis de brecha</w:t>
            </w:r>
            <w:r w:rsidRPr="0099084B">
              <w:rPr>
                <w:rFonts w:cstheme="minorHAnsi"/>
                <w:b/>
                <w:lang w:val="es-CO"/>
              </w:rPr>
              <w:br/>
            </w:r>
            <w:r w:rsidRPr="0099084B">
              <w:rPr>
                <w:rFonts w:cstheme="minorHAnsi"/>
                <w:b/>
                <w:lang w:val="es-CO"/>
              </w:rPr>
              <w:br/>
            </w:r>
          </w:p>
        </w:tc>
      </w:tr>
      <w:tr w:rsidR="00EC5D38" w:rsidRPr="0099084B" w14:paraId="460BE8EB" w14:textId="77777777" w:rsidTr="0085756A">
        <w:trPr>
          <w:trHeight w:val="526"/>
        </w:trPr>
        <w:tc>
          <w:tcPr>
            <w:tcW w:w="10060" w:type="dxa"/>
          </w:tcPr>
          <w:p w14:paraId="613EECB6" w14:textId="53B90A2C" w:rsidR="00EC5D38" w:rsidRPr="0099084B" w:rsidRDefault="00260731" w:rsidP="00EC5D38">
            <w:pPr>
              <w:rPr>
                <w:rFonts w:cstheme="minorHAnsi"/>
                <w:b/>
                <w:lang w:val="es-CO"/>
              </w:rPr>
            </w:pPr>
            <w:r w:rsidRPr="0099084B">
              <w:rPr>
                <w:rFonts w:cstheme="minorHAnsi"/>
                <w:b/>
                <w:lang w:val="es-CO"/>
              </w:rPr>
              <w:t>Recomendaciones</w:t>
            </w:r>
            <w:r w:rsidR="005C78B5" w:rsidRPr="0099084B">
              <w:rPr>
                <w:rFonts w:cstheme="minorHAnsi"/>
                <w:b/>
                <w:lang w:val="es-CO"/>
              </w:rPr>
              <w:br/>
            </w:r>
          </w:p>
        </w:tc>
      </w:tr>
      <w:tr w:rsidR="00EC5D38" w:rsidRPr="0099084B" w14:paraId="4AE9D3A3" w14:textId="77777777" w:rsidTr="00EC5D38">
        <w:trPr>
          <w:trHeight w:val="526"/>
        </w:trPr>
        <w:tc>
          <w:tcPr>
            <w:tcW w:w="10060" w:type="dxa"/>
            <w:shd w:val="clear" w:color="auto" w:fill="C7EDFC" w:themeFill="accent3" w:themeFillTint="33"/>
          </w:tcPr>
          <w:p w14:paraId="48010B2A" w14:textId="2416A361" w:rsidR="00EC5D38" w:rsidRPr="0099084B" w:rsidRDefault="00EC5D38" w:rsidP="00EC5D38">
            <w:pPr>
              <w:rPr>
                <w:rFonts w:cstheme="minorHAnsi"/>
                <w:b/>
                <w:lang w:val="es-CO"/>
              </w:rPr>
            </w:pPr>
            <w:r w:rsidRPr="0099084B">
              <w:rPr>
                <w:rFonts w:cstheme="minorHAnsi"/>
                <w:b/>
                <w:bCs/>
                <w:lang w:val="es-CO"/>
              </w:rPr>
              <w:t>Criterios de evaluación</w:t>
            </w:r>
            <w:r w:rsidRPr="0099084B">
              <w:rPr>
                <w:rFonts w:cstheme="minorHAnsi"/>
                <w:b/>
                <w:lang w:val="es-CO"/>
              </w:rPr>
              <w:t xml:space="preserve"> 8(c)(b):</w:t>
            </w:r>
          </w:p>
          <w:p w14:paraId="05ACA2AF" w14:textId="7DA1B166" w:rsidR="00EC5D38" w:rsidRPr="0099084B" w:rsidRDefault="00EC5D38" w:rsidP="00EC5D38">
            <w:pPr>
              <w:rPr>
                <w:rFonts w:cstheme="minorHAnsi"/>
                <w:b/>
                <w:lang w:val="es-CO"/>
              </w:rPr>
            </w:pPr>
            <w:r w:rsidRPr="0099084B">
              <w:rPr>
                <w:rFonts w:cstheme="minorHAnsi"/>
                <w:lang w:val="es-CO"/>
              </w:rPr>
              <w:t>Existen mecanismos de cooperación entre los sectores público y privado, asociaciones profesionales, centros de política y centros de conocimiento que ofrecen programas específicos, educación y capacitación en contratación pública.</w:t>
            </w:r>
          </w:p>
        </w:tc>
      </w:tr>
      <w:tr w:rsidR="00EC5D38" w:rsidRPr="0099084B" w14:paraId="3EFC97A0" w14:textId="77777777" w:rsidTr="0085756A">
        <w:trPr>
          <w:trHeight w:val="526"/>
        </w:trPr>
        <w:tc>
          <w:tcPr>
            <w:tcW w:w="10060" w:type="dxa"/>
          </w:tcPr>
          <w:p w14:paraId="134E5416" w14:textId="44DE4588" w:rsidR="00EC5D38" w:rsidRPr="0099084B" w:rsidRDefault="00EC5D38" w:rsidP="00EC5D38">
            <w:pPr>
              <w:rPr>
                <w:rFonts w:cstheme="minorHAnsi"/>
                <w:b/>
                <w:lang w:val="es-CO"/>
              </w:rPr>
            </w:pPr>
            <w:r w:rsidRPr="0099084B">
              <w:rPr>
                <w:rFonts w:cstheme="minorHAnsi"/>
                <w:b/>
                <w:lang w:val="es-CO"/>
              </w:rPr>
              <w:t>Conclusión</w:t>
            </w:r>
            <w:r w:rsidRPr="0099084B">
              <w:rPr>
                <w:rFonts w:cstheme="minorHAnsi"/>
                <w:lang w:val="es-CO"/>
              </w:rPr>
              <w:t xml:space="preserve">: </w:t>
            </w:r>
            <w:sdt>
              <w:sdtPr>
                <w:rPr>
                  <w:lang w:val="es-CO"/>
                </w:rPr>
                <w:alias w:val="Conclusion"/>
                <w:tag w:val="Conclusion"/>
                <w:id w:val="-1704013013"/>
                <w:placeholder>
                  <w:docPart w:val="F7ADEC570CB642B5BFFA1FAF0949FBF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EC5D38" w:rsidRPr="0099084B" w14:paraId="25784FE1" w14:textId="77777777" w:rsidTr="0085756A">
        <w:trPr>
          <w:trHeight w:val="526"/>
        </w:trPr>
        <w:tc>
          <w:tcPr>
            <w:tcW w:w="10060" w:type="dxa"/>
          </w:tcPr>
          <w:p w14:paraId="03927AA9" w14:textId="4D513B62" w:rsidR="00EC5D38" w:rsidRPr="0099084B" w:rsidRDefault="00EC5D38" w:rsidP="00EC5D38">
            <w:pPr>
              <w:rPr>
                <w:rFonts w:cstheme="minorHAnsi"/>
                <w:b/>
                <w:lang w:val="es-CO"/>
              </w:rPr>
            </w:pPr>
            <w:r w:rsidRPr="0099084B">
              <w:rPr>
                <w:rFonts w:cstheme="minorHAnsi"/>
                <w:b/>
                <w:lang w:val="es-CO"/>
              </w:rPr>
              <w:t>Bandera roja</w:t>
            </w:r>
            <w:r w:rsidRPr="0099084B">
              <w:rPr>
                <w:rFonts w:cstheme="minorHAnsi"/>
                <w:lang w:val="es-CO"/>
              </w:rPr>
              <w:t xml:space="preserve">: </w:t>
            </w:r>
            <w:sdt>
              <w:sdtPr>
                <w:rPr>
                  <w:rFonts w:cstheme="minorHAnsi"/>
                  <w:lang w:val="es-CO"/>
                </w:rPr>
                <w:id w:val="1513946717"/>
                <w:placeholder>
                  <w:docPart w:val="F4ED766CB4134DCAA60B6DA56043161A"/>
                </w:placeholder>
                <w:showingPlcHdr/>
                <w:dropDownList>
                  <w:listItem w:value="Choose an item."/>
                  <w:listItem w:displayText="Sí" w:value="Sí"/>
                  <w:listItem w:displayText="No" w:value="No"/>
                </w:dropDownList>
              </w:sdtPr>
              <w:sdtEndPr/>
              <w:sdtContent>
                <w:r w:rsidRPr="0099084B">
                  <w:rPr>
                    <w:rStyle w:val="PlaceholderText"/>
                    <w:rFonts w:cstheme="minorHAnsi"/>
                    <w:lang w:val="es-CO"/>
                  </w:rPr>
                  <w:t>Choose an item.</w:t>
                </w:r>
              </w:sdtContent>
            </w:sdt>
          </w:p>
        </w:tc>
      </w:tr>
      <w:tr w:rsidR="00EC5D38" w:rsidRPr="0099084B" w14:paraId="29E61AB2" w14:textId="77777777" w:rsidTr="0085756A">
        <w:trPr>
          <w:trHeight w:val="526"/>
        </w:trPr>
        <w:tc>
          <w:tcPr>
            <w:tcW w:w="10060" w:type="dxa"/>
          </w:tcPr>
          <w:p w14:paraId="5C28F259" w14:textId="084DF5DC" w:rsidR="00EC5D38" w:rsidRPr="0099084B" w:rsidRDefault="00EC5D38" w:rsidP="00EC5D38">
            <w:pPr>
              <w:rPr>
                <w:rFonts w:cstheme="minorHAnsi"/>
                <w:b/>
                <w:lang w:val="es-CO"/>
              </w:rPr>
            </w:pPr>
            <w:r w:rsidRPr="0099084B">
              <w:rPr>
                <w:rFonts w:cstheme="minorHAnsi"/>
                <w:b/>
                <w:lang w:val="es-CO"/>
              </w:rPr>
              <w:t xml:space="preserve">Análisis </w:t>
            </w:r>
            <w:r w:rsidR="005C78B5" w:rsidRPr="0099084B">
              <w:rPr>
                <w:rFonts w:cstheme="minorHAnsi"/>
                <w:b/>
                <w:lang w:val="es-CO"/>
              </w:rPr>
              <w:t>cualitativo</w:t>
            </w:r>
            <w:r w:rsidR="005C78B5" w:rsidRPr="0099084B">
              <w:rPr>
                <w:rFonts w:cstheme="minorHAnsi"/>
                <w:b/>
                <w:lang w:val="es-CO"/>
              </w:rPr>
              <w:br/>
            </w:r>
            <w:r w:rsidR="005C78B5" w:rsidRPr="0099084B">
              <w:rPr>
                <w:rFonts w:cstheme="minorHAnsi"/>
                <w:b/>
                <w:lang w:val="es-CO"/>
              </w:rPr>
              <w:br/>
            </w:r>
          </w:p>
        </w:tc>
      </w:tr>
      <w:tr w:rsidR="00EC5D38" w:rsidRPr="0099084B" w14:paraId="748F1613" w14:textId="77777777" w:rsidTr="0085756A">
        <w:trPr>
          <w:trHeight w:val="526"/>
        </w:trPr>
        <w:tc>
          <w:tcPr>
            <w:tcW w:w="10060" w:type="dxa"/>
          </w:tcPr>
          <w:p w14:paraId="60FA11F0" w14:textId="7CA22431" w:rsidR="00EC5D38" w:rsidRPr="0099084B" w:rsidRDefault="005C78B5" w:rsidP="00EC5D38">
            <w:pPr>
              <w:rPr>
                <w:rFonts w:cstheme="minorHAnsi"/>
                <w:b/>
                <w:lang w:val="es-CO"/>
              </w:rPr>
            </w:pPr>
            <w:r w:rsidRPr="0099084B">
              <w:rPr>
                <w:rFonts w:cstheme="minorHAnsi"/>
                <w:b/>
                <w:lang w:val="es-CO"/>
              </w:rPr>
              <w:t>Análisis de brecha</w:t>
            </w:r>
            <w:r w:rsidRPr="0099084B">
              <w:rPr>
                <w:rFonts w:cstheme="minorHAnsi"/>
                <w:b/>
                <w:lang w:val="es-CO"/>
              </w:rPr>
              <w:br/>
            </w:r>
            <w:r w:rsidRPr="0099084B">
              <w:rPr>
                <w:rFonts w:cstheme="minorHAnsi"/>
                <w:b/>
                <w:lang w:val="es-CO"/>
              </w:rPr>
              <w:br/>
            </w:r>
          </w:p>
        </w:tc>
      </w:tr>
      <w:tr w:rsidR="00EC5D38" w:rsidRPr="0099084B" w14:paraId="2821AC69" w14:textId="77777777" w:rsidTr="0085756A">
        <w:trPr>
          <w:trHeight w:val="526"/>
        </w:trPr>
        <w:tc>
          <w:tcPr>
            <w:tcW w:w="10060" w:type="dxa"/>
          </w:tcPr>
          <w:p w14:paraId="306EDD04" w14:textId="7C9BEB55" w:rsidR="00EC5D38" w:rsidRPr="0099084B" w:rsidRDefault="00260731" w:rsidP="00EC5D38">
            <w:pPr>
              <w:rPr>
                <w:rFonts w:cstheme="minorHAnsi"/>
                <w:b/>
                <w:lang w:val="es-CO"/>
              </w:rPr>
            </w:pPr>
            <w:r w:rsidRPr="0099084B">
              <w:rPr>
                <w:rFonts w:cstheme="minorHAnsi"/>
                <w:b/>
                <w:lang w:val="es-CO"/>
              </w:rPr>
              <w:t>Recomendaciones</w:t>
            </w:r>
            <w:r w:rsidR="005C78B5" w:rsidRPr="0099084B">
              <w:rPr>
                <w:rFonts w:cstheme="minorHAnsi"/>
                <w:b/>
                <w:lang w:val="es-CO"/>
              </w:rPr>
              <w:br/>
            </w:r>
          </w:p>
        </w:tc>
      </w:tr>
    </w:tbl>
    <w:p w14:paraId="3D45538E" w14:textId="77777777" w:rsidR="00093E50" w:rsidRPr="0099084B" w:rsidRDefault="00093E50" w:rsidP="00093E50">
      <w:pPr>
        <w:rPr>
          <w:lang w:val="es-CO"/>
        </w:rPr>
      </w:pPr>
    </w:p>
    <w:p w14:paraId="70F60EA9" w14:textId="77777777" w:rsidR="00093E50" w:rsidRPr="0099084B" w:rsidRDefault="00093E50" w:rsidP="004D57D0">
      <w:pPr>
        <w:rPr>
          <w:lang w:val="es-CO"/>
        </w:rPr>
      </w:pPr>
    </w:p>
    <w:p w14:paraId="400631FA" w14:textId="48B8248D" w:rsidR="00872F27" w:rsidRPr="0099084B" w:rsidRDefault="00872F27" w:rsidP="004D57D0">
      <w:pPr>
        <w:rPr>
          <w:lang w:val="es-CO"/>
        </w:rPr>
      </w:pPr>
    </w:p>
    <w:p w14:paraId="5B5F222B" w14:textId="6BAEA981" w:rsidR="00872F27" w:rsidRPr="0099084B" w:rsidRDefault="00872F27" w:rsidP="004D57D0">
      <w:pPr>
        <w:rPr>
          <w:lang w:val="es-CO"/>
        </w:rPr>
      </w:pPr>
    </w:p>
    <w:p w14:paraId="26A9AA8F" w14:textId="5600EA9E" w:rsidR="00872F27" w:rsidRPr="0099084B" w:rsidRDefault="00872F27" w:rsidP="004D57D0">
      <w:pPr>
        <w:rPr>
          <w:lang w:val="es-CO"/>
        </w:rPr>
      </w:pPr>
    </w:p>
    <w:p w14:paraId="7C3591DA" w14:textId="2E294BF6" w:rsidR="00872F27" w:rsidRPr="0099084B" w:rsidRDefault="00872F27" w:rsidP="004D57D0">
      <w:pPr>
        <w:rPr>
          <w:lang w:val="es-CO"/>
        </w:rPr>
      </w:pPr>
    </w:p>
    <w:p w14:paraId="0153E846" w14:textId="0B0278FC" w:rsidR="00872F27" w:rsidRPr="0099084B" w:rsidRDefault="00872F27" w:rsidP="004D57D0">
      <w:pPr>
        <w:rPr>
          <w:lang w:val="es-CO"/>
        </w:rPr>
      </w:pPr>
    </w:p>
    <w:p w14:paraId="78E80DD2" w14:textId="7967386B" w:rsidR="00872F27" w:rsidRPr="0099084B" w:rsidRDefault="00872F27" w:rsidP="004D57D0">
      <w:pPr>
        <w:rPr>
          <w:lang w:val="es-CO"/>
        </w:rPr>
      </w:pPr>
    </w:p>
    <w:p w14:paraId="07EC6486" w14:textId="12D921B4" w:rsidR="00872F27" w:rsidRPr="0099084B" w:rsidRDefault="00872F27" w:rsidP="004D57D0">
      <w:pPr>
        <w:rPr>
          <w:lang w:val="es-CO"/>
        </w:rPr>
      </w:pPr>
    </w:p>
    <w:p w14:paraId="2EEEB2A2" w14:textId="1647CC31" w:rsidR="00872F27" w:rsidRPr="0099084B" w:rsidRDefault="00872F27" w:rsidP="004D57D0">
      <w:pPr>
        <w:rPr>
          <w:lang w:val="es-CO"/>
        </w:rPr>
      </w:pPr>
    </w:p>
    <w:p w14:paraId="5B713762" w14:textId="2166A4A9" w:rsidR="00872F27" w:rsidRPr="0099084B" w:rsidRDefault="00872F27" w:rsidP="004D57D0">
      <w:pPr>
        <w:rPr>
          <w:lang w:val="es-CO"/>
        </w:rPr>
      </w:pPr>
    </w:p>
    <w:p w14:paraId="79C7BD1C" w14:textId="7EAED394" w:rsidR="00872F27" w:rsidRPr="0099084B" w:rsidRDefault="00872F27" w:rsidP="004D57D0">
      <w:pPr>
        <w:rPr>
          <w:lang w:val="es-CO"/>
        </w:rPr>
      </w:pPr>
    </w:p>
    <w:p w14:paraId="13F7D113" w14:textId="251C8691" w:rsidR="00872F27" w:rsidRPr="0099084B" w:rsidRDefault="00872F27" w:rsidP="004D57D0">
      <w:pPr>
        <w:rPr>
          <w:lang w:val="es-CO"/>
        </w:rPr>
      </w:pPr>
    </w:p>
    <w:p w14:paraId="649D7ED5" w14:textId="77777777" w:rsidR="00872F27" w:rsidRPr="0099084B" w:rsidRDefault="00872F27" w:rsidP="004D57D0">
      <w:pPr>
        <w:rPr>
          <w:lang w:val="es-CO"/>
        </w:rPr>
        <w:sectPr w:rsidR="00872F27" w:rsidRPr="0099084B" w:rsidSect="00BF7630">
          <w:headerReference w:type="default" r:id="rId19"/>
          <w:pgSz w:w="11906" w:h="16838" w:code="9"/>
          <w:pgMar w:top="720" w:right="720" w:bottom="720" w:left="720" w:header="680" w:footer="720" w:gutter="0"/>
          <w:cols w:space="720"/>
          <w:docGrid w:linePitch="299"/>
        </w:sectPr>
      </w:pPr>
    </w:p>
    <w:p w14:paraId="28ADB5A2" w14:textId="0B27A4C1" w:rsidR="00431E23" w:rsidRPr="0099084B" w:rsidRDefault="000B0813" w:rsidP="000B0813">
      <w:pPr>
        <w:rPr>
          <w:bCs/>
          <w:sz w:val="32"/>
          <w:szCs w:val="32"/>
          <w:lang w:val="es-CO"/>
        </w:rPr>
      </w:pPr>
      <w:r w:rsidRPr="0099084B">
        <w:rPr>
          <w:bCs/>
          <w:sz w:val="32"/>
          <w:szCs w:val="32"/>
          <w:lang w:val="es-CO"/>
        </w:rPr>
        <w:lastRenderedPageBreak/>
        <w:t>Indica</w:t>
      </w:r>
      <w:r w:rsidR="00872F27" w:rsidRPr="0099084B">
        <w:rPr>
          <w:bCs/>
          <w:sz w:val="32"/>
          <w:szCs w:val="32"/>
          <w:lang w:val="es-CO"/>
        </w:rPr>
        <w:t>d</w:t>
      </w:r>
      <w:r w:rsidRPr="0099084B">
        <w:rPr>
          <w:bCs/>
          <w:sz w:val="32"/>
          <w:szCs w:val="32"/>
          <w:lang w:val="es-CO"/>
        </w:rPr>
        <w:t xml:space="preserve">or </w:t>
      </w:r>
      <w:r w:rsidR="00DB6A68" w:rsidRPr="0099084B">
        <w:rPr>
          <w:bCs/>
          <w:sz w:val="32"/>
          <w:szCs w:val="32"/>
          <w:lang w:val="es-CO"/>
        </w:rPr>
        <w:t>9</w:t>
      </w:r>
      <w:r w:rsidRPr="0099084B">
        <w:rPr>
          <w:bCs/>
          <w:sz w:val="32"/>
          <w:szCs w:val="32"/>
          <w:lang w:val="es-CO"/>
        </w:rPr>
        <w:t xml:space="preserve">.  </w:t>
      </w:r>
      <w:r w:rsidR="00DB6A68" w:rsidRPr="0099084B">
        <w:rPr>
          <w:bCs/>
          <w:sz w:val="32"/>
          <w:szCs w:val="32"/>
          <w:lang w:val="es-CO"/>
        </w:rPr>
        <w:t>La política de profesionalización considera aspectos de ética y responsabilidad</w:t>
      </w:r>
    </w:p>
    <w:tbl>
      <w:tblPr>
        <w:tblStyle w:val="GridTable1Light-Accent3"/>
        <w:tblW w:w="10201" w:type="dxa"/>
        <w:tblLook w:val="0000" w:firstRow="0" w:lastRow="0" w:firstColumn="0" w:lastColumn="0" w:noHBand="0" w:noVBand="0"/>
      </w:tblPr>
      <w:tblGrid>
        <w:gridCol w:w="10201"/>
      </w:tblGrid>
      <w:tr w:rsidR="005C228A" w:rsidRPr="0099084B" w14:paraId="37A1107B" w14:textId="77777777" w:rsidTr="005C228A">
        <w:trPr>
          <w:trHeight w:val="299"/>
        </w:trPr>
        <w:tc>
          <w:tcPr>
            <w:tcW w:w="10201" w:type="dxa"/>
            <w:shd w:val="clear" w:color="auto" w:fill="CF9DC5" w:themeFill="accent4" w:themeFillTint="99"/>
          </w:tcPr>
          <w:p w14:paraId="4E8708F4" w14:textId="2520083D" w:rsidR="005C228A" w:rsidRPr="0099084B" w:rsidRDefault="005C228A" w:rsidP="005C228A">
            <w:pPr>
              <w:jc w:val="center"/>
              <w:rPr>
                <w:b/>
                <w:lang w:val="es-CO"/>
              </w:rPr>
            </w:pPr>
            <w:r w:rsidRPr="0099084B">
              <w:rPr>
                <w:b/>
                <w:lang w:val="es-CO"/>
              </w:rPr>
              <w:t>Subindica</w:t>
            </w:r>
            <w:r w:rsidR="008D25B1" w:rsidRPr="0099084B">
              <w:rPr>
                <w:b/>
                <w:lang w:val="es-CO"/>
              </w:rPr>
              <w:t>d</w:t>
            </w:r>
            <w:r w:rsidRPr="0099084B">
              <w:rPr>
                <w:b/>
                <w:lang w:val="es-CO"/>
              </w:rPr>
              <w:t xml:space="preserve">or </w:t>
            </w:r>
            <w:r w:rsidR="00DB6A68" w:rsidRPr="0099084B">
              <w:rPr>
                <w:b/>
                <w:lang w:val="es-CO"/>
              </w:rPr>
              <w:t>9</w:t>
            </w:r>
            <w:r w:rsidRPr="0099084B">
              <w:rPr>
                <w:b/>
                <w:lang w:val="es-CO"/>
              </w:rPr>
              <w:t xml:space="preserve">(a) </w:t>
            </w:r>
          </w:p>
          <w:p w14:paraId="171C66D1" w14:textId="1377E9EE" w:rsidR="005C228A" w:rsidRPr="0099084B" w:rsidRDefault="00DB6A68" w:rsidP="005C228A">
            <w:pPr>
              <w:jc w:val="center"/>
              <w:rPr>
                <w:b/>
                <w:lang w:val="es-CO"/>
              </w:rPr>
            </w:pPr>
            <w:r w:rsidRPr="0099084B">
              <w:rPr>
                <w:b/>
                <w:lang w:val="es-CO"/>
              </w:rPr>
              <w:t>Consideraciones de ética en la política de profesionalización</w:t>
            </w:r>
          </w:p>
        </w:tc>
      </w:tr>
      <w:tr w:rsidR="005C228A" w:rsidRPr="0099084B" w14:paraId="574D7187" w14:textId="77777777" w:rsidTr="005C228A">
        <w:trPr>
          <w:trHeight w:val="299"/>
        </w:trPr>
        <w:tc>
          <w:tcPr>
            <w:tcW w:w="10201" w:type="dxa"/>
            <w:shd w:val="clear" w:color="auto" w:fill="EFDEEB" w:themeFill="accent4" w:themeFillTint="33"/>
          </w:tcPr>
          <w:p w14:paraId="1053667A" w14:textId="1319F428" w:rsidR="005C228A" w:rsidRPr="0099084B" w:rsidRDefault="008D25B1" w:rsidP="005C228A">
            <w:pPr>
              <w:rPr>
                <w:b/>
                <w:lang w:val="es-CO"/>
              </w:rPr>
            </w:pPr>
            <w:r w:rsidRPr="0099084B">
              <w:rPr>
                <w:b/>
                <w:bCs/>
                <w:lang w:val="es-CO"/>
              </w:rPr>
              <w:t>Criterios de evaluación</w:t>
            </w:r>
            <w:r w:rsidR="00431DC4" w:rsidRPr="0099084B">
              <w:rPr>
                <w:b/>
                <w:bCs/>
                <w:lang w:val="es-CO"/>
              </w:rPr>
              <w:t xml:space="preserve"> </w:t>
            </w:r>
            <w:r w:rsidR="00DB6A68" w:rsidRPr="0099084B">
              <w:rPr>
                <w:b/>
                <w:bCs/>
                <w:lang w:val="es-CO"/>
              </w:rPr>
              <w:t>9</w:t>
            </w:r>
            <w:r w:rsidR="005C228A" w:rsidRPr="0099084B">
              <w:rPr>
                <w:b/>
                <w:lang w:val="es-CO"/>
              </w:rPr>
              <w:t>(a)(a):</w:t>
            </w:r>
          </w:p>
          <w:p w14:paraId="1185DBC9" w14:textId="7B6A9FCC" w:rsidR="005C228A" w:rsidRPr="0099084B" w:rsidRDefault="00DB6A68" w:rsidP="005C228A">
            <w:pPr>
              <w:rPr>
                <w:b/>
                <w:lang w:val="es-CO"/>
              </w:rPr>
            </w:pPr>
            <w:r w:rsidRPr="0099084B">
              <w:rPr>
                <w:rFonts w:cstheme="minorHAnsi"/>
                <w:lang w:val="es-CO"/>
              </w:rPr>
              <w:t>La política de profesionalización y los planes estratégicos incluyen disposiciones que fomentan la ética e integridad; *</w:t>
            </w:r>
          </w:p>
        </w:tc>
      </w:tr>
      <w:tr w:rsidR="00BC3480" w:rsidRPr="0099084B" w14:paraId="14BFDCB5" w14:textId="77777777" w:rsidTr="005C228A">
        <w:trPr>
          <w:trHeight w:val="366"/>
        </w:trPr>
        <w:tc>
          <w:tcPr>
            <w:tcW w:w="10201" w:type="dxa"/>
          </w:tcPr>
          <w:p w14:paraId="1EBEB203" w14:textId="09056BA6" w:rsidR="00BC3480" w:rsidRPr="0099084B" w:rsidRDefault="00BC3480" w:rsidP="00BC3480">
            <w:pPr>
              <w:rPr>
                <w:lang w:val="es-CO"/>
              </w:rPr>
            </w:pPr>
            <w:r w:rsidRPr="0099084B">
              <w:rPr>
                <w:b/>
                <w:lang w:val="es-CO"/>
              </w:rPr>
              <w:t>Conclusión</w:t>
            </w:r>
            <w:r w:rsidRPr="0099084B">
              <w:rPr>
                <w:lang w:val="es-CO"/>
              </w:rPr>
              <w:t xml:space="preserve">: </w:t>
            </w:r>
            <w:sdt>
              <w:sdtPr>
                <w:rPr>
                  <w:lang w:val="es-CO"/>
                </w:rPr>
                <w:alias w:val="Conclusion"/>
                <w:tag w:val="Conclusion"/>
                <w:id w:val="-30739383"/>
                <w:placeholder>
                  <w:docPart w:val="C7120B0C0FDB4CECB9C058A482FC69B6"/>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62AB5747" w14:textId="77777777" w:rsidTr="005C228A">
        <w:trPr>
          <w:trHeight w:val="380"/>
        </w:trPr>
        <w:tc>
          <w:tcPr>
            <w:tcW w:w="10201" w:type="dxa"/>
          </w:tcPr>
          <w:p w14:paraId="77285E02" w14:textId="0F24E5AC" w:rsidR="00BC3480" w:rsidRPr="0099084B" w:rsidRDefault="00BC3480" w:rsidP="00BC3480">
            <w:pPr>
              <w:rPr>
                <w:lang w:val="es-CO"/>
              </w:rPr>
            </w:pPr>
            <w:r w:rsidRPr="0099084B">
              <w:rPr>
                <w:b/>
                <w:lang w:val="es-CO"/>
              </w:rPr>
              <w:t>Bandera roja</w:t>
            </w:r>
            <w:r w:rsidRPr="0099084B">
              <w:rPr>
                <w:lang w:val="es-CO"/>
              </w:rPr>
              <w:t xml:space="preserve">: </w:t>
            </w:r>
            <w:sdt>
              <w:sdtPr>
                <w:rPr>
                  <w:lang w:val="es-CO"/>
                </w:rPr>
                <w:id w:val="1692028182"/>
                <w:placeholder>
                  <w:docPart w:val="277A3A3CAA114CB0928F7C1C5868EA52"/>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3307A336" w14:textId="77777777" w:rsidTr="005C228A">
        <w:trPr>
          <w:trHeight w:val="770"/>
        </w:trPr>
        <w:tc>
          <w:tcPr>
            <w:tcW w:w="10201" w:type="dxa"/>
          </w:tcPr>
          <w:p w14:paraId="54649DD4" w14:textId="3A3044EE"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DB6A68" w:rsidRPr="0099084B" w14:paraId="46C81D27" w14:textId="77777777" w:rsidTr="00DB6A68">
        <w:trPr>
          <w:trHeight w:val="770"/>
        </w:trPr>
        <w:tc>
          <w:tcPr>
            <w:tcW w:w="10201" w:type="dxa"/>
            <w:shd w:val="clear" w:color="auto" w:fill="D8D8D8" w:themeFill="text2" w:themeFillTint="33"/>
          </w:tcPr>
          <w:p w14:paraId="357B2101" w14:textId="75010A93" w:rsidR="00DB6A68" w:rsidRPr="0099084B" w:rsidRDefault="00DB6A68" w:rsidP="00BC3480">
            <w:pPr>
              <w:rPr>
                <w:b/>
                <w:lang w:val="es-CO"/>
              </w:rPr>
            </w:pPr>
            <w:r w:rsidRPr="0099084B">
              <w:rPr>
                <w:b/>
                <w:lang w:val="es-CO"/>
              </w:rPr>
              <w:t>Análisis cuantitativo</w:t>
            </w:r>
          </w:p>
          <w:p w14:paraId="43FFA470" w14:textId="77777777" w:rsidR="00DB6A68" w:rsidRPr="0099084B" w:rsidRDefault="00DB6A68" w:rsidP="00BC3480">
            <w:pPr>
              <w:rPr>
                <w:b/>
                <w:lang w:val="es-CO"/>
              </w:rPr>
            </w:pPr>
          </w:p>
          <w:p w14:paraId="258FEB9E"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*Indicadores cuantitativos recomendados para sustanciar en la evaluación del Sub- Indicador 9(a) Criterio de evaluación (a):</w:t>
            </w:r>
          </w:p>
          <w:p w14:paraId="1D4EC5CC"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-Porcentaje de conceptos favorables entre funcionarios de compras sobre la inclusión de disposiciones que fomenten la ética e integridad en la política y planes de profesionalización (como % de respuestas)</w:t>
            </w:r>
          </w:p>
          <w:p w14:paraId="7206DBD4"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Fuente: Encuesta.</w:t>
            </w:r>
          </w:p>
          <w:p w14:paraId="0C2C411D"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-Porcentaje de conceptos favorables por organizaciones de la sociedad civil en relación con la inclusión de disposiciones que fomenten la ética e integridad en la política y planes de profesionalización (como % de respuestas).</w:t>
            </w:r>
          </w:p>
          <w:p w14:paraId="01648D63" w14:textId="77777777" w:rsidR="00DB6A68" w:rsidRPr="0099084B" w:rsidRDefault="00DB6A68" w:rsidP="00DB6A68">
            <w:pPr>
              <w:rPr>
                <w:rFonts w:cstheme="minorHAnsi"/>
                <w:i/>
                <w:iCs/>
                <w:lang w:val="es-CO"/>
              </w:rPr>
            </w:pPr>
            <w:r w:rsidRPr="0099084B">
              <w:rPr>
                <w:rFonts w:cstheme="minorHAnsi"/>
                <w:i/>
                <w:iCs/>
                <w:lang w:val="es-CO"/>
              </w:rPr>
              <w:t>Fuente: Encuesta</w:t>
            </w:r>
          </w:p>
          <w:p w14:paraId="0F21B604" w14:textId="77777777" w:rsidR="000601CB" w:rsidRPr="0099084B" w:rsidRDefault="000601CB" w:rsidP="00DB6A68">
            <w:pPr>
              <w:rPr>
                <w:rFonts w:cstheme="minorHAnsi"/>
                <w:b/>
                <w:i/>
                <w:iCs/>
                <w:lang w:val="es-CO"/>
              </w:rPr>
            </w:pPr>
          </w:p>
          <w:p w14:paraId="2D8AF43A" w14:textId="0990B2A2" w:rsidR="000601CB" w:rsidRPr="0099084B" w:rsidRDefault="000601CB" w:rsidP="00DB6A68">
            <w:pPr>
              <w:rPr>
                <w:b/>
                <w:lang w:val="es-CO"/>
              </w:rPr>
            </w:pPr>
          </w:p>
        </w:tc>
      </w:tr>
      <w:tr w:rsidR="00BC3480" w:rsidRPr="0099084B" w14:paraId="49B4D30E" w14:textId="77777777" w:rsidTr="005C228A">
        <w:trPr>
          <w:trHeight w:val="856"/>
        </w:trPr>
        <w:tc>
          <w:tcPr>
            <w:tcW w:w="10201" w:type="dxa"/>
          </w:tcPr>
          <w:p w14:paraId="63CCFA8D" w14:textId="63BD3E5E"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52F2CD22" w14:textId="77777777" w:rsidTr="005C228A">
        <w:trPr>
          <w:trHeight w:val="526"/>
        </w:trPr>
        <w:tc>
          <w:tcPr>
            <w:tcW w:w="10201" w:type="dxa"/>
          </w:tcPr>
          <w:p w14:paraId="751F75B0" w14:textId="1A93CF6B" w:rsidR="00BC3480" w:rsidRPr="0099084B" w:rsidRDefault="00260731" w:rsidP="00BC3480">
            <w:pPr>
              <w:rPr>
                <w:b/>
                <w:lang w:val="es-CO"/>
              </w:rPr>
            </w:pPr>
            <w:r w:rsidRPr="0099084B">
              <w:rPr>
                <w:b/>
                <w:lang w:val="es-CO"/>
              </w:rPr>
              <w:t>Recomendaciones</w:t>
            </w:r>
            <w:r w:rsidR="005C78B5" w:rsidRPr="0099084B">
              <w:rPr>
                <w:b/>
                <w:lang w:val="es-CO"/>
              </w:rPr>
              <w:br/>
            </w:r>
          </w:p>
        </w:tc>
      </w:tr>
      <w:tr w:rsidR="005C228A" w:rsidRPr="0099084B" w14:paraId="3DF2F9A4" w14:textId="77777777" w:rsidTr="005C228A">
        <w:trPr>
          <w:trHeight w:val="526"/>
        </w:trPr>
        <w:tc>
          <w:tcPr>
            <w:tcW w:w="10201" w:type="dxa"/>
            <w:shd w:val="clear" w:color="auto" w:fill="EFDEEB" w:themeFill="accent4" w:themeFillTint="33"/>
          </w:tcPr>
          <w:p w14:paraId="712A7554" w14:textId="2D354D6C" w:rsidR="005C228A" w:rsidRPr="0099084B" w:rsidRDefault="008D25B1" w:rsidP="007E1FE6">
            <w:pPr>
              <w:rPr>
                <w:b/>
                <w:lang w:val="es-CO"/>
              </w:rPr>
            </w:pPr>
            <w:r w:rsidRPr="0099084B">
              <w:rPr>
                <w:b/>
                <w:bCs/>
                <w:lang w:val="es-CO"/>
              </w:rPr>
              <w:t>Criterios de evaluación</w:t>
            </w:r>
            <w:r w:rsidR="00431DC4" w:rsidRPr="0099084B">
              <w:rPr>
                <w:b/>
                <w:bCs/>
                <w:lang w:val="es-CO"/>
              </w:rPr>
              <w:t xml:space="preserve"> </w:t>
            </w:r>
            <w:r w:rsidR="00DB6A68" w:rsidRPr="0099084B">
              <w:rPr>
                <w:b/>
                <w:bCs/>
                <w:lang w:val="es-CO"/>
              </w:rPr>
              <w:t>9</w:t>
            </w:r>
            <w:r w:rsidR="00431DC4" w:rsidRPr="0099084B">
              <w:rPr>
                <w:b/>
                <w:bCs/>
                <w:lang w:val="es-CO"/>
              </w:rPr>
              <w:t>(</w:t>
            </w:r>
            <w:r w:rsidR="005C228A" w:rsidRPr="0099084B">
              <w:rPr>
                <w:b/>
                <w:lang w:val="es-CO"/>
              </w:rPr>
              <w:t>a)(b):</w:t>
            </w:r>
          </w:p>
          <w:p w14:paraId="04E41B2B" w14:textId="0F5C87D0" w:rsidR="005C228A" w:rsidRPr="0099084B" w:rsidRDefault="00DB6A68" w:rsidP="00431D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La función normativa/reguladora participa activamente en iniciativas locales o internacionales para el desarrollo e implementación de normas profesionales y éticas en la profesión de la contratación pública.</w:t>
            </w:r>
          </w:p>
        </w:tc>
      </w:tr>
      <w:tr w:rsidR="00BC3480" w:rsidRPr="0099084B" w14:paraId="2B49B718" w14:textId="77777777" w:rsidTr="005C228A">
        <w:trPr>
          <w:trHeight w:val="526"/>
        </w:trPr>
        <w:tc>
          <w:tcPr>
            <w:tcW w:w="10201" w:type="dxa"/>
          </w:tcPr>
          <w:p w14:paraId="53CE4569" w14:textId="6ED4828E"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955706132"/>
                <w:placeholder>
                  <w:docPart w:val="266B6929CBB749349C7917F3B13C56D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6FDDBA1D" w14:textId="77777777" w:rsidTr="005C228A">
        <w:trPr>
          <w:trHeight w:val="526"/>
        </w:trPr>
        <w:tc>
          <w:tcPr>
            <w:tcW w:w="10201" w:type="dxa"/>
          </w:tcPr>
          <w:p w14:paraId="5217A33A" w14:textId="69132C82"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1801253847"/>
                <w:placeholder>
                  <w:docPart w:val="AF26C7FBC85B44F3818A0C2313400318"/>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2D1037CE" w14:textId="77777777" w:rsidTr="005C228A">
        <w:trPr>
          <w:trHeight w:val="526"/>
        </w:trPr>
        <w:tc>
          <w:tcPr>
            <w:tcW w:w="10201" w:type="dxa"/>
          </w:tcPr>
          <w:p w14:paraId="5056CD56" w14:textId="102131CE"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221FA3DA" w14:textId="77777777" w:rsidTr="005C228A">
        <w:trPr>
          <w:trHeight w:val="526"/>
        </w:trPr>
        <w:tc>
          <w:tcPr>
            <w:tcW w:w="10201" w:type="dxa"/>
          </w:tcPr>
          <w:p w14:paraId="158B754C" w14:textId="1825B3F6"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178B93DE" w14:textId="77777777" w:rsidTr="005C228A">
        <w:trPr>
          <w:trHeight w:val="526"/>
        </w:trPr>
        <w:tc>
          <w:tcPr>
            <w:tcW w:w="10201" w:type="dxa"/>
          </w:tcPr>
          <w:p w14:paraId="7B8424FA" w14:textId="1B6E170E" w:rsidR="00BC3480" w:rsidRPr="0099084B" w:rsidRDefault="00260731" w:rsidP="00BC3480">
            <w:pPr>
              <w:rPr>
                <w:b/>
                <w:lang w:val="es-CO"/>
              </w:rPr>
            </w:pPr>
            <w:r w:rsidRPr="0099084B">
              <w:rPr>
                <w:b/>
                <w:lang w:val="es-CO"/>
              </w:rPr>
              <w:t>Recomendaciones</w:t>
            </w:r>
            <w:r w:rsidR="005C78B5" w:rsidRPr="0099084B">
              <w:rPr>
                <w:b/>
                <w:lang w:val="es-CO"/>
              </w:rPr>
              <w:br/>
            </w:r>
          </w:p>
        </w:tc>
      </w:tr>
      <w:tr w:rsidR="00DB6A68" w:rsidRPr="0099084B" w14:paraId="70480F02" w14:textId="77777777" w:rsidTr="00DB6A68">
        <w:trPr>
          <w:trHeight w:val="526"/>
        </w:trPr>
        <w:tc>
          <w:tcPr>
            <w:tcW w:w="10201" w:type="dxa"/>
            <w:shd w:val="clear" w:color="auto" w:fill="CF9DC5" w:themeFill="accent4" w:themeFillTint="99"/>
          </w:tcPr>
          <w:p w14:paraId="5C1CE6E9" w14:textId="2E6D5544" w:rsidR="00DB6A68" w:rsidRPr="0099084B" w:rsidRDefault="00DB6A68" w:rsidP="00DB6A68">
            <w:pPr>
              <w:jc w:val="center"/>
              <w:rPr>
                <w:b/>
                <w:lang w:val="es-CO"/>
              </w:rPr>
            </w:pPr>
            <w:r w:rsidRPr="0099084B">
              <w:rPr>
                <w:b/>
                <w:lang w:val="es-CO"/>
              </w:rPr>
              <w:lastRenderedPageBreak/>
              <w:t xml:space="preserve">Subindicador 9(b) </w:t>
            </w:r>
          </w:p>
          <w:p w14:paraId="6BF9FC11" w14:textId="6EF1E585" w:rsidR="00E17C0C" w:rsidRPr="0099084B" w:rsidRDefault="00DB6A68" w:rsidP="000601CB">
            <w:pPr>
              <w:jc w:val="center"/>
              <w:rPr>
                <w:b/>
                <w:lang w:val="es-CO"/>
              </w:rPr>
            </w:pPr>
            <w:r w:rsidRPr="0099084B">
              <w:rPr>
                <w:b/>
                <w:lang w:val="es-CO"/>
              </w:rPr>
              <w:t>Gestión por resultados y rendición de cuentas</w:t>
            </w:r>
          </w:p>
        </w:tc>
      </w:tr>
      <w:tr w:rsidR="00431DC4" w:rsidRPr="0099084B" w14:paraId="757EF54F" w14:textId="77777777" w:rsidTr="00431DC4">
        <w:trPr>
          <w:trHeight w:val="526"/>
        </w:trPr>
        <w:tc>
          <w:tcPr>
            <w:tcW w:w="10201" w:type="dxa"/>
            <w:shd w:val="clear" w:color="auto" w:fill="EFDEEB" w:themeFill="accent4" w:themeFillTint="33"/>
          </w:tcPr>
          <w:p w14:paraId="25AD6476" w14:textId="757221E3" w:rsidR="00431DC4" w:rsidRPr="0099084B" w:rsidRDefault="00431DC4" w:rsidP="00431DC4">
            <w:pPr>
              <w:rPr>
                <w:b/>
                <w:lang w:val="es-CO"/>
              </w:rPr>
            </w:pPr>
            <w:r w:rsidRPr="0099084B">
              <w:rPr>
                <w:b/>
                <w:bCs/>
                <w:lang w:val="es-CO"/>
              </w:rPr>
              <w:t xml:space="preserve">Criterios de evaluación </w:t>
            </w:r>
            <w:r w:rsidR="00DB6A68" w:rsidRPr="0099084B">
              <w:rPr>
                <w:b/>
                <w:bCs/>
                <w:lang w:val="es-CO"/>
              </w:rPr>
              <w:t>9</w:t>
            </w:r>
            <w:r w:rsidRPr="0099084B">
              <w:rPr>
                <w:b/>
                <w:bCs/>
                <w:lang w:val="es-CO"/>
              </w:rPr>
              <w:t>(</w:t>
            </w:r>
            <w:r w:rsidR="00DB6A68" w:rsidRPr="0099084B">
              <w:rPr>
                <w:b/>
                <w:bCs/>
                <w:lang w:val="es-CO"/>
              </w:rPr>
              <w:t>b</w:t>
            </w:r>
            <w:r w:rsidRPr="0099084B">
              <w:rPr>
                <w:b/>
                <w:lang w:val="es-CO"/>
              </w:rPr>
              <w:t>)(</w:t>
            </w:r>
            <w:r w:rsidR="00DB6A68" w:rsidRPr="0099084B">
              <w:rPr>
                <w:b/>
                <w:lang w:val="es-CO"/>
              </w:rPr>
              <w:t>a</w:t>
            </w:r>
            <w:r w:rsidRPr="0099084B">
              <w:rPr>
                <w:b/>
                <w:lang w:val="es-CO"/>
              </w:rPr>
              <w:t>):</w:t>
            </w:r>
          </w:p>
          <w:p w14:paraId="418A662F" w14:textId="3F717BA7" w:rsidR="00431DC4"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La gestión por resultados y la rendición de cuentas de los profesionales en contratación pública está incluida en la política de profesionalización</w:t>
            </w:r>
          </w:p>
        </w:tc>
      </w:tr>
      <w:tr w:rsidR="00431DC4" w:rsidRPr="0099084B" w14:paraId="5906DFB5" w14:textId="77777777" w:rsidTr="005C228A">
        <w:trPr>
          <w:trHeight w:val="526"/>
        </w:trPr>
        <w:tc>
          <w:tcPr>
            <w:tcW w:w="10201" w:type="dxa"/>
          </w:tcPr>
          <w:p w14:paraId="62AE6FE0" w14:textId="5A2392C2" w:rsidR="00431DC4" w:rsidRPr="0099084B" w:rsidRDefault="00431DC4" w:rsidP="00431DC4">
            <w:pPr>
              <w:rPr>
                <w:b/>
                <w:lang w:val="es-CO"/>
              </w:rPr>
            </w:pPr>
            <w:r w:rsidRPr="0099084B">
              <w:rPr>
                <w:b/>
                <w:lang w:val="es-CO"/>
              </w:rPr>
              <w:t>Conclusión</w:t>
            </w:r>
            <w:r w:rsidRPr="0099084B">
              <w:rPr>
                <w:lang w:val="es-CO"/>
              </w:rPr>
              <w:t xml:space="preserve">: </w:t>
            </w:r>
            <w:sdt>
              <w:sdtPr>
                <w:rPr>
                  <w:lang w:val="es-CO"/>
                </w:rPr>
                <w:alias w:val="Conclusion"/>
                <w:tag w:val="Conclusion"/>
                <w:id w:val="1845586858"/>
                <w:placeholder>
                  <w:docPart w:val="97CE24CFA4E940F382EEA66BC4373C0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431DC4" w:rsidRPr="0099084B" w14:paraId="585AF30A" w14:textId="77777777" w:rsidTr="005C228A">
        <w:trPr>
          <w:trHeight w:val="526"/>
        </w:trPr>
        <w:tc>
          <w:tcPr>
            <w:tcW w:w="10201" w:type="dxa"/>
          </w:tcPr>
          <w:p w14:paraId="3AEE05A2" w14:textId="1CBCFF6A" w:rsidR="00431DC4" w:rsidRPr="0099084B" w:rsidRDefault="00431DC4" w:rsidP="00431DC4">
            <w:pPr>
              <w:rPr>
                <w:b/>
                <w:lang w:val="es-CO"/>
              </w:rPr>
            </w:pPr>
            <w:r w:rsidRPr="0099084B">
              <w:rPr>
                <w:b/>
                <w:lang w:val="es-CO"/>
              </w:rPr>
              <w:t>Bandera roja</w:t>
            </w:r>
            <w:r w:rsidRPr="0099084B">
              <w:rPr>
                <w:lang w:val="es-CO"/>
              </w:rPr>
              <w:t xml:space="preserve">: </w:t>
            </w:r>
            <w:sdt>
              <w:sdtPr>
                <w:rPr>
                  <w:lang w:val="es-CO"/>
                </w:rPr>
                <w:id w:val="-1616432663"/>
                <w:placeholder>
                  <w:docPart w:val="4431224CCFF645F69A5735148BAD6E0E"/>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431DC4" w:rsidRPr="0099084B" w14:paraId="51578498" w14:textId="77777777" w:rsidTr="005C228A">
        <w:trPr>
          <w:trHeight w:val="526"/>
        </w:trPr>
        <w:tc>
          <w:tcPr>
            <w:tcW w:w="10201" w:type="dxa"/>
          </w:tcPr>
          <w:p w14:paraId="4AB65E96" w14:textId="5D974871" w:rsidR="00431DC4" w:rsidRPr="0099084B" w:rsidRDefault="00431DC4" w:rsidP="00431DC4">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431DC4" w:rsidRPr="0099084B" w14:paraId="041941E4" w14:textId="77777777" w:rsidTr="005C228A">
        <w:trPr>
          <w:trHeight w:val="526"/>
        </w:trPr>
        <w:tc>
          <w:tcPr>
            <w:tcW w:w="10201" w:type="dxa"/>
          </w:tcPr>
          <w:p w14:paraId="21E5B338" w14:textId="17E30BC4" w:rsidR="00431DC4" w:rsidRPr="0099084B" w:rsidRDefault="005C78B5" w:rsidP="00431DC4">
            <w:pPr>
              <w:rPr>
                <w:b/>
                <w:lang w:val="es-CO"/>
              </w:rPr>
            </w:pPr>
            <w:r w:rsidRPr="0099084B">
              <w:rPr>
                <w:b/>
                <w:lang w:val="es-CO"/>
              </w:rPr>
              <w:t>Análisis de brecha</w:t>
            </w:r>
            <w:r w:rsidRPr="0099084B">
              <w:rPr>
                <w:b/>
                <w:lang w:val="es-CO"/>
              </w:rPr>
              <w:br/>
            </w:r>
            <w:r w:rsidRPr="0099084B">
              <w:rPr>
                <w:b/>
                <w:lang w:val="es-CO"/>
              </w:rPr>
              <w:br/>
            </w:r>
          </w:p>
        </w:tc>
      </w:tr>
      <w:tr w:rsidR="00431DC4" w:rsidRPr="0099084B" w14:paraId="01197CA1" w14:textId="77777777" w:rsidTr="005C228A">
        <w:trPr>
          <w:trHeight w:val="526"/>
        </w:trPr>
        <w:tc>
          <w:tcPr>
            <w:tcW w:w="10201" w:type="dxa"/>
          </w:tcPr>
          <w:p w14:paraId="01464D8B" w14:textId="59347558" w:rsidR="00431DC4" w:rsidRPr="0099084B" w:rsidRDefault="00260731" w:rsidP="00431DC4">
            <w:pPr>
              <w:rPr>
                <w:b/>
                <w:lang w:val="es-CO"/>
              </w:rPr>
            </w:pPr>
            <w:r w:rsidRPr="0099084B">
              <w:rPr>
                <w:b/>
                <w:lang w:val="es-CO"/>
              </w:rPr>
              <w:t>Recomendaciones</w:t>
            </w:r>
            <w:r w:rsidR="005C78B5" w:rsidRPr="0099084B">
              <w:rPr>
                <w:b/>
                <w:lang w:val="es-CO"/>
              </w:rPr>
              <w:br/>
            </w:r>
          </w:p>
        </w:tc>
      </w:tr>
      <w:tr w:rsidR="00DB6A68" w:rsidRPr="0099084B" w14:paraId="7049949B" w14:textId="77777777" w:rsidTr="00DB6A68">
        <w:trPr>
          <w:trHeight w:val="526"/>
        </w:trPr>
        <w:tc>
          <w:tcPr>
            <w:tcW w:w="10201" w:type="dxa"/>
            <w:shd w:val="clear" w:color="auto" w:fill="EFDEEB" w:themeFill="accent4" w:themeFillTint="33"/>
          </w:tcPr>
          <w:p w14:paraId="0C216BE2" w14:textId="193594F9" w:rsidR="00DB6A68" w:rsidRPr="0099084B" w:rsidRDefault="00DB6A68" w:rsidP="00DB6A68">
            <w:pPr>
              <w:rPr>
                <w:b/>
                <w:lang w:val="es-CO"/>
              </w:rPr>
            </w:pPr>
            <w:r w:rsidRPr="0099084B">
              <w:rPr>
                <w:b/>
                <w:bCs/>
                <w:lang w:val="es-CO"/>
              </w:rPr>
              <w:t>Criterios de evaluación 9(b</w:t>
            </w:r>
            <w:r w:rsidRPr="0099084B">
              <w:rPr>
                <w:b/>
                <w:lang w:val="es-CO"/>
              </w:rPr>
              <w:t>)(b):</w:t>
            </w:r>
          </w:p>
          <w:p w14:paraId="29C11B85" w14:textId="3144E96A" w:rsidR="00DB6A68" w:rsidRPr="0099084B" w:rsidRDefault="00DB6A68" w:rsidP="00DB6A68">
            <w:pPr>
              <w:rPr>
                <w:b/>
                <w:lang w:val="es-CO"/>
              </w:rPr>
            </w:pPr>
            <w:r w:rsidRPr="0099084B">
              <w:rPr>
                <w:rFonts w:cstheme="minorHAnsi"/>
                <w:lang w:val="es-CO"/>
              </w:rPr>
              <w:t>La política de profesionalización reconoce la importancia de que los profesionales rindan cuentas y sean recompensados respecto a (i) la organización, y (ii) los actores interesados en contratación pública.</w:t>
            </w:r>
          </w:p>
        </w:tc>
      </w:tr>
      <w:tr w:rsidR="00DB6A68" w:rsidRPr="0099084B" w14:paraId="051F64E0" w14:textId="77777777" w:rsidTr="005C228A">
        <w:trPr>
          <w:trHeight w:val="526"/>
        </w:trPr>
        <w:tc>
          <w:tcPr>
            <w:tcW w:w="10201" w:type="dxa"/>
          </w:tcPr>
          <w:p w14:paraId="6E712182" w14:textId="34C96F64" w:rsidR="00DB6A68" w:rsidRPr="0099084B" w:rsidRDefault="00DB6A68" w:rsidP="00DB6A68">
            <w:pPr>
              <w:rPr>
                <w:b/>
                <w:lang w:val="es-CO"/>
              </w:rPr>
            </w:pPr>
            <w:r w:rsidRPr="0099084B">
              <w:rPr>
                <w:b/>
                <w:lang w:val="es-CO"/>
              </w:rPr>
              <w:t>Conclusión</w:t>
            </w:r>
            <w:r w:rsidRPr="0099084B">
              <w:rPr>
                <w:lang w:val="es-CO"/>
              </w:rPr>
              <w:t xml:space="preserve">: </w:t>
            </w:r>
            <w:sdt>
              <w:sdtPr>
                <w:rPr>
                  <w:lang w:val="es-CO"/>
                </w:rPr>
                <w:alias w:val="Conclusion"/>
                <w:tag w:val="Conclusion"/>
                <w:id w:val="-483700989"/>
                <w:placeholder>
                  <w:docPart w:val="C80883AA7A95481C890580B1BDC6843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DB6A68" w:rsidRPr="0099084B" w14:paraId="2F5DF216" w14:textId="77777777" w:rsidTr="005C228A">
        <w:trPr>
          <w:trHeight w:val="526"/>
        </w:trPr>
        <w:tc>
          <w:tcPr>
            <w:tcW w:w="10201" w:type="dxa"/>
          </w:tcPr>
          <w:p w14:paraId="1DA71F06" w14:textId="0EE07709" w:rsidR="00DB6A68" w:rsidRPr="0099084B" w:rsidRDefault="00DB6A68" w:rsidP="00DB6A68">
            <w:pPr>
              <w:rPr>
                <w:b/>
                <w:lang w:val="es-CO"/>
              </w:rPr>
            </w:pPr>
            <w:r w:rsidRPr="0099084B">
              <w:rPr>
                <w:b/>
                <w:lang w:val="es-CO"/>
              </w:rPr>
              <w:t>Bandera roja</w:t>
            </w:r>
            <w:r w:rsidRPr="0099084B">
              <w:rPr>
                <w:lang w:val="es-CO"/>
              </w:rPr>
              <w:t xml:space="preserve">: </w:t>
            </w:r>
            <w:sdt>
              <w:sdtPr>
                <w:rPr>
                  <w:lang w:val="es-CO"/>
                </w:rPr>
                <w:id w:val="533845831"/>
                <w:placeholder>
                  <w:docPart w:val="1C0D8916B2E04CB194831BC2FAEFDC6F"/>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DB6A68" w:rsidRPr="0099084B" w14:paraId="2F81E02B" w14:textId="77777777" w:rsidTr="005C228A">
        <w:trPr>
          <w:trHeight w:val="526"/>
        </w:trPr>
        <w:tc>
          <w:tcPr>
            <w:tcW w:w="10201" w:type="dxa"/>
          </w:tcPr>
          <w:p w14:paraId="6BCCEBE0" w14:textId="49506726" w:rsidR="00DB6A68" w:rsidRPr="0099084B" w:rsidRDefault="00DB6A68" w:rsidP="00DB6A68">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DB6A68" w:rsidRPr="0099084B" w14:paraId="2E3075EA" w14:textId="77777777" w:rsidTr="005C228A">
        <w:trPr>
          <w:trHeight w:val="526"/>
        </w:trPr>
        <w:tc>
          <w:tcPr>
            <w:tcW w:w="10201" w:type="dxa"/>
          </w:tcPr>
          <w:p w14:paraId="1A078971" w14:textId="067D0C6A" w:rsidR="00DB6A68" w:rsidRPr="0099084B" w:rsidRDefault="005C78B5" w:rsidP="00DB6A68">
            <w:pPr>
              <w:rPr>
                <w:b/>
                <w:lang w:val="es-CO"/>
              </w:rPr>
            </w:pPr>
            <w:r w:rsidRPr="0099084B">
              <w:rPr>
                <w:b/>
                <w:lang w:val="es-CO"/>
              </w:rPr>
              <w:t>Análisis de brecha</w:t>
            </w:r>
            <w:r w:rsidRPr="0099084B">
              <w:rPr>
                <w:b/>
                <w:lang w:val="es-CO"/>
              </w:rPr>
              <w:br/>
            </w:r>
            <w:r w:rsidRPr="0099084B">
              <w:rPr>
                <w:b/>
                <w:lang w:val="es-CO"/>
              </w:rPr>
              <w:br/>
            </w:r>
          </w:p>
        </w:tc>
      </w:tr>
      <w:tr w:rsidR="00DB6A68" w:rsidRPr="0099084B" w14:paraId="31B7C468" w14:textId="77777777" w:rsidTr="005C228A">
        <w:trPr>
          <w:trHeight w:val="526"/>
        </w:trPr>
        <w:tc>
          <w:tcPr>
            <w:tcW w:w="10201" w:type="dxa"/>
          </w:tcPr>
          <w:p w14:paraId="7330C9B9" w14:textId="015FC2F7" w:rsidR="00DB6A68" w:rsidRPr="0099084B" w:rsidRDefault="00260731" w:rsidP="00DB6A68">
            <w:pPr>
              <w:rPr>
                <w:b/>
                <w:lang w:val="es-CO"/>
              </w:rPr>
            </w:pPr>
            <w:r w:rsidRPr="0099084B">
              <w:rPr>
                <w:b/>
                <w:lang w:val="es-CO"/>
              </w:rPr>
              <w:t>Recomendaciones</w:t>
            </w:r>
            <w:r w:rsidR="005C78B5" w:rsidRPr="0099084B">
              <w:rPr>
                <w:b/>
                <w:lang w:val="es-CO"/>
              </w:rPr>
              <w:br/>
            </w:r>
          </w:p>
        </w:tc>
      </w:tr>
    </w:tbl>
    <w:p w14:paraId="355B6C0E" w14:textId="4B936619" w:rsidR="005C228A" w:rsidRPr="0099084B" w:rsidRDefault="005C228A">
      <w:pPr>
        <w:rPr>
          <w:lang w:val="es-CO"/>
        </w:rPr>
      </w:pPr>
    </w:p>
    <w:p w14:paraId="1F3EE993" w14:textId="525902C5" w:rsidR="005C228A" w:rsidRPr="0099084B" w:rsidRDefault="005C228A" w:rsidP="005C228A">
      <w:pPr>
        <w:rPr>
          <w:bCs/>
          <w:sz w:val="32"/>
          <w:szCs w:val="32"/>
          <w:lang w:val="es-CO"/>
        </w:rPr>
      </w:pPr>
      <w:r w:rsidRPr="0099084B">
        <w:rPr>
          <w:bCs/>
          <w:sz w:val="32"/>
          <w:szCs w:val="32"/>
          <w:lang w:val="es-CO"/>
        </w:rPr>
        <w:t>Indica</w:t>
      </w:r>
      <w:r w:rsidR="00B96401" w:rsidRPr="0099084B">
        <w:rPr>
          <w:bCs/>
          <w:sz w:val="32"/>
          <w:szCs w:val="32"/>
          <w:lang w:val="es-CO"/>
        </w:rPr>
        <w:t>d</w:t>
      </w:r>
      <w:r w:rsidRPr="0099084B">
        <w:rPr>
          <w:bCs/>
          <w:sz w:val="32"/>
          <w:szCs w:val="32"/>
          <w:lang w:val="es-CO"/>
        </w:rPr>
        <w:t>or 1</w:t>
      </w:r>
      <w:r w:rsidR="00DB6A68" w:rsidRPr="0099084B">
        <w:rPr>
          <w:bCs/>
          <w:sz w:val="32"/>
          <w:szCs w:val="32"/>
          <w:lang w:val="es-CO"/>
        </w:rPr>
        <w:t>0</w:t>
      </w:r>
      <w:r w:rsidR="00B96401" w:rsidRPr="0099084B">
        <w:rPr>
          <w:bCs/>
          <w:sz w:val="32"/>
          <w:szCs w:val="32"/>
          <w:lang w:val="es-CO"/>
        </w:rPr>
        <w:t xml:space="preserve">. El país cuenta con </w:t>
      </w:r>
      <w:r w:rsidR="00DB6A68" w:rsidRPr="0099084B">
        <w:rPr>
          <w:bCs/>
          <w:sz w:val="32"/>
          <w:szCs w:val="32"/>
          <w:lang w:val="es-CO"/>
        </w:rPr>
        <w:t>mecanismos que apoyan la integridad profesional en la contratación pública</w:t>
      </w:r>
    </w:p>
    <w:tbl>
      <w:tblPr>
        <w:tblStyle w:val="GridTable1Light-Accent3"/>
        <w:tblW w:w="10201" w:type="dxa"/>
        <w:tblLook w:val="0000" w:firstRow="0" w:lastRow="0" w:firstColumn="0" w:lastColumn="0" w:noHBand="0" w:noVBand="0"/>
      </w:tblPr>
      <w:tblGrid>
        <w:gridCol w:w="10201"/>
      </w:tblGrid>
      <w:tr w:rsidR="005C228A" w:rsidRPr="0099084B" w14:paraId="1178D0F0" w14:textId="77777777" w:rsidTr="005C228A">
        <w:trPr>
          <w:trHeight w:val="299"/>
        </w:trPr>
        <w:tc>
          <w:tcPr>
            <w:tcW w:w="10201" w:type="dxa"/>
            <w:shd w:val="clear" w:color="auto" w:fill="CF9DC5" w:themeFill="accent4" w:themeFillTint="99"/>
          </w:tcPr>
          <w:p w14:paraId="7591DBED" w14:textId="21842A9C" w:rsidR="005C228A" w:rsidRPr="0099084B" w:rsidRDefault="005C228A" w:rsidP="005C228A">
            <w:pPr>
              <w:jc w:val="center"/>
              <w:rPr>
                <w:b/>
                <w:lang w:val="es-CO"/>
              </w:rPr>
            </w:pPr>
            <w:r w:rsidRPr="0099084B">
              <w:rPr>
                <w:b/>
                <w:lang w:val="es-CO"/>
              </w:rPr>
              <w:t>Subindica</w:t>
            </w:r>
            <w:r w:rsidR="008D25B1" w:rsidRPr="0099084B">
              <w:rPr>
                <w:b/>
                <w:lang w:val="es-CO"/>
              </w:rPr>
              <w:t>d</w:t>
            </w:r>
            <w:r w:rsidRPr="0099084B">
              <w:rPr>
                <w:b/>
                <w:lang w:val="es-CO"/>
              </w:rPr>
              <w:t>or 1</w:t>
            </w:r>
            <w:r w:rsidR="00DB6A68" w:rsidRPr="0099084B">
              <w:rPr>
                <w:b/>
                <w:lang w:val="es-CO"/>
              </w:rPr>
              <w:t>0</w:t>
            </w:r>
            <w:r w:rsidRPr="0099084B">
              <w:rPr>
                <w:b/>
                <w:lang w:val="es-CO"/>
              </w:rPr>
              <w:t xml:space="preserve">(a) </w:t>
            </w:r>
          </w:p>
          <w:p w14:paraId="753BC81C" w14:textId="26A92327" w:rsidR="00B96401" w:rsidRPr="0099084B" w:rsidRDefault="00DB6A68" w:rsidP="00DB6A68">
            <w:pPr>
              <w:jc w:val="center"/>
              <w:rPr>
                <w:b/>
                <w:bCs/>
                <w:lang w:val="es-CO"/>
              </w:rPr>
            </w:pPr>
            <w:r w:rsidRPr="0099084B">
              <w:rPr>
                <w:b/>
                <w:bCs/>
                <w:lang w:val="es-CO"/>
              </w:rPr>
              <w:t>Existencia de mecanismos adicionales de apoyo para la integridad profesional</w:t>
            </w:r>
          </w:p>
        </w:tc>
      </w:tr>
      <w:tr w:rsidR="005C228A" w:rsidRPr="0099084B" w14:paraId="06D98FEF" w14:textId="77777777" w:rsidTr="005C228A">
        <w:trPr>
          <w:trHeight w:val="299"/>
        </w:trPr>
        <w:tc>
          <w:tcPr>
            <w:tcW w:w="10201" w:type="dxa"/>
            <w:shd w:val="clear" w:color="auto" w:fill="EFDEEB" w:themeFill="accent4" w:themeFillTint="33"/>
          </w:tcPr>
          <w:p w14:paraId="4ADE2643" w14:textId="08DC9D78" w:rsidR="005C228A" w:rsidRPr="0099084B" w:rsidRDefault="008D25B1" w:rsidP="005C228A">
            <w:pPr>
              <w:rPr>
                <w:b/>
                <w:lang w:val="es-CO"/>
              </w:rPr>
            </w:pPr>
            <w:r w:rsidRPr="0099084B">
              <w:rPr>
                <w:b/>
                <w:bCs/>
                <w:lang w:val="es-CO"/>
              </w:rPr>
              <w:t>Criterios de evaluación</w:t>
            </w:r>
            <w:r w:rsidRPr="0099084B">
              <w:rPr>
                <w:b/>
                <w:lang w:val="es-CO"/>
              </w:rPr>
              <w:t xml:space="preserve"> </w:t>
            </w:r>
            <w:r w:rsidR="005C228A" w:rsidRPr="0099084B">
              <w:rPr>
                <w:b/>
                <w:lang w:val="es-CO"/>
              </w:rPr>
              <w:t>1</w:t>
            </w:r>
            <w:r w:rsidR="00DB6A68" w:rsidRPr="0099084B">
              <w:rPr>
                <w:b/>
                <w:lang w:val="es-CO"/>
              </w:rPr>
              <w:t>0</w:t>
            </w:r>
            <w:r w:rsidR="005C228A" w:rsidRPr="0099084B">
              <w:rPr>
                <w:b/>
                <w:lang w:val="es-CO"/>
              </w:rPr>
              <w:t>(a)(a):</w:t>
            </w:r>
          </w:p>
          <w:p w14:paraId="7F7000BF" w14:textId="12FF083B" w:rsidR="005C228A" w:rsidRPr="0099084B" w:rsidRDefault="00DB6A68" w:rsidP="00B96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El país ha establecido auditorías y acciones de supervisión que van más allá del cumplimiento con las leyes, incluidas las revisiones de desempeño y de juicio profesional</w:t>
            </w:r>
          </w:p>
        </w:tc>
      </w:tr>
      <w:tr w:rsidR="00BC3480" w:rsidRPr="0099084B" w14:paraId="63FB6FD1" w14:textId="77777777" w:rsidTr="005C228A">
        <w:trPr>
          <w:trHeight w:val="366"/>
        </w:trPr>
        <w:tc>
          <w:tcPr>
            <w:tcW w:w="10201" w:type="dxa"/>
          </w:tcPr>
          <w:p w14:paraId="4DEBA3E5" w14:textId="0050EF5F" w:rsidR="00BC3480" w:rsidRPr="0099084B" w:rsidRDefault="00BC3480" w:rsidP="00BC3480">
            <w:pPr>
              <w:rPr>
                <w:lang w:val="es-CO"/>
              </w:rPr>
            </w:pPr>
            <w:r w:rsidRPr="0099084B">
              <w:rPr>
                <w:b/>
                <w:lang w:val="es-CO"/>
              </w:rPr>
              <w:t>Conclusión</w:t>
            </w:r>
            <w:r w:rsidRPr="0099084B">
              <w:rPr>
                <w:lang w:val="es-CO"/>
              </w:rPr>
              <w:t xml:space="preserve">: </w:t>
            </w:r>
            <w:sdt>
              <w:sdtPr>
                <w:rPr>
                  <w:lang w:val="es-CO"/>
                </w:rPr>
                <w:alias w:val="Conclusion"/>
                <w:tag w:val="Conclusion"/>
                <w:id w:val="1136914288"/>
                <w:placeholder>
                  <w:docPart w:val="2A517E964E0A4C9D80CD0DF7628A07C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3A1E0B11" w14:textId="77777777" w:rsidTr="005C228A">
        <w:trPr>
          <w:trHeight w:val="380"/>
        </w:trPr>
        <w:tc>
          <w:tcPr>
            <w:tcW w:w="10201" w:type="dxa"/>
          </w:tcPr>
          <w:p w14:paraId="7C288909" w14:textId="1FB9D93E" w:rsidR="00BC3480" w:rsidRPr="0099084B" w:rsidRDefault="00BC3480" w:rsidP="00BC3480">
            <w:pPr>
              <w:rPr>
                <w:lang w:val="es-CO"/>
              </w:rPr>
            </w:pPr>
            <w:r w:rsidRPr="0099084B">
              <w:rPr>
                <w:b/>
                <w:lang w:val="es-CO"/>
              </w:rPr>
              <w:t>Bandera roja</w:t>
            </w:r>
            <w:r w:rsidRPr="0099084B">
              <w:rPr>
                <w:lang w:val="es-CO"/>
              </w:rPr>
              <w:t xml:space="preserve">: </w:t>
            </w:r>
            <w:sdt>
              <w:sdtPr>
                <w:rPr>
                  <w:lang w:val="es-CO"/>
                </w:rPr>
                <w:id w:val="-1240782336"/>
                <w:placeholder>
                  <w:docPart w:val="FABFDF90359646DA8B22E7B96BAA3D7E"/>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74183772" w14:textId="77777777" w:rsidTr="005C228A">
        <w:trPr>
          <w:trHeight w:val="770"/>
        </w:trPr>
        <w:tc>
          <w:tcPr>
            <w:tcW w:w="10201" w:type="dxa"/>
          </w:tcPr>
          <w:p w14:paraId="3C03AD32" w14:textId="15BD0FB0"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210B0269" w14:textId="77777777" w:rsidTr="005C228A">
        <w:trPr>
          <w:trHeight w:val="856"/>
        </w:trPr>
        <w:tc>
          <w:tcPr>
            <w:tcW w:w="10201" w:type="dxa"/>
          </w:tcPr>
          <w:p w14:paraId="7DCC489F" w14:textId="3238D140" w:rsidR="00BC3480" w:rsidRPr="0099084B" w:rsidRDefault="005C78B5" w:rsidP="00BC3480">
            <w:pPr>
              <w:rPr>
                <w:b/>
                <w:lang w:val="es-CO"/>
              </w:rPr>
            </w:pPr>
            <w:r w:rsidRPr="0099084B">
              <w:rPr>
                <w:b/>
                <w:lang w:val="es-CO"/>
              </w:rPr>
              <w:lastRenderedPageBreak/>
              <w:t>Análisis de brecha</w:t>
            </w:r>
            <w:r w:rsidRPr="0099084B">
              <w:rPr>
                <w:b/>
                <w:lang w:val="es-CO"/>
              </w:rPr>
              <w:br/>
            </w:r>
            <w:r w:rsidRPr="0099084B">
              <w:rPr>
                <w:b/>
                <w:lang w:val="es-CO"/>
              </w:rPr>
              <w:br/>
            </w:r>
          </w:p>
        </w:tc>
      </w:tr>
      <w:tr w:rsidR="00BC3480" w:rsidRPr="0099084B" w14:paraId="5ABB7AC0" w14:textId="77777777" w:rsidTr="005C228A">
        <w:trPr>
          <w:trHeight w:val="526"/>
        </w:trPr>
        <w:tc>
          <w:tcPr>
            <w:tcW w:w="10201" w:type="dxa"/>
          </w:tcPr>
          <w:p w14:paraId="3F6D2F47" w14:textId="6B772A5C" w:rsidR="00BC3480" w:rsidRPr="0099084B" w:rsidRDefault="00260731" w:rsidP="00BC3480">
            <w:pPr>
              <w:rPr>
                <w:b/>
                <w:lang w:val="es-CO"/>
              </w:rPr>
            </w:pPr>
            <w:r w:rsidRPr="0099084B">
              <w:rPr>
                <w:b/>
                <w:lang w:val="es-CO"/>
              </w:rPr>
              <w:t>Recomendaciones</w:t>
            </w:r>
            <w:r w:rsidR="005C78B5" w:rsidRPr="0099084B">
              <w:rPr>
                <w:b/>
                <w:lang w:val="es-CO"/>
              </w:rPr>
              <w:br/>
            </w:r>
          </w:p>
        </w:tc>
      </w:tr>
      <w:tr w:rsidR="005C228A" w:rsidRPr="0099084B" w14:paraId="3070E936" w14:textId="77777777" w:rsidTr="005C228A">
        <w:trPr>
          <w:trHeight w:val="526"/>
        </w:trPr>
        <w:tc>
          <w:tcPr>
            <w:tcW w:w="10201" w:type="dxa"/>
            <w:shd w:val="clear" w:color="auto" w:fill="EFDEEB" w:themeFill="accent4" w:themeFillTint="33"/>
          </w:tcPr>
          <w:p w14:paraId="220F811E" w14:textId="4DE46623" w:rsidR="00283774" w:rsidRPr="0099084B" w:rsidRDefault="008D25B1" w:rsidP="00283774">
            <w:pPr>
              <w:rPr>
                <w:b/>
                <w:lang w:val="es-CO"/>
              </w:rPr>
            </w:pPr>
            <w:r w:rsidRPr="0099084B">
              <w:rPr>
                <w:b/>
                <w:bCs/>
                <w:lang w:val="es-CO"/>
              </w:rPr>
              <w:t>Criterios de evaluación</w:t>
            </w:r>
            <w:r w:rsidRPr="0099084B">
              <w:rPr>
                <w:b/>
                <w:lang w:val="es-CO"/>
              </w:rPr>
              <w:t xml:space="preserve"> </w:t>
            </w:r>
            <w:r w:rsidR="005C228A" w:rsidRPr="0099084B">
              <w:rPr>
                <w:b/>
                <w:lang w:val="es-CO"/>
              </w:rPr>
              <w:t>1</w:t>
            </w:r>
            <w:r w:rsidR="00DB6A68" w:rsidRPr="0099084B">
              <w:rPr>
                <w:b/>
                <w:lang w:val="es-CO"/>
              </w:rPr>
              <w:t>0(</w:t>
            </w:r>
            <w:r w:rsidR="005C228A" w:rsidRPr="0099084B">
              <w:rPr>
                <w:b/>
                <w:lang w:val="es-CO"/>
              </w:rPr>
              <w:t>a)(b):</w:t>
            </w:r>
          </w:p>
          <w:p w14:paraId="2F50238F" w14:textId="1719E6F1" w:rsidR="005C228A"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Periódicamente se realizan auditorías y acciones de supervisión que incluyen revisiones de desempeño y juicio profesional; *</w:t>
            </w:r>
          </w:p>
        </w:tc>
      </w:tr>
      <w:tr w:rsidR="00BC3480" w:rsidRPr="0099084B" w14:paraId="5213CB39" w14:textId="77777777" w:rsidTr="005C228A">
        <w:trPr>
          <w:trHeight w:val="526"/>
        </w:trPr>
        <w:tc>
          <w:tcPr>
            <w:tcW w:w="10201" w:type="dxa"/>
          </w:tcPr>
          <w:p w14:paraId="46269AF7" w14:textId="79E28D6E"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1239221410"/>
                <w:placeholder>
                  <w:docPart w:val="87333A04973243D5968FA737823C2AE6"/>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18C62DB2" w14:textId="77777777" w:rsidTr="005C228A">
        <w:trPr>
          <w:trHeight w:val="526"/>
        </w:trPr>
        <w:tc>
          <w:tcPr>
            <w:tcW w:w="10201" w:type="dxa"/>
          </w:tcPr>
          <w:p w14:paraId="239B52DA" w14:textId="639F8BD1"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1059389129"/>
                <w:placeholder>
                  <w:docPart w:val="860B7AD99BBA422A9D63D3AED4ECE1E0"/>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148F648C" w14:textId="77777777" w:rsidTr="005C228A">
        <w:trPr>
          <w:trHeight w:val="526"/>
        </w:trPr>
        <w:tc>
          <w:tcPr>
            <w:tcW w:w="10201" w:type="dxa"/>
          </w:tcPr>
          <w:p w14:paraId="26332E99" w14:textId="21BB4AEA"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DB6A68" w:rsidRPr="0099084B" w14:paraId="1C76E734" w14:textId="77777777" w:rsidTr="00DB6A68">
        <w:trPr>
          <w:trHeight w:val="526"/>
        </w:trPr>
        <w:tc>
          <w:tcPr>
            <w:tcW w:w="10201" w:type="dxa"/>
            <w:shd w:val="clear" w:color="auto" w:fill="D8D8D8" w:themeFill="text2" w:themeFillTint="33"/>
          </w:tcPr>
          <w:p w14:paraId="039EB027" w14:textId="1E0A0C11" w:rsidR="00DB6A68" w:rsidRPr="0099084B" w:rsidRDefault="00DB6A68" w:rsidP="00BC3480">
            <w:pPr>
              <w:rPr>
                <w:b/>
                <w:lang w:val="es-CO"/>
              </w:rPr>
            </w:pPr>
            <w:r w:rsidRPr="0099084B">
              <w:rPr>
                <w:b/>
                <w:lang w:val="es-CO"/>
              </w:rPr>
              <w:t>Análisis cuantitativo</w:t>
            </w:r>
          </w:p>
          <w:p w14:paraId="027DB13C" w14:textId="77777777" w:rsidR="00DB6A68" w:rsidRPr="0099084B" w:rsidRDefault="00DB6A68" w:rsidP="00BC3480">
            <w:pPr>
              <w:rPr>
                <w:b/>
                <w:lang w:val="es-CO"/>
              </w:rPr>
            </w:pPr>
          </w:p>
          <w:p w14:paraId="1F49E277"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*Indicadores cuantitativos recomendados para sustanciar la evaluación del Sub- Indicador 10 (a) Criterio de evaluación (b):</w:t>
            </w:r>
          </w:p>
          <w:p w14:paraId="7081AE2B"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 xml:space="preserve">-Número de auditorías de contratación pública realizadas que incluyen una revisión de desempeño y juicio profesional, en comparación con el número total de auditorías de contratación pública realizadas (como %) </w:t>
            </w:r>
          </w:p>
          <w:p w14:paraId="3A0397A4"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Fuente: Ministerio de Hacienda / Entidad Fiscalizadora Superior.</w:t>
            </w:r>
          </w:p>
          <w:p w14:paraId="36DD3756"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p>
          <w:p w14:paraId="5FA0A007"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-Número de denuncias de comportamiento antiético en contratación pública recibidas en comparación con el número total de procesos de compra realizados (como %)</w:t>
            </w:r>
          </w:p>
          <w:p w14:paraId="302818D1"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Fuente: Función normativa/reguladora/ Ministerio de Hacienda / Entidad Fiscalizadora Superior.</w:t>
            </w:r>
          </w:p>
          <w:p w14:paraId="0D4CCF76"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p>
          <w:p w14:paraId="56BFAAEC"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-Número de denuncias de comportamiento antiético en contratación pública investigadas en comparación con el número total de denuncias recibidas (como %)</w:t>
            </w:r>
          </w:p>
          <w:p w14:paraId="120CFD66" w14:textId="77777777" w:rsidR="00DB6A68" w:rsidRPr="0099084B" w:rsidRDefault="00DB6A68" w:rsidP="00DB6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Fuente: Función normativa/reguladora/ Ministerio de Hacienda / Entidad Fiscalizadora Superior.</w:t>
            </w:r>
          </w:p>
          <w:p w14:paraId="62DCABEE" w14:textId="77777777" w:rsidR="00DB6A68" w:rsidRPr="0099084B" w:rsidRDefault="00DB6A68" w:rsidP="00BC3480">
            <w:pPr>
              <w:rPr>
                <w:b/>
                <w:lang w:val="es-CO"/>
              </w:rPr>
            </w:pPr>
          </w:p>
          <w:p w14:paraId="6A2805E4" w14:textId="50FF07D7" w:rsidR="000601CB" w:rsidRPr="0099084B" w:rsidRDefault="000601CB" w:rsidP="00BC3480">
            <w:pPr>
              <w:rPr>
                <w:b/>
                <w:lang w:val="es-CO"/>
              </w:rPr>
            </w:pPr>
          </w:p>
        </w:tc>
      </w:tr>
      <w:tr w:rsidR="00BC3480" w:rsidRPr="0099084B" w14:paraId="5DF0E256" w14:textId="77777777" w:rsidTr="005C228A">
        <w:trPr>
          <w:trHeight w:val="526"/>
        </w:trPr>
        <w:tc>
          <w:tcPr>
            <w:tcW w:w="10201" w:type="dxa"/>
          </w:tcPr>
          <w:p w14:paraId="0D179D0E" w14:textId="42262695"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0ABEC1EC" w14:textId="77777777" w:rsidTr="005C228A">
        <w:trPr>
          <w:trHeight w:val="526"/>
        </w:trPr>
        <w:tc>
          <w:tcPr>
            <w:tcW w:w="10201" w:type="dxa"/>
          </w:tcPr>
          <w:p w14:paraId="7DED1154" w14:textId="10D43911" w:rsidR="00BC3480" w:rsidRPr="0099084B" w:rsidRDefault="00260731" w:rsidP="00BC3480">
            <w:pPr>
              <w:rPr>
                <w:b/>
                <w:lang w:val="es-CO"/>
              </w:rPr>
            </w:pPr>
            <w:r w:rsidRPr="0099084B">
              <w:rPr>
                <w:b/>
                <w:lang w:val="es-CO"/>
              </w:rPr>
              <w:t>Recomendaciones</w:t>
            </w:r>
            <w:r w:rsidR="005C78B5" w:rsidRPr="0099084B">
              <w:rPr>
                <w:b/>
                <w:lang w:val="es-CO"/>
              </w:rPr>
              <w:br/>
            </w:r>
          </w:p>
        </w:tc>
      </w:tr>
      <w:tr w:rsidR="005C228A" w:rsidRPr="0099084B" w14:paraId="1E093F44" w14:textId="77777777" w:rsidTr="005C228A">
        <w:trPr>
          <w:trHeight w:val="526"/>
        </w:trPr>
        <w:tc>
          <w:tcPr>
            <w:tcW w:w="10201" w:type="dxa"/>
            <w:shd w:val="clear" w:color="auto" w:fill="EFDEEB" w:themeFill="accent4" w:themeFillTint="33"/>
          </w:tcPr>
          <w:p w14:paraId="63CC02D6" w14:textId="26E4F838" w:rsidR="005C228A" w:rsidRPr="0099084B" w:rsidRDefault="008D25B1" w:rsidP="00776E5C">
            <w:pPr>
              <w:rPr>
                <w:b/>
                <w:lang w:val="es-CO"/>
              </w:rPr>
            </w:pPr>
            <w:r w:rsidRPr="0099084B">
              <w:rPr>
                <w:b/>
                <w:bCs/>
                <w:lang w:val="es-CO"/>
              </w:rPr>
              <w:t>Criterios de evaluación</w:t>
            </w:r>
            <w:r w:rsidRPr="0099084B">
              <w:rPr>
                <w:b/>
                <w:lang w:val="es-CO"/>
              </w:rPr>
              <w:t xml:space="preserve"> </w:t>
            </w:r>
            <w:r w:rsidR="005C228A" w:rsidRPr="0099084B">
              <w:rPr>
                <w:b/>
                <w:lang w:val="es-CO"/>
              </w:rPr>
              <w:t>1</w:t>
            </w:r>
            <w:r w:rsidR="00AF40A9" w:rsidRPr="0099084B">
              <w:rPr>
                <w:b/>
                <w:lang w:val="es-CO"/>
              </w:rPr>
              <w:t>0</w:t>
            </w:r>
            <w:r w:rsidR="005C228A" w:rsidRPr="0099084B">
              <w:rPr>
                <w:b/>
                <w:lang w:val="es-CO"/>
              </w:rPr>
              <w:t>(a)(c):</w:t>
            </w:r>
          </w:p>
          <w:p w14:paraId="2495B338" w14:textId="2E12C629" w:rsidR="005C228A" w:rsidRPr="0099084B" w:rsidRDefault="00AF40A9" w:rsidP="0028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Los resultados de las auditorías y acciones de supervisión se divulgan al público</w:t>
            </w:r>
          </w:p>
        </w:tc>
      </w:tr>
      <w:tr w:rsidR="00BC3480" w:rsidRPr="0099084B" w14:paraId="5F988D7F" w14:textId="77777777" w:rsidTr="005C228A">
        <w:trPr>
          <w:trHeight w:val="526"/>
        </w:trPr>
        <w:tc>
          <w:tcPr>
            <w:tcW w:w="10201" w:type="dxa"/>
          </w:tcPr>
          <w:p w14:paraId="4485E46A" w14:textId="45AFAC4C"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561168891"/>
                <w:placeholder>
                  <w:docPart w:val="F22EEE2AA90C41559B558469E9A34D4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0CF4ADB6" w14:textId="77777777" w:rsidTr="005C228A">
        <w:trPr>
          <w:trHeight w:val="526"/>
        </w:trPr>
        <w:tc>
          <w:tcPr>
            <w:tcW w:w="10201" w:type="dxa"/>
          </w:tcPr>
          <w:p w14:paraId="1822DFE9" w14:textId="2E0BFDE2"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731002598"/>
                <w:placeholder>
                  <w:docPart w:val="28DFF51E5740437ABC09147577FA2D55"/>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1F763B46" w14:textId="77777777" w:rsidTr="00283774">
        <w:trPr>
          <w:trHeight w:val="526"/>
        </w:trPr>
        <w:tc>
          <w:tcPr>
            <w:tcW w:w="10201" w:type="dxa"/>
            <w:tcBorders>
              <w:bottom w:val="single" w:sz="4" w:space="0" w:color="90DCFA" w:themeColor="accent3" w:themeTint="66"/>
            </w:tcBorders>
          </w:tcPr>
          <w:p w14:paraId="4C316ED8" w14:textId="66DCADFE"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740E98AE" w14:textId="77777777" w:rsidTr="00283774">
        <w:trPr>
          <w:trHeight w:val="526"/>
        </w:trPr>
        <w:tc>
          <w:tcPr>
            <w:tcW w:w="10201" w:type="dxa"/>
            <w:tcBorders>
              <w:top w:val="single" w:sz="4" w:space="0" w:color="C7EDFC" w:themeColor="accent3" w:themeTint="33"/>
            </w:tcBorders>
          </w:tcPr>
          <w:p w14:paraId="3D940EF5" w14:textId="4F7A055F" w:rsidR="00BC3480" w:rsidRPr="0099084B" w:rsidRDefault="005C78B5" w:rsidP="00BC3480">
            <w:pPr>
              <w:rPr>
                <w:b/>
                <w:lang w:val="es-CO"/>
              </w:rPr>
            </w:pPr>
            <w:r w:rsidRPr="0099084B">
              <w:rPr>
                <w:b/>
                <w:lang w:val="es-CO"/>
              </w:rPr>
              <w:lastRenderedPageBreak/>
              <w:t>Análisis de brecha</w:t>
            </w:r>
            <w:r w:rsidRPr="0099084B">
              <w:rPr>
                <w:b/>
                <w:lang w:val="es-CO"/>
              </w:rPr>
              <w:br/>
            </w:r>
            <w:r w:rsidRPr="0099084B">
              <w:rPr>
                <w:b/>
                <w:lang w:val="es-CO"/>
              </w:rPr>
              <w:br/>
            </w:r>
          </w:p>
        </w:tc>
      </w:tr>
      <w:tr w:rsidR="00BC3480" w:rsidRPr="0099084B" w14:paraId="4182E771" w14:textId="77777777" w:rsidTr="005C228A">
        <w:trPr>
          <w:trHeight w:val="526"/>
        </w:trPr>
        <w:tc>
          <w:tcPr>
            <w:tcW w:w="10201" w:type="dxa"/>
          </w:tcPr>
          <w:p w14:paraId="0FAED736" w14:textId="1340B70F" w:rsidR="00BC3480" w:rsidRPr="0099084B" w:rsidRDefault="00260731" w:rsidP="00BC3480">
            <w:pPr>
              <w:rPr>
                <w:b/>
                <w:lang w:val="es-CO"/>
              </w:rPr>
            </w:pPr>
            <w:r w:rsidRPr="0099084B">
              <w:rPr>
                <w:b/>
                <w:lang w:val="es-CO"/>
              </w:rPr>
              <w:t>Recomendaciones</w:t>
            </w:r>
            <w:r w:rsidR="005C78B5" w:rsidRPr="0099084B">
              <w:rPr>
                <w:b/>
                <w:lang w:val="es-CO"/>
              </w:rPr>
              <w:br/>
            </w:r>
          </w:p>
        </w:tc>
      </w:tr>
      <w:tr w:rsidR="005C228A" w:rsidRPr="0099084B" w14:paraId="511ACD84" w14:textId="77777777" w:rsidTr="005C228A">
        <w:trPr>
          <w:trHeight w:val="526"/>
        </w:trPr>
        <w:tc>
          <w:tcPr>
            <w:tcW w:w="10201" w:type="dxa"/>
            <w:shd w:val="clear" w:color="auto" w:fill="EFDEEB" w:themeFill="accent4" w:themeFillTint="33"/>
          </w:tcPr>
          <w:p w14:paraId="06F98838" w14:textId="089836B5" w:rsidR="005C228A" w:rsidRPr="0099084B" w:rsidRDefault="008D25B1" w:rsidP="00871211">
            <w:pPr>
              <w:rPr>
                <w:b/>
                <w:lang w:val="es-CO"/>
              </w:rPr>
            </w:pPr>
            <w:r w:rsidRPr="0099084B">
              <w:rPr>
                <w:b/>
                <w:bCs/>
                <w:lang w:val="es-CO"/>
              </w:rPr>
              <w:t>Criterios de evaluación</w:t>
            </w:r>
            <w:r w:rsidRPr="0099084B">
              <w:rPr>
                <w:b/>
                <w:lang w:val="es-CO"/>
              </w:rPr>
              <w:t xml:space="preserve"> </w:t>
            </w:r>
            <w:r w:rsidR="005C228A" w:rsidRPr="0099084B">
              <w:rPr>
                <w:b/>
                <w:lang w:val="es-CO"/>
              </w:rPr>
              <w:t>1</w:t>
            </w:r>
            <w:r w:rsidR="00AF40A9" w:rsidRPr="0099084B">
              <w:rPr>
                <w:b/>
                <w:lang w:val="es-CO"/>
              </w:rPr>
              <w:t>0</w:t>
            </w:r>
            <w:r w:rsidR="005C228A" w:rsidRPr="0099084B">
              <w:rPr>
                <w:b/>
                <w:lang w:val="es-CO"/>
              </w:rPr>
              <w:t>(a)(d):</w:t>
            </w:r>
          </w:p>
          <w:p w14:paraId="71FB4F36" w14:textId="6CA50670" w:rsidR="005C228A" w:rsidRPr="0099084B" w:rsidRDefault="00AF40A9" w:rsidP="00AF4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es-CO"/>
              </w:rPr>
            </w:pPr>
            <w:r w:rsidRPr="0099084B">
              <w:rPr>
                <w:rFonts w:cstheme="minorHAnsi"/>
                <w:lang w:val="es-CO"/>
              </w:rPr>
              <w:t>Existen mecanismos para la denuncia anónima de conducta antiética en la contratación pública, que se promueven ampliamente entre los funcionarios públicos, los contratistas y la sociedad civil</w:t>
            </w:r>
          </w:p>
        </w:tc>
      </w:tr>
      <w:tr w:rsidR="00BC3480" w:rsidRPr="0099084B" w14:paraId="4CD95B2E" w14:textId="77777777" w:rsidTr="005C228A">
        <w:trPr>
          <w:trHeight w:val="526"/>
        </w:trPr>
        <w:tc>
          <w:tcPr>
            <w:tcW w:w="10201" w:type="dxa"/>
          </w:tcPr>
          <w:p w14:paraId="67052E98" w14:textId="3F65EA62" w:rsidR="00BC3480" w:rsidRPr="0099084B" w:rsidRDefault="00BC3480" w:rsidP="00BC3480">
            <w:pPr>
              <w:rPr>
                <w:b/>
                <w:lang w:val="es-CO"/>
              </w:rPr>
            </w:pPr>
            <w:r w:rsidRPr="0099084B">
              <w:rPr>
                <w:b/>
                <w:lang w:val="es-CO"/>
              </w:rPr>
              <w:t>Conclusión</w:t>
            </w:r>
            <w:r w:rsidRPr="0099084B">
              <w:rPr>
                <w:lang w:val="es-CO"/>
              </w:rPr>
              <w:t xml:space="preserve">: </w:t>
            </w:r>
            <w:sdt>
              <w:sdtPr>
                <w:rPr>
                  <w:lang w:val="es-CO"/>
                </w:rPr>
                <w:alias w:val="Conclusion"/>
                <w:tag w:val="Conclusion"/>
                <w:id w:val="751232502"/>
                <w:placeholder>
                  <w:docPart w:val="62967429F2024989AE2423DA1E14517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BC3480" w:rsidRPr="0099084B" w14:paraId="52CE50F9" w14:textId="77777777" w:rsidTr="005C228A">
        <w:trPr>
          <w:trHeight w:val="526"/>
        </w:trPr>
        <w:tc>
          <w:tcPr>
            <w:tcW w:w="10201" w:type="dxa"/>
          </w:tcPr>
          <w:p w14:paraId="14D1E1C0" w14:textId="070AA877" w:rsidR="00BC3480" w:rsidRPr="0099084B" w:rsidRDefault="00BC3480" w:rsidP="00BC3480">
            <w:pPr>
              <w:rPr>
                <w:b/>
                <w:lang w:val="es-CO"/>
              </w:rPr>
            </w:pPr>
            <w:r w:rsidRPr="0099084B">
              <w:rPr>
                <w:b/>
                <w:lang w:val="es-CO"/>
              </w:rPr>
              <w:t>Bandera roja</w:t>
            </w:r>
            <w:r w:rsidRPr="0099084B">
              <w:rPr>
                <w:lang w:val="es-CO"/>
              </w:rPr>
              <w:t xml:space="preserve">: </w:t>
            </w:r>
            <w:sdt>
              <w:sdtPr>
                <w:rPr>
                  <w:lang w:val="es-CO"/>
                </w:rPr>
                <w:id w:val="656962795"/>
                <w:placeholder>
                  <w:docPart w:val="56E3D51C89E14C4BA7C3459C1C4033F7"/>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BC3480" w:rsidRPr="0099084B" w14:paraId="6B5915B3" w14:textId="77777777" w:rsidTr="005C228A">
        <w:trPr>
          <w:trHeight w:val="526"/>
        </w:trPr>
        <w:tc>
          <w:tcPr>
            <w:tcW w:w="10201" w:type="dxa"/>
          </w:tcPr>
          <w:p w14:paraId="1CF7D953" w14:textId="295E7032" w:rsidR="00BC3480" w:rsidRPr="0099084B" w:rsidRDefault="00BC3480" w:rsidP="00BC3480">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BC3480" w:rsidRPr="0099084B" w14:paraId="1C002A04" w14:textId="77777777" w:rsidTr="005C228A">
        <w:trPr>
          <w:trHeight w:val="526"/>
        </w:trPr>
        <w:tc>
          <w:tcPr>
            <w:tcW w:w="10201" w:type="dxa"/>
          </w:tcPr>
          <w:p w14:paraId="6BF11D5B" w14:textId="7E4C12E2" w:rsidR="00BC3480" w:rsidRPr="0099084B" w:rsidRDefault="005C78B5" w:rsidP="00BC3480">
            <w:pPr>
              <w:rPr>
                <w:b/>
                <w:lang w:val="es-CO"/>
              </w:rPr>
            </w:pPr>
            <w:r w:rsidRPr="0099084B">
              <w:rPr>
                <w:b/>
                <w:lang w:val="es-CO"/>
              </w:rPr>
              <w:t>Análisis de brecha</w:t>
            </w:r>
            <w:r w:rsidRPr="0099084B">
              <w:rPr>
                <w:b/>
                <w:lang w:val="es-CO"/>
              </w:rPr>
              <w:br/>
            </w:r>
            <w:r w:rsidRPr="0099084B">
              <w:rPr>
                <w:b/>
                <w:lang w:val="es-CO"/>
              </w:rPr>
              <w:br/>
            </w:r>
          </w:p>
        </w:tc>
      </w:tr>
      <w:tr w:rsidR="00BC3480" w:rsidRPr="0099084B" w14:paraId="6E2D829D" w14:textId="77777777" w:rsidTr="005C228A">
        <w:trPr>
          <w:trHeight w:val="526"/>
        </w:trPr>
        <w:tc>
          <w:tcPr>
            <w:tcW w:w="10201" w:type="dxa"/>
          </w:tcPr>
          <w:p w14:paraId="16705304" w14:textId="7F31A7AA" w:rsidR="00BC3480" w:rsidRPr="0099084B" w:rsidRDefault="00260731" w:rsidP="00BC3480">
            <w:pPr>
              <w:rPr>
                <w:b/>
                <w:lang w:val="es-CO"/>
              </w:rPr>
            </w:pPr>
            <w:r w:rsidRPr="0099084B">
              <w:rPr>
                <w:b/>
                <w:lang w:val="es-CO"/>
              </w:rPr>
              <w:t>Recomendaciones</w:t>
            </w:r>
            <w:r w:rsidR="005C78B5" w:rsidRPr="0099084B">
              <w:rPr>
                <w:b/>
                <w:lang w:val="es-CO"/>
              </w:rPr>
              <w:br/>
            </w:r>
          </w:p>
        </w:tc>
      </w:tr>
      <w:tr w:rsidR="005C228A" w:rsidRPr="0099084B" w14:paraId="4223857C" w14:textId="77777777" w:rsidTr="005C228A">
        <w:trPr>
          <w:trHeight w:val="526"/>
        </w:trPr>
        <w:tc>
          <w:tcPr>
            <w:tcW w:w="10201" w:type="dxa"/>
            <w:shd w:val="clear" w:color="auto" w:fill="EFDEEB" w:themeFill="accent4" w:themeFillTint="33"/>
          </w:tcPr>
          <w:p w14:paraId="7D7BA539" w14:textId="6AC6E3B2" w:rsidR="005C228A" w:rsidRPr="0099084B" w:rsidRDefault="008D25B1" w:rsidP="00871211">
            <w:pPr>
              <w:rPr>
                <w:b/>
                <w:lang w:val="es-CO"/>
              </w:rPr>
            </w:pPr>
            <w:r w:rsidRPr="0099084B">
              <w:rPr>
                <w:b/>
                <w:bCs/>
                <w:lang w:val="es-CO"/>
              </w:rPr>
              <w:t>Criterios de evaluación</w:t>
            </w:r>
            <w:r w:rsidRPr="0099084B">
              <w:rPr>
                <w:b/>
                <w:lang w:val="es-CO"/>
              </w:rPr>
              <w:t xml:space="preserve"> </w:t>
            </w:r>
            <w:r w:rsidR="005C228A" w:rsidRPr="0099084B">
              <w:rPr>
                <w:b/>
                <w:lang w:val="es-CO"/>
              </w:rPr>
              <w:t>1</w:t>
            </w:r>
            <w:r w:rsidR="00AF40A9" w:rsidRPr="0099084B">
              <w:rPr>
                <w:b/>
                <w:lang w:val="es-CO"/>
              </w:rPr>
              <w:t>0</w:t>
            </w:r>
            <w:r w:rsidR="005C228A" w:rsidRPr="0099084B">
              <w:rPr>
                <w:b/>
                <w:lang w:val="es-CO"/>
              </w:rPr>
              <w:t>(a)(e):</w:t>
            </w:r>
          </w:p>
          <w:p w14:paraId="0E35D470" w14:textId="0C329518" w:rsidR="005C228A" w:rsidRPr="0099084B" w:rsidRDefault="00AF40A9" w:rsidP="00871211">
            <w:pPr>
              <w:rPr>
                <w:b/>
                <w:lang w:val="es-CO"/>
              </w:rPr>
            </w:pPr>
            <w:r w:rsidRPr="0099084B">
              <w:rPr>
                <w:rFonts w:cstheme="minorHAnsi"/>
                <w:lang w:val="es-CO"/>
              </w:rPr>
              <w:t>Regularmente, se ofrecen programas de capacitación sobre las reglas, principios, normas y ética en contratación pública, para profesionales de contratación pública, auditores, periodistas y organizaciones de la sociedad civil. *</w:t>
            </w:r>
          </w:p>
        </w:tc>
      </w:tr>
      <w:tr w:rsidR="00F8026B" w:rsidRPr="0099084B" w14:paraId="27687B52" w14:textId="77777777" w:rsidTr="005C228A">
        <w:trPr>
          <w:trHeight w:val="526"/>
        </w:trPr>
        <w:tc>
          <w:tcPr>
            <w:tcW w:w="10201" w:type="dxa"/>
          </w:tcPr>
          <w:p w14:paraId="18F26DBC" w14:textId="2ED46D8C" w:rsidR="00F8026B" w:rsidRPr="0099084B" w:rsidRDefault="00F8026B" w:rsidP="00F8026B">
            <w:pPr>
              <w:rPr>
                <w:b/>
                <w:lang w:val="es-CO"/>
              </w:rPr>
            </w:pPr>
            <w:r w:rsidRPr="0099084B">
              <w:rPr>
                <w:b/>
                <w:lang w:val="es-CO"/>
              </w:rPr>
              <w:t>Conclusión</w:t>
            </w:r>
            <w:r w:rsidRPr="0099084B">
              <w:rPr>
                <w:lang w:val="es-CO"/>
              </w:rPr>
              <w:t xml:space="preserve">: </w:t>
            </w:r>
            <w:sdt>
              <w:sdtPr>
                <w:rPr>
                  <w:lang w:val="es-CO"/>
                </w:rPr>
                <w:alias w:val="Conclusion"/>
                <w:tag w:val="Conclusion"/>
                <w:id w:val="-1825956898"/>
                <w:placeholder>
                  <w:docPart w:val="856D32516FA243188FF0C9422EDA1E0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F8026B" w:rsidRPr="0099084B" w14:paraId="62F78217" w14:textId="77777777" w:rsidTr="005C228A">
        <w:trPr>
          <w:trHeight w:val="526"/>
        </w:trPr>
        <w:tc>
          <w:tcPr>
            <w:tcW w:w="10201" w:type="dxa"/>
          </w:tcPr>
          <w:p w14:paraId="52A36F73" w14:textId="0D1F39B4" w:rsidR="00F8026B" w:rsidRPr="0099084B" w:rsidRDefault="00F8026B" w:rsidP="00F8026B">
            <w:pPr>
              <w:rPr>
                <w:b/>
                <w:lang w:val="es-CO"/>
              </w:rPr>
            </w:pPr>
            <w:r w:rsidRPr="0099084B">
              <w:rPr>
                <w:b/>
                <w:lang w:val="es-CO"/>
              </w:rPr>
              <w:t>Bandera roja</w:t>
            </w:r>
            <w:r w:rsidRPr="0099084B">
              <w:rPr>
                <w:lang w:val="es-CO"/>
              </w:rPr>
              <w:t xml:space="preserve">: </w:t>
            </w:r>
            <w:sdt>
              <w:sdtPr>
                <w:rPr>
                  <w:lang w:val="es-CO"/>
                </w:rPr>
                <w:id w:val="1850525230"/>
                <w:placeholder>
                  <w:docPart w:val="EBDEF023CC9648C1921418376C69DEF0"/>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F8026B" w:rsidRPr="0099084B" w14:paraId="76B077A1" w14:textId="77777777" w:rsidTr="005C228A">
        <w:trPr>
          <w:trHeight w:val="526"/>
        </w:trPr>
        <w:tc>
          <w:tcPr>
            <w:tcW w:w="10201" w:type="dxa"/>
          </w:tcPr>
          <w:p w14:paraId="58BD714D" w14:textId="007631E3" w:rsidR="00F8026B" w:rsidRPr="0099084B" w:rsidRDefault="00F8026B" w:rsidP="00F8026B">
            <w:pPr>
              <w:rPr>
                <w:b/>
                <w:lang w:val="es-CO"/>
              </w:rPr>
            </w:pPr>
            <w:r w:rsidRPr="0099084B">
              <w:rPr>
                <w:b/>
                <w:lang w:val="es-CO"/>
              </w:rPr>
              <w:t xml:space="preserve">Análisis </w:t>
            </w:r>
            <w:r w:rsidR="005C78B5" w:rsidRPr="0099084B">
              <w:rPr>
                <w:b/>
                <w:lang w:val="es-CO"/>
              </w:rPr>
              <w:t>cualitativo</w:t>
            </w:r>
            <w:r w:rsidR="005C78B5" w:rsidRPr="0099084B">
              <w:rPr>
                <w:b/>
                <w:lang w:val="es-CO"/>
              </w:rPr>
              <w:br/>
            </w:r>
            <w:r w:rsidR="005C78B5" w:rsidRPr="0099084B">
              <w:rPr>
                <w:b/>
                <w:lang w:val="es-CO"/>
              </w:rPr>
              <w:br/>
            </w:r>
          </w:p>
        </w:tc>
      </w:tr>
      <w:tr w:rsidR="00283774" w:rsidRPr="0099084B" w14:paraId="31C35185" w14:textId="77777777" w:rsidTr="00283774">
        <w:trPr>
          <w:trHeight w:val="526"/>
        </w:trPr>
        <w:tc>
          <w:tcPr>
            <w:tcW w:w="10201" w:type="dxa"/>
            <w:shd w:val="clear" w:color="auto" w:fill="D8D8D8" w:themeFill="text2" w:themeFillTint="33"/>
          </w:tcPr>
          <w:p w14:paraId="695DF567" w14:textId="77777777" w:rsidR="00283774" w:rsidRPr="0099084B" w:rsidRDefault="00283774" w:rsidP="00F8026B">
            <w:pPr>
              <w:rPr>
                <w:b/>
                <w:lang w:val="es-CO"/>
              </w:rPr>
            </w:pPr>
            <w:r w:rsidRPr="0099084B">
              <w:rPr>
                <w:b/>
                <w:lang w:val="es-CO"/>
              </w:rPr>
              <w:t>Análisis cuantitativo</w:t>
            </w:r>
          </w:p>
          <w:p w14:paraId="639C1C5D" w14:textId="77777777" w:rsidR="00AF40A9" w:rsidRPr="0099084B" w:rsidRDefault="00AF40A9" w:rsidP="00AF4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 xml:space="preserve">*Indicadores cuantitativos recomendados para sustanciar la evaluación del Sub- Indicador 10 (a) Criterio de evaluación (e): </w:t>
            </w:r>
          </w:p>
          <w:p w14:paraId="76F90B93" w14:textId="77777777" w:rsidR="00AF40A9" w:rsidRPr="0099084B" w:rsidRDefault="00AF40A9" w:rsidP="00AF4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es-CO"/>
              </w:rPr>
            </w:pPr>
            <w:r w:rsidRPr="0099084B">
              <w:rPr>
                <w:rFonts w:cstheme="minorHAnsi"/>
                <w:i/>
                <w:iCs/>
                <w:lang w:val="es-CO"/>
              </w:rPr>
              <w:t>-Número de programas de capacitación sobre las reglas, principios, normas y ética de contratación pública ofrecidos a profesionales de contratación pública, auditores, periodistas y organizaciones de la sociedad civil en los últimos 12 meses.</w:t>
            </w:r>
          </w:p>
          <w:p w14:paraId="4E7B2B04" w14:textId="77777777" w:rsidR="00283774" w:rsidRPr="0099084B" w:rsidRDefault="00AF40A9" w:rsidP="00AF4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lang w:val="es-CO"/>
              </w:rPr>
            </w:pPr>
            <w:r w:rsidRPr="0099084B">
              <w:rPr>
                <w:rFonts w:cstheme="minorHAnsi"/>
                <w:i/>
                <w:iCs/>
                <w:lang w:val="es-CO"/>
              </w:rPr>
              <w:t>Fuente: Función normativa/reguladora.</w:t>
            </w:r>
          </w:p>
          <w:p w14:paraId="0E7E1012" w14:textId="77777777" w:rsidR="000601CB" w:rsidRPr="0099084B" w:rsidRDefault="000601CB" w:rsidP="00AF4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lang w:val="es-CO"/>
              </w:rPr>
            </w:pPr>
          </w:p>
          <w:p w14:paraId="3E67DE2E" w14:textId="662E04E1" w:rsidR="000601CB" w:rsidRPr="0099084B" w:rsidRDefault="000601CB" w:rsidP="00AF4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s-CO"/>
              </w:rPr>
            </w:pPr>
          </w:p>
        </w:tc>
      </w:tr>
      <w:tr w:rsidR="00F8026B" w:rsidRPr="0099084B" w14:paraId="1811F459" w14:textId="77777777" w:rsidTr="005C228A">
        <w:trPr>
          <w:trHeight w:val="526"/>
        </w:trPr>
        <w:tc>
          <w:tcPr>
            <w:tcW w:w="10201" w:type="dxa"/>
          </w:tcPr>
          <w:p w14:paraId="3CF4D812" w14:textId="7610B6D6" w:rsidR="00F8026B" w:rsidRPr="0099084B" w:rsidRDefault="005C78B5" w:rsidP="00F8026B">
            <w:pPr>
              <w:rPr>
                <w:b/>
                <w:lang w:val="es-CO"/>
              </w:rPr>
            </w:pPr>
            <w:r w:rsidRPr="0099084B">
              <w:rPr>
                <w:b/>
                <w:lang w:val="es-CO"/>
              </w:rPr>
              <w:t>Análisis de brecha</w:t>
            </w:r>
            <w:r w:rsidRPr="0099084B">
              <w:rPr>
                <w:b/>
                <w:lang w:val="es-CO"/>
              </w:rPr>
              <w:br/>
            </w:r>
            <w:r w:rsidRPr="0099084B">
              <w:rPr>
                <w:b/>
                <w:lang w:val="es-CO"/>
              </w:rPr>
              <w:br/>
            </w:r>
          </w:p>
        </w:tc>
      </w:tr>
      <w:tr w:rsidR="00F8026B" w:rsidRPr="0099084B" w14:paraId="2850ACD0" w14:textId="77777777" w:rsidTr="005C228A">
        <w:trPr>
          <w:trHeight w:val="526"/>
        </w:trPr>
        <w:tc>
          <w:tcPr>
            <w:tcW w:w="10201" w:type="dxa"/>
          </w:tcPr>
          <w:p w14:paraId="2A5209DA" w14:textId="2F91F809" w:rsidR="00F8026B" w:rsidRPr="0099084B" w:rsidRDefault="00260731" w:rsidP="00F8026B">
            <w:pPr>
              <w:rPr>
                <w:b/>
                <w:lang w:val="es-CO"/>
              </w:rPr>
            </w:pPr>
            <w:r w:rsidRPr="0099084B">
              <w:rPr>
                <w:b/>
                <w:lang w:val="es-CO"/>
              </w:rPr>
              <w:t>Recomendaciones</w:t>
            </w:r>
            <w:r w:rsidR="005C78B5" w:rsidRPr="0099084B">
              <w:rPr>
                <w:b/>
                <w:lang w:val="es-CO"/>
              </w:rPr>
              <w:br/>
            </w:r>
          </w:p>
        </w:tc>
      </w:tr>
      <w:tr w:rsidR="00943972" w:rsidRPr="0099084B" w14:paraId="4C24CE4C" w14:textId="77777777" w:rsidTr="00943972">
        <w:trPr>
          <w:trHeight w:val="526"/>
        </w:trPr>
        <w:tc>
          <w:tcPr>
            <w:tcW w:w="10201" w:type="dxa"/>
            <w:shd w:val="clear" w:color="auto" w:fill="CF9DC5" w:themeFill="accent4" w:themeFillTint="99"/>
          </w:tcPr>
          <w:p w14:paraId="37DA09EA" w14:textId="7CAD5EF8" w:rsidR="00943972" w:rsidRPr="0099084B" w:rsidRDefault="00943972" w:rsidP="00943972">
            <w:pPr>
              <w:jc w:val="center"/>
              <w:rPr>
                <w:b/>
                <w:lang w:val="es-CO"/>
              </w:rPr>
            </w:pPr>
            <w:r w:rsidRPr="0099084B">
              <w:rPr>
                <w:b/>
                <w:lang w:val="es-CO"/>
              </w:rPr>
              <w:t xml:space="preserve">Subindicador 10(b) </w:t>
            </w:r>
          </w:p>
          <w:p w14:paraId="05F61232" w14:textId="4CC357EF" w:rsidR="00943972" w:rsidRPr="0099084B" w:rsidRDefault="00943972" w:rsidP="00943972">
            <w:pPr>
              <w:jc w:val="center"/>
              <w:rPr>
                <w:b/>
                <w:lang w:val="es-CO"/>
              </w:rPr>
            </w:pPr>
            <w:r w:rsidRPr="0099084B">
              <w:rPr>
                <w:b/>
                <w:bCs/>
                <w:lang w:val="es-CO"/>
              </w:rPr>
              <w:t>Implementación de mecanismos para sancionar a los profesionales por comportamiento antiético</w:t>
            </w:r>
          </w:p>
        </w:tc>
      </w:tr>
      <w:tr w:rsidR="00943972" w:rsidRPr="0099084B" w14:paraId="3658753A" w14:textId="77777777" w:rsidTr="00943972">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5FE8BD4D" w14:textId="3BB06EBD" w:rsidR="00943972" w:rsidRPr="0099084B" w:rsidRDefault="00943972" w:rsidP="0085756A">
            <w:pPr>
              <w:rPr>
                <w:b w:val="0"/>
                <w:lang w:val="es-CO"/>
              </w:rPr>
            </w:pPr>
            <w:r w:rsidRPr="0099084B">
              <w:rPr>
                <w:lang w:val="es-CO"/>
              </w:rPr>
              <w:t>Criterios de evaluación 10(b)(a):</w:t>
            </w:r>
          </w:p>
          <w:p w14:paraId="7EB30F22" w14:textId="7DE4C732" w:rsidR="00943972" w:rsidRPr="0099084B" w:rsidRDefault="00943972" w:rsidP="00857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val="0"/>
                <w:bCs w:val="0"/>
                <w:lang w:val="es-CO"/>
              </w:rPr>
            </w:pPr>
            <w:r w:rsidRPr="0099084B">
              <w:rPr>
                <w:rFonts w:cstheme="minorHAnsi"/>
                <w:b w:val="0"/>
                <w:bCs w:val="0"/>
                <w:lang w:val="es-CO"/>
              </w:rPr>
              <w:lastRenderedPageBreak/>
              <w:t>El servicio civil tiene mecanismos establecidos para prevenir, detectar y sancionar la conducta antiética, incluidas las violaciones al código de ética</w:t>
            </w:r>
          </w:p>
        </w:tc>
      </w:tr>
      <w:tr w:rsidR="00943972" w:rsidRPr="0099084B" w14:paraId="675F91D1" w14:textId="77777777" w:rsidTr="00943972">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1" w:type="dxa"/>
          </w:tcPr>
          <w:p w14:paraId="7A95FEDE" w14:textId="66AE4791" w:rsidR="00943972" w:rsidRPr="0099084B" w:rsidRDefault="00943972" w:rsidP="0085756A">
            <w:pPr>
              <w:rPr>
                <w:lang w:val="es-CO"/>
              </w:rPr>
            </w:pPr>
            <w:r w:rsidRPr="0099084B">
              <w:rPr>
                <w:lang w:val="es-CO"/>
              </w:rPr>
              <w:lastRenderedPageBreak/>
              <w:t xml:space="preserve">Conclusión: </w:t>
            </w:r>
            <w:sdt>
              <w:sdtPr>
                <w:rPr>
                  <w:lang w:val="es-CO"/>
                </w:rPr>
                <w:alias w:val="Conclusion"/>
                <w:tag w:val="Conclusion"/>
                <w:id w:val="-1318413941"/>
                <w:placeholder>
                  <w:docPart w:val="955C39E4BD954676A627B5F87F534B0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943972" w:rsidRPr="0099084B" w14:paraId="7395FBDE" w14:textId="77777777" w:rsidTr="00943972">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1" w:type="dxa"/>
          </w:tcPr>
          <w:p w14:paraId="5869F2D7" w14:textId="77777777" w:rsidR="00943972" w:rsidRPr="0099084B" w:rsidRDefault="00943972" w:rsidP="0085756A">
            <w:pPr>
              <w:rPr>
                <w:lang w:val="es-CO"/>
              </w:rPr>
            </w:pPr>
            <w:r w:rsidRPr="0099084B">
              <w:rPr>
                <w:lang w:val="es-CO"/>
              </w:rPr>
              <w:t xml:space="preserve">Bandera roja: </w:t>
            </w:r>
            <w:sdt>
              <w:sdtPr>
                <w:rPr>
                  <w:lang w:val="es-CO"/>
                </w:rPr>
                <w:id w:val="-1898514087"/>
                <w:placeholder>
                  <w:docPart w:val="FAD7A72A2AE448C4A37DC394773662D0"/>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943972" w:rsidRPr="0099084B" w14:paraId="16E09E12" w14:textId="77777777" w:rsidTr="00943972">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1" w:type="dxa"/>
          </w:tcPr>
          <w:p w14:paraId="5BEC64B7" w14:textId="3DBF9C4C" w:rsidR="00943972" w:rsidRPr="0099084B" w:rsidRDefault="00943972" w:rsidP="0085756A">
            <w:pPr>
              <w:rPr>
                <w:b w:val="0"/>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943972" w:rsidRPr="0099084B" w14:paraId="650AEFCA" w14:textId="77777777" w:rsidTr="00943972">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1" w:type="dxa"/>
          </w:tcPr>
          <w:p w14:paraId="421CC6FF" w14:textId="727755DA" w:rsidR="00943972" w:rsidRPr="0099084B" w:rsidRDefault="005C78B5" w:rsidP="0085756A">
            <w:pPr>
              <w:rPr>
                <w:b w:val="0"/>
                <w:lang w:val="es-CO"/>
              </w:rPr>
            </w:pPr>
            <w:r w:rsidRPr="0099084B">
              <w:rPr>
                <w:lang w:val="es-CO"/>
              </w:rPr>
              <w:t>Análisis de brecha</w:t>
            </w:r>
            <w:r w:rsidRPr="0099084B">
              <w:rPr>
                <w:lang w:val="es-CO"/>
              </w:rPr>
              <w:br/>
            </w:r>
            <w:r w:rsidRPr="0099084B">
              <w:rPr>
                <w:lang w:val="es-CO"/>
              </w:rPr>
              <w:br/>
            </w:r>
          </w:p>
        </w:tc>
      </w:tr>
      <w:tr w:rsidR="00943972" w:rsidRPr="0099084B" w14:paraId="1A735A18"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F9DF956" w14:textId="22923A48" w:rsidR="00943972" w:rsidRPr="0099084B" w:rsidRDefault="00260731" w:rsidP="0085756A">
            <w:pPr>
              <w:rPr>
                <w:b w:val="0"/>
                <w:lang w:val="es-CO"/>
              </w:rPr>
            </w:pPr>
            <w:r w:rsidRPr="0099084B">
              <w:rPr>
                <w:lang w:val="es-CO"/>
              </w:rPr>
              <w:t>Recomendaciones</w:t>
            </w:r>
            <w:r w:rsidR="005C78B5" w:rsidRPr="0099084B">
              <w:rPr>
                <w:lang w:val="es-CO"/>
              </w:rPr>
              <w:br/>
            </w:r>
          </w:p>
        </w:tc>
      </w:tr>
      <w:tr w:rsidR="00943972" w:rsidRPr="0099084B" w14:paraId="6C52542D"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56541C51" w14:textId="6375E251" w:rsidR="00943972" w:rsidRPr="0099084B" w:rsidRDefault="00943972" w:rsidP="0085756A">
            <w:pPr>
              <w:rPr>
                <w:b w:val="0"/>
                <w:lang w:val="es-CO"/>
              </w:rPr>
            </w:pPr>
            <w:r w:rsidRPr="0099084B">
              <w:rPr>
                <w:lang w:val="es-CO"/>
              </w:rPr>
              <w:t>Criterios de evaluación 10(b)(b):</w:t>
            </w:r>
          </w:p>
          <w:p w14:paraId="73CF21D8" w14:textId="1CDD4630" w:rsidR="00943972" w:rsidRPr="0099084B" w:rsidRDefault="00943972" w:rsidP="00857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val="0"/>
                <w:lang w:val="es-CO"/>
              </w:rPr>
            </w:pPr>
            <w:r w:rsidRPr="0099084B">
              <w:rPr>
                <w:rFonts w:cstheme="minorHAnsi"/>
                <w:b w:val="0"/>
                <w:lang w:val="es-CO"/>
              </w:rPr>
              <w:t>Existen mecanismos establecidos para sancionar a los funcionarios quienes violen las reglas de ética intencionalmente, mediante la suspensión o descalificación de sus funciones. *</w:t>
            </w:r>
          </w:p>
        </w:tc>
      </w:tr>
      <w:tr w:rsidR="00943972" w:rsidRPr="0099084B" w14:paraId="5E0205CC"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D74342A" w14:textId="74369252" w:rsidR="00943972" w:rsidRPr="0099084B" w:rsidRDefault="00943972" w:rsidP="0085756A">
            <w:pPr>
              <w:rPr>
                <w:b w:val="0"/>
                <w:lang w:val="es-CO"/>
              </w:rPr>
            </w:pPr>
            <w:r w:rsidRPr="0099084B">
              <w:rPr>
                <w:lang w:val="es-CO"/>
              </w:rPr>
              <w:t xml:space="preserve">Conclusión: </w:t>
            </w:r>
            <w:sdt>
              <w:sdtPr>
                <w:rPr>
                  <w:lang w:val="es-CO"/>
                </w:rPr>
                <w:alias w:val="Conclusion"/>
                <w:tag w:val="Conclusion"/>
                <w:id w:val="-1191918550"/>
                <w:placeholder>
                  <w:docPart w:val="0AE39B7BB0C14016BAD0E10740BF784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0C0D65" w:rsidRPr="0099084B">
                  <w:rPr>
                    <w:rStyle w:val="PlaceholderText"/>
                    <w:lang w:val="es-CO"/>
                  </w:rPr>
                  <w:t>Choose an item.</w:t>
                </w:r>
              </w:sdtContent>
            </w:sdt>
          </w:p>
        </w:tc>
      </w:tr>
      <w:tr w:rsidR="00943972" w:rsidRPr="0099084B" w14:paraId="78B1F34F"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EA55B73" w14:textId="77777777" w:rsidR="00943972" w:rsidRPr="0099084B" w:rsidRDefault="00943972" w:rsidP="0085756A">
            <w:pPr>
              <w:rPr>
                <w:b w:val="0"/>
                <w:lang w:val="es-CO"/>
              </w:rPr>
            </w:pPr>
            <w:r w:rsidRPr="0099084B">
              <w:rPr>
                <w:lang w:val="es-CO"/>
              </w:rPr>
              <w:t xml:space="preserve">Bandera roja: </w:t>
            </w:r>
            <w:sdt>
              <w:sdtPr>
                <w:rPr>
                  <w:lang w:val="es-CO"/>
                </w:rPr>
                <w:id w:val="-1307087331"/>
                <w:placeholder>
                  <w:docPart w:val="8D669CAA2F05433C8D4F8D49B12EC803"/>
                </w:placeholder>
                <w:showingPlcHdr/>
                <w:dropDownList>
                  <w:listItem w:value="Choose an item."/>
                  <w:listItem w:displayText="Sí" w:value="Sí"/>
                  <w:listItem w:displayText="No" w:value="No"/>
                </w:dropDownList>
              </w:sdtPr>
              <w:sdtEndPr/>
              <w:sdtContent>
                <w:r w:rsidRPr="0099084B">
                  <w:rPr>
                    <w:rStyle w:val="PlaceholderText"/>
                    <w:lang w:val="es-CO"/>
                  </w:rPr>
                  <w:t>Choose an item.</w:t>
                </w:r>
              </w:sdtContent>
            </w:sdt>
          </w:p>
        </w:tc>
      </w:tr>
      <w:tr w:rsidR="00943972" w:rsidRPr="0099084B" w14:paraId="15A1C6E0"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DD0282A" w14:textId="139C2C78" w:rsidR="00943972" w:rsidRPr="0099084B" w:rsidRDefault="00943972" w:rsidP="0085756A">
            <w:pPr>
              <w:rPr>
                <w:b w:val="0"/>
                <w:lang w:val="es-CO"/>
              </w:rPr>
            </w:pPr>
            <w:r w:rsidRPr="0099084B">
              <w:rPr>
                <w:lang w:val="es-CO"/>
              </w:rPr>
              <w:t xml:space="preserve">Análisis </w:t>
            </w:r>
            <w:r w:rsidR="005C78B5" w:rsidRPr="0099084B">
              <w:rPr>
                <w:lang w:val="es-CO"/>
              </w:rPr>
              <w:t>cualitativo</w:t>
            </w:r>
            <w:r w:rsidR="005C78B5" w:rsidRPr="0099084B">
              <w:rPr>
                <w:lang w:val="es-CO"/>
              </w:rPr>
              <w:br/>
            </w:r>
            <w:r w:rsidR="005C78B5" w:rsidRPr="0099084B">
              <w:rPr>
                <w:lang w:val="es-CO"/>
              </w:rPr>
              <w:br/>
            </w:r>
          </w:p>
        </w:tc>
      </w:tr>
      <w:tr w:rsidR="00943972" w:rsidRPr="0099084B" w14:paraId="0DF51C28"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2" w:themeFillTint="33"/>
          </w:tcPr>
          <w:p w14:paraId="7A573D43" w14:textId="53E1D622" w:rsidR="00943972" w:rsidRPr="0099084B" w:rsidRDefault="00943972" w:rsidP="0085756A">
            <w:pPr>
              <w:rPr>
                <w:bCs w:val="0"/>
                <w:lang w:val="es-CO"/>
              </w:rPr>
            </w:pPr>
            <w:r w:rsidRPr="0099084B">
              <w:rPr>
                <w:bCs w:val="0"/>
                <w:lang w:val="es-CO"/>
              </w:rPr>
              <w:t>Análisis cuantitativo</w:t>
            </w:r>
          </w:p>
          <w:p w14:paraId="19E0C147" w14:textId="77777777" w:rsidR="00943972" w:rsidRPr="0099084B" w:rsidRDefault="00943972" w:rsidP="0085756A">
            <w:pPr>
              <w:rPr>
                <w:b w:val="0"/>
                <w:lang w:val="es-CO"/>
              </w:rPr>
            </w:pPr>
          </w:p>
          <w:p w14:paraId="4F709186" w14:textId="77777777" w:rsidR="00943972" w:rsidRPr="0099084B" w:rsidRDefault="00943972" w:rsidP="00943972">
            <w:pPr>
              <w:rPr>
                <w:rFonts w:cstheme="minorHAnsi"/>
                <w:b w:val="0"/>
                <w:i/>
                <w:iCs/>
                <w:lang w:val="es-CO"/>
              </w:rPr>
            </w:pPr>
            <w:r w:rsidRPr="0099084B">
              <w:rPr>
                <w:rFonts w:cstheme="minorHAnsi"/>
                <w:b w:val="0"/>
                <w:lang w:val="es-CO"/>
              </w:rPr>
              <w:t>*</w:t>
            </w:r>
            <w:r w:rsidRPr="0099084B">
              <w:rPr>
                <w:rFonts w:cstheme="minorHAnsi"/>
                <w:b w:val="0"/>
                <w:i/>
                <w:iCs/>
                <w:lang w:val="es-CO"/>
              </w:rPr>
              <w:t xml:space="preserve">Indicadores cuantitativos recomendados para sustanciar la evaluación del Subindicador 10 (b) Criterio de evaluación (b) </w:t>
            </w:r>
          </w:p>
          <w:p w14:paraId="2C8BB166" w14:textId="77777777" w:rsidR="00943972" w:rsidRPr="0099084B" w:rsidRDefault="00943972" w:rsidP="00943972">
            <w:pPr>
              <w:rPr>
                <w:rFonts w:cstheme="minorHAnsi"/>
                <w:b w:val="0"/>
                <w:i/>
                <w:iCs/>
                <w:lang w:val="es-CO"/>
              </w:rPr>
            </w:pPr>
            <w:r w:rsidRPr="0099084B">
              <w:rPr>
                <w:rFonts w:cstheme="minorHAnsi"/>
                <w:b w:val="0"/>
                <w:i/>
                <w:iCs/>
                <w:lang w:val="es-CO"/>
              </w:rPr>
              <w:t>-Número de profesionales de contratación pública suspendidos o descalificados para el ejercicio de cargos en contratación pública por razón de violaciones éticas en los últimos 12 meses.</w:t>
            </w:r>
          </w:p>
          <w:p w14:paraId="1CD31AC6" w14:textId="77777777" w:rsidR="00943972" w:rsidRPr="0099084B" w:rsidRDefault="00943972" w:rsidP="00943972">
            <w:pPr>
              <w:rPr>
                <w:rFonts w:cstheme="minorHAnsi"/>
                <w:bCs w:val="0"/>
                <w:i/>
                <w:iCs/>
                <w:lang w:val="es-CO"/>
              </w:rPr>
            </w:pPr>
            <w:r w:rsidRPr="0099084B">
              <w:rPr>
                <w:rFonts w:cstheme="minorHAnsi"/>
                <w:b w:val="0"/>
                <w:i/>
                <w:iCs/>
                <w:lang w:val="es-CO"/>
              </w:rPr>
              <w:t>Fuente: Función normativa/reguladora / Entidad anticorrupción.</w:t>
            </w:r>
          </w:p>
          <w:p w14:paraId="25EB3030" w14:textId="77777777" w:rsidR="000601CB" w:rsidRPr="0099084B" w:rsidRDefault="000601CB" w:rsidP="00943972">
            <w:pPr>
              <w:rPr>
                <w:rFonts w:cstheme="minorHAnsi"/>
                <w:bCs w:val="0"/>
                <w:i/>
                <w:iCs/>
                <w:lang w:val="es-CO"/>
              </w:rPr>
            </w:pPr>
          </w:p>
          <w:p w14:paraId="1714A470" w14:textId="69B6D3E0" w:rsidR="000601CB" w:rsidRPr="0099084B" w:rsidRDefault="000601CB" w:rsidP="00943972">
            <w:pPr>
              <w:rPr>
                <w:b w:val="0"/>
                <w:lang w:val="es-CO"/>
              </w:rPr>
            </w:pPr>
          </w:p>
        </w:tc>
      </w:tr>
      <w:tr w:rsidR="00943972" w:rsidRPr="0099084B" w14:paraId="05856E5C"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F45D83E" w14:textId="4682522E" w:rsidR="00943972" w:rsidRPr="0099084B" w:rsidRDefault="005C78B5" w:rsidP="0085756A">
            <w:pPr>
              <w:rPr>
                <w:b w:val="0"/>
                <w:lang w:val="es-CO"/>
              </w:rPr>
            </w:pPr>
            <w:r w:rsidRPr="0099084B">
              <w:rPr>
                <w:lang w:val="es-CO"/>
              </w:rPr>
              <w:t>Análisis de brecha</w:t>
            </w:r>
            <w:r w:rsidRPr="0099084B">
              <w:rPr>
                <w:lang w:val="es-CO"/>
              </w:rPr>
              <w:br/>
            </w:r>
            <w:r w:rsidRPr="0099084B">
              <w:rPr>
                <w:lang w:val="es-CO"/>
              </w:rPr>
              <w:br/>
            </w:r>
          </w:p>
        </w:tc>
      </w:tr>
      <w:tr w:rsidR="00943972" w:rsidRPr="0099084B" w14:paraId="4DAE0207"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AE77CDC" w14:textId="446B2D91" w:rsidR="00943972" w:rsidRPr="0099084B" w:rsidRDefault="00260731" w:rsidP="0085756A">
            <w:pPr>
              <w:rPr>
                <w:b w:val="0"/>
                <w:lang w:val="es-CO"/>
              </w:rPr>
            </w:pPr>
            <w:r w:rsidRPr="0099084B">
              <w:rPr>
                <w:lang w:val="es-CO"/>
              </w:rPr>
              <w:t>Recomendaciones</w:t>
            </w:r>
            <w:r w:rsidR="005C78B5" w:rsidRPr="0099084B">
              <w:rPr>
                <w:lang w:val="es-CO"/>
              </w:rPr>
              <w:br/>
            </w:r>
          </w:p>
        </w:tc>
      </w:tr>
    </w:tbl>
    <w:p w14:paraId="0719A37D" w14:textId="6CE8CC9D" w:rsidR="00431E23" w:rsidRPr="0099084B" w:rsidRDefault="00431E23" w:rsidP="00431E23">
      <w:pPr>
        <w:spacing w:after="0"/>
        <w:rPr>
          <w:lang w:val="es-CO"/>
        </w:rPr>
      </w:pPr>
    </w:p>
    <w:p w14:paraId="39FE8CFC" w14:textId="77777777" w:rsidR="00144B2E" w:rsidRPr="0099084B" w:rsidRDefault="00144B2E" w:rsidP="00431E23">
      <w:pPr>
        <w:spacing w:after="0"/>
        <w:rPr>
          <w:lang w:val="es-CO"/>
        </w:rPr>
      </w:pPr>
    </w:p>
    <w:sectPr w:rsidR="00144B2E" w:rsidRPr="0099084B" w:rsidSect="00BF7630">
      <w:headerReference w:type="default" r:id="rId20"/>
      <w:headerReference w:type="first" r:id="rId21"/>
      <w:footerReference w:type="first" r:id="rId22"/>
      <w:pgSz w:w="11906" w:h="16838" w:code="9"/>
      <w:pgMar w:top="720" w:right="720" w:bottom="720" w:left="720" w:header="6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F95D" w14:textId="77777777" w:rsidR="003560F5" w:rsidRDefault="003560F5" w:rsidP="00855982">
      <w:pPr>
        <w:spacing w:after="0" w:line="240" w:lineRule="auto"/>
      </w:pPr>
      <w:r>
        <w:separator/>
      </w:r>
    </w:p>
  </w:endnote>
  <w:endnote w:type="continuationSeparator" w:id="0">
    <w:p w14:paraId="13F484CC" w14:textId="77777777" w:rsidR="003560F5" w:rsidRDefault="003560F5"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249493"/>
      <w:docPartObj>
        <w:docPartGallery w:val="Page Numbers (Bottom of Page)"/>
        <w:docPartUnique/>
      </w:docPartObj>
    </w:sdtPr>
    <w:sdtEndPr/>
    <w:sdtContent>
      <w:p w14:paraId="38BD86EB" w14:textId="77244675" w:rsidR="003560F5" w:rsidRPr="00785554" w:rsidRDefault="003560F5" w:rsidP="00785554">
        <w:pPr>
          <w:jc w:val="center"/>
        </w:pPr>
        <w:r w:rsidRPr="00785554">
          <w:fldChar w:fldCharType="begin"/>
        </w:r>
        <w:r w:rsidRPr="00785554">
          <w:instrText xml:space="preserve"> PAGE   \* MERGEFORMAT </w:instrText>
        </w:r>
        <w:r w:rsidRPr="00785554">
          <w:fldChar w:fldCharType="separate"/>
        </w:r>
        <w:r w:rsidR="001C77FE">
          <w:rPr>
            <w:noProof/>
          </w:rPr>
          <w:t>6</w:t>
        </w:r>
        <w:r w:rsidRPr="00785554">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8A0F" w14:textId="187BAA04" w:rsidR="00E17C0C" w:rsidRPr="00E17C0C" w:rsidRDefault="00E17C0C" w:rsidP="00E17C0C">
    <w:pPr>
      <w:pStyle w:val="Footer"/>
      <w:jc w:val="center"/>
      <w:rPr>
        <w:lang w:val="en-GB"/>
      </w:rPr>
    </w:pPr>
    <w:r w:rsidRPr="00E17C0C">
      <w:rPr>
        <w:highlight w:val="darkGray"/>
        <w:lang w:val="en-G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95C4" w14:textId="77777777" w:rsidR="003560F5" w:rsidRDefault="003560F5" w:rsidP="00855982">
      <w:pPr>
        <w:spacing w:after="0" w:line="240" w:lineRule="auto"/>
      </w:pPr>
      <w:r>
        <w:separator/>
      </w:r>
    </w:p>
  </w:footnote>
  <w:footnote w:type="continuationSeparator" w:id="0">
    <w:p w14:paraId="0242DC27" w14:textId="77777777" w:rsidR="003560F5" w:rsidRDefault="003560F5"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84D8" w14:textId="77777777" w:rsidR="00872B5D" w:rsidRPr="00260731" w:rsidRDefault="00872B5D" w:rsidP="00872B5D">
    <w:pPr>
      <w:rPr>
        <w:sz w:val="40"/>
        <w:szCs w:val="40"/>
        <w:lang w:val="es-CO"/>
      </w:rPr>
    </w:pPr>
    <w:r w:rsidRPr="006C0B86">
      <w:rPr>
        <w:sz w:val="40"/>
        <w:szCs w:val="40"/>
        <w:lang w:val="es-CO"/>
      </w:rPr>
      <w:t>Pilar I.  Marco legal, regulatorio y de política</w:t>
    </w:r>
    <w:r w:rsidRPr="00260731">
      <w:rPr>
        <w:sz w:val="40"/>
        <w:szCs w:val="40"/>
        <w:lang w:val="es-CO"/>
      </w:rPr>
      <w:t xml:space="preserve"> </w:t>
    </w:r>
  </w:p>
  <w:p w14:paraId="42B7303F" w14:textId="77777777" w:rsidR="00936420" w:rsidRPr="00260731" w:rsidRDefault="00936420">
    <w:pPr>
      <w:pStyle w:val="Header"/>
      <w:rPr>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4153" w14:textId="77777777" w:rsidR="007D3727" w:rsidRPr="007D3727" w:rsidRDefault="007D3727" w:rsidP="007D3727">
    <w:pPr>
      <w:pStyle w:val="Heading2"/>
      <w:rPr>
        <w:sz w:val="40"/>
        <w:szCs w:val="40"/>
        <w:lang w:val="es-CO"/>
      </w:rPr>
    </w:pPr>
    <w:r w:rsidRPr="007D3727">
      <w:rPr>
        <w:sz w:val="40"/>
        <w:szCs w:val="40"/>
        <w:lang w:val="es-CO"/>
      </w:rPr>
      <w:t>Pilar II. Marco institucional y capacidad de gestión</w:t>
    </w:r>
  </w:p>
  <w:p w14:paraId="136AFAF4" w14:textId="77777777" w:rsidR="000115D7" w:rsidRPr="00260731" w:rsidRDefault="000115D7">
    <w:pPr>
      <w:pStyle w:val="Header"/>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1C1F" w14:textId="4CC455B7" w:rsidR="000115D7" w:rsidRPr="000115D7" w:rsidRDefault="000115D7" w:rsidP="000115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06EF" w14:textId="59D1BA17" w:rsidR="000B0813" w:rsidRPr="00D1134E" w:rsidRDefault="00D1134E" w:rsidP="00D1134E">
    <w:pPr>
      <w:pStyle w:val="Heading2"/>
      <w:rPr>
        <w:sz w:val="40"/>
        <w:szCs w:val="40"/>
        <w:lang w:val="es-CO"/>
      </w:rPr>
    </w:pPr>
    <w:r w:rsidRPr="007D3727">
      <w:rPr>
        <w:sz w:val="40"/>
        <w:szCs w:val="40"/>
        <w:lang w:val="es-CO"/>
      </w:rPr>
      <w:t>Pilar III. Operaciones de contratación pública y prácticas de mercado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64C3" w14:textId="77777777" w:rsidR="00872F27" w:rsidRPr="007D3727" w:rsidRDefault="00872F27" w:rsidP="00872F27">
    <w:pPr>
      <w:pStyle w:val="Heading2"/>
      <w:rPr>
        <w:sz w:val="40"/>
        <w:szCs w:val="36"/>
        <w:lang w:val="es-CO"/>
      </w:rPr>
    </w:pPr>
    <w:r w:rsidRPr="007D3727">
      <w:rPr>
        <w:sz w:val="40"/>
        <w:szCs w:val="36"/>
        <w:lang w:val="es-CO"/>
      </w:rPr>
      <w:t>Pilar IV. Rendición de cuentas, integridad y transparencia del sistema de contratación pública</w:t>
    </w:r>
  </w:p>
  <w:p w14:paraId="15C5C32F" w14:textId="5EDD9E51" w:rsidR="00872F27" w:rsidRPr="00872F27" w:rsidRDefault="00872F27" w:rsidP="00872F27">
    <w:pPr>
      <w:pStyle w:val="Header"/>
      <w:rPr>
        <w:lang w:val="es-C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39AD" w14:textId="77777777" w:rsidR="00872F27" w:rsidRPr="000115D7" w:rsidRDefault="00872F27" w:rsidP="00011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8EC"/>
    <w:multiLevelType w:val="hybridMultilevel"/>
    <w:tmpl w:val="DA627CEA"/>
    <w:lvl w:ilvl="0" w:tplc="8D28BD42">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566CEE"/>
    <w:multiLevelType w:val="hybridMultilevel"/>
    <w:tmpl w:val="3E32554C"/>
    <w:lvl w:ilvl="0" w:tplc="A00EE850">
      <w:start w:val="1"/>
      <w:numFmt w:val="lowerLetter"/>
      <w:lvlText w:val="(%1)"/>
      <w:lvlJc w:val="left"/>
      <w:pPr>
        <w:ind w:left="560" w:hanging="500"/>
      </w:pPr>
      <w:rPr>
        <w:rFonts w:hint="default"/>
        <w:i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193BF3"/>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22D4DD2"/>
    <w:multiLevelType w:val="hybridMultilevel"/>
    <w:tmpl w:val="FCE80CCA"/>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61869"/>
    <w:multiLevelType w:val="hybridMultilevel"/>
    <w:tmpl w:val="BBECC388"/>
    <w:lvl w:ilvl="0" w:tplc="EB5228C2">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F5C5E"/>
    <w:multiLevelType w:val="hybridMultilevel"/>
    <w:tmpl w:val="11506616"/>
    <w:lvl w:ilvl="0" w:tplc="BA802E8E">
      <w:start w:val="1"/>
      <w:numFmt w:val="lowerLetter"/>
      <w:lvlText w:val="(%1)"/>
      <w:lvlJc w:val="left"/>
      <w:pPr>
        <w:ind w:left="560" w:hanging="500"/>
      </w:pPr>
      <w:rPr>
        <w:rFonts w:hint="default"/>
        <w:i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5DC2703"/>
    <w:multiLevelType w:val="hybridMultilevel"/>
    <w:tmpl w:val="8EE6A232"/>
    <w:lvl w:ilvl="0" w:tplc="C8C6FF32">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116439B"/>
    <w:multiLevelType w:val="hybridMultilevel"/>
    <w:tmpl w:val="3BBAC36E"/>
    <w:lvl w:ilvl="0" w:tplc="0010A6B0">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2EB1238"/>
    <w:multiLevelType w:val="hybridMultilevel"/>
    <w:tmpl w:val="80441BB6"/>
    <w:lvl w:ilvl="0" w:tplc="5DA053A0">
      <w:start w:val="1"/>
      <w:numFmt w:val="lowerLetter"/>
      <w:lvlText w:val="(%1)"/>
      <w:lvlJc w:val="left"/>
      <w:pPr>
        <w:ind w:left="560" w:hanging="500"/>
      </w:pPr>
      <w:rPr>
        <w:rFonts w:hint="default"/>
        <w:b w:val="0"/>
        <w:color w:val="auto"/>
      </w:rPr>
    </w:lvl>
    <w:lvl w:ilvl="1" w:tplc="911A0034">
      <w:numFmt w:val="bullet"/>
      <w:lvlText w:val="•"/>
      <w:lvlJc w:val="left"/>
      <w:pPr>
        <w:ind w:left="1580" w:hanging="50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A1FEF"/>
    <w:multiLevelType w:val="hybridMultilevel"/>
    <w:tmpl w:val="8E886514"/>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0832442"/>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113367B"/>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AFD1D83"/>
    <w:multiLevelType w:val="hybridMultilevel"/>
    <w:tmpl w:val="3BBAC36E"/>
    <w:lvl w:ilvl="0" w:tplc="0010A6B0">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3966123"/>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46D7B95"/>
    <w:multiLevelType w:val="hybridMultilevel"/>
    <w:tmpl w:val="3BBAC36E"/>
    <w:lvl w:ilvl="0" w:tplc="0010A6B0">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5F40173"/>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CE717F2"/>
    <w:multiLevelType w:val="hybridMultilevel"/>
    <w:tmpl w:val="C0CCC742"/>
    <w:lvl w:ilvl="0" w:tplc="0010A6B0">
      <w:start w:val="1"/>
      <w:numFmt w:val="lowerLetter"/>
      <w:lvlText w:val="(%1)"/>
      <w:lvlJc w:val="left"/>
      <w:pPr>
        <w:ind w:left="544" w:hanging="500"/>
      </w:pPr>
      <w:rPr>
        <w:rFonts w:hint="default"/>
        <w:b w:val="0"/>
        <w:color w:val="auto"/>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7" w15:restartNumberingAfterBreak="0">
    <w:nsid w:val="76DD5A6B"/>
    <w:multiLevelType w:val="hybridMultilevel"/>
    <w:tmpl w:val="153ABFC8"/>
    <w:lvl w:ilvl="0" w:tplc="F47496E2">
      <w:start w:val="8"/>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0C5D37"/>
    <w:multiLevelType w:val="hybridMultilevel"/>
    <w:tmpl w:val="C7A454F8"/>
    <w:lvl w:ilvl="0" w:tplc="0028792A">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E5303A8"/>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E5F681B"/>
    <w:multiLevelType w:val="hybridMultilevel"/>
    <w:tmpl w:val="FCE80CCA"/>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5"/>
  </w:num>
  <w:num w:numId="5">
    <w:abstractNumId w:val="17"/>
  </w:num>
  <w:num w:numId="6">
    <w:abstractNumId w:val="16"/>
  </w:num>
  <w:num w:numId="7">
    <w:abstractNumId w:val="1"/>
  </w:num>
  <w:num w:numId="8">
    <w:abstractNumId w:val="2"/>
  </w:num>
  <w:num w:numId="9">
    <w:abstractNumId w:val="6"/>
  </w:num>
  <w:num w:numId="10">
    <w:abstractNumId w:val="0"/>
  </w:num>
  <w:num w:numId="11">
    <w:abstractNumId w:val="18"/>
  </w:num>
  <w:num w:numId="12">
    <w:abstractNumId w:val="19"/>
  </w:num>
  <w:num w:numId="13">
    <w:abstractNumId w:val="20"/>
  </w:num>
  <w:num w:numId="14">
    <w:abstractNumId w:val="4"/>
  </w:num>
  <w:num w:numId="15">
    <w:abstractNumId w:val="8"/>
  </w:num>
  <w:num w:numId="16">
    <w:abstractNumId w:val="3"/>
  </w:num>
  <w:num w:numId="17">
    <w:abstractNumId w:val="9"/>
  </w:num>
  <w:num w:numId="18">
    <w:abstractNumId w:val="13"/>
  </w:num>
  <w:num w:numId="19">
    <w:abstractNumId w:val="11"/>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317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115D7"/>
    <w:rsid w:val="00012B1C"/>
    <w:rsid w:val="00015B7D"/>
    <w:rsid w:val="00031FD4"/>
    <w:rsid w:val="000349D5"/>
    <w:rsid w:val="00043A85"/>
    <w:rsid w:val="00054FB8"/>
    <w:rsid w:val="000601CB"/>
    <w:rsid w:val="00071821"/>
    <w:rsid w:val="00072267"/>
    <w:rsid w:val="0008440B"/>
    <w:rsid w:val="00093E50"/>
    <w:rsid w:val="000960D3"/>
    <w:rsid w:val="000B0813"/>
    <w:rsid w:val="000C0D65"/>
    <w:rsid w:val="00131FD0"/>
    <w:rsid w:val="00144B2E"/>
    <w:rsid w:val="00144C82"/>
    <w:rsid w:val="0016140C"/>
    <w:rsid w:val="001755C4"/>
    <w:rsid w:val="00180D8D"/>
    <w:rsid w:val="001B3E9A"/>
    <w:rsid w:val="001C56C3"/>
    <w:rsid w:val="001C6E4C"/>
    <w:rsid w:val="001C77FE"/>
    <w:rsid w:val="001D4362"/>
    <w:rsid w:val="001E47AC"/>
    <w:rsid w:val="00205A60"/>
    <w:rsid w:val="00207A00"/>
    <w:rsid w:val="002314DA"/>
    <w:rsid w:val="00232CDF"/>
    <w:rsid w:val="00232D80"/>
    <w:rsid w:val="002535C5"/>
    <w:rsid w:val="00260731"/>
    <w:rsid w:val="00270E17"/>
    <w:rsid w:val="00283774"/>
    <w:rsid w:val="00296647"/>
    <w:rsid w:val="002E50A0"/>
    <w:rsid w:val="00305C23"/>
    <w:rsid w:val="00324A06"/>
    <w:rsid w:val="00333616"/>
    <w:rsid w:val="00340F16"/>
    <w:rsid w:val="003456E3"/>
    <w:rsid w:val="003560F5"/>
    <w:rsid w:val="00375E9A"/>
    <w:rsid w:val="0038092F"/>
    <w:rsid w:val="00387465"/>
    <w:rsid w:val="003944E9"/>
    <w:rsid w:val="003A3423"/>
    <w:rsid w:val="003A47FD"/>
    <w:rsid w:val="003B5A67"/>
    <w:rsid w:val="003C5938"/>
    <w:rsid w:val="003D2633"/>
    <w:rsid w:val="003D7137"/>
    <w:rsid w:val="003F50C5"/>
    <w:rsid w:val="00403806"/>
    <w:rsid w:val="0041464B"/>
    <w:rsid w:val="0041703E"/>
    <w:rsid w:val="00431DC4"/>
    <w:rsid w:val="00431E23"/>
    <w:rsid w:val="0047071D"/>
    <w:rsid w:val="0048110B"/>
    <w:rsid w:val="00482860"/>
    <w:rsid w:val="00495D94"/>
    <w:rsid w:val="004B1EA7"/>
    <w:rsid w:val="004C6C1F"/>
    <w:rsid w:val="004D57D0"/>
    <w:rsid w:val="004E0E2B"/>
    <w:rsid w:val="004E7D86"/>
    <w:rsid w:val="004F440D"/>
    <w:rsid w:val="00520A57"/>
    <w:rsid w:val="00526FCF"/>
    <w:rsid w:val="00547262"/>
    <w:rsid w:val="0055643E"/>
    <w:rsid w:val="00560902"/>
    <w:rsid w:val="00577751"/>
    <w:rsid w:val="005803E3"/>
    <w:rsid w:val="00584B2F"/>
    <w:rsid w:val="005A681B"/>
    <w:rsid w:val="005A7BB0"/>
    <w:rsid w:val="005C228A"/>
    <w:rsid w:val="005C78B5"/>
    <w:rsid w:val="005F3052"/>
    <w:rsid w:val="0060074A"/>
    <w:rsid w:val="0063183D"/>
    <w:rsid w:val="006974E3"/>
    <w:rsid w:val="006A36EB"/>
    <w:rsid w:val="006C0ABA"/>
    <w:rsid w:val="006C0B86"/>
    <w:rsid w:val="006D0011"/>
    <w:rsid w:val="006D2A22"/>
    <w:rsid w:val="006D6551"/>
    <w:rsid w:val="006E065A"/>
    <w:rsid w:val="006E6331"/>
    <w:rsid w:val="007213DD"/>
    <w:rsid w:val="00776E5C"/>
    <w:rsid w:val="00777181"/>
    <w:rsid w:val="007833A7"/>
    <w:rsid w:val="00785554"/>
    <w:rsid w:val="007976C9"/>
    <w:rsid w:val="007C7A89"/>
    <w:rsid w:val="007D3727"/>
    <w:rsid w:val="007D4244"/>
    <w:rsid w:val="007E157D"/>
    <w:rsid w:val="007E1FE6"/>
    <w:rsid w:val="007F54EE"/>
    <w:rsid w:val="00851C17"/>
    <w:rsid w:val="00853475"/>
    <w:rsid w:val="00855982"/>
    <w:rsid w:val="00861437"/>
    <w:rsid w:val="00871211"/>
    <w:rsid w:val="00872B5D"/>
    <w:rsid w:val="00872F27"/>
    <w:rsid w:val="00893E61"/>
    <w:rsid w:val="008A5920"/>
    <w:rsid w:val="008C36F9"/>
    <w:rsid w:val="008D25B1"/>
    <w:rsid w:val="008F2ACA"/>
    <w:rsid w:val="00906BD5"/>
    <w:rsid w:val="009147E1"/>
    <w:rsid w:val="00923659"/>
    <w:rsid w:val="00936420"/>
    <w:rsid w:val="00937EC7"/>
    <w:rsid w:val="00943972"/>
    <w:rsid w:val="00980125"/>
    <w:rsid w:val="00982F28"/>
    <w:rsid w:val="0099084B"/>
    <w:rsid w:val="00992B4E"/>
    <w:rsid w:val="009A7DB5"/>
    <w:rsid w:val="009C20D9"/>
    <w:rsid w:val="009C21B5"/>
    <w:rsid w:val="009E2576"/>
    <w:rsid w:val="00A03013"/>
    <w:rsid w:val="00A10484"/>
    <w:rsid w:val="00A12117"/>
    <w:rsid w:val="00A12369"/>
    <w:rsid w:val="00A15B7E"/>
    <w:rsid w:val="00A169E8"/>
    <w:rsid w:val="00A46179"/>
    <w:rsid w:val="00A530F5"/>
    <w:rsid w:val="00A542BF"/>
    <w:rsid w:val="00AB262A"/>
    <w:rsid w:val="00AB4BBF"/>
    <w:rsid w:val="00AB7F2F"/>
    <w:rsid w:val="00AD23A1"/>
    <w:rsid w:val="00AE0755"/>
    <w:rsid w:val="00AE1D19"/>
    <w:rsid w:val="00AF0DB0"/>
    <w:rsid w:val="00AF40A9"/>
    <w:rsid w:val="00B153F7"/>
    <w:rsid w:val="00B24081"/>
    <w:rsid w:val="00B25B98"/>
    <w:rsid w:val="00B33FFF"/>
    <w:rsid w:val="00B430D6"/>
    <w:rsid w:val="00B86926"/>
    <w:rsid w:val="00B96401"/>
    <w:rsid w:val="00BC3480"/>
    <w:rsid w:val="00BF7630"/>
    <w:rsid w:val="00C06B86"/>
    <w:rsid w:val="00C11C0A"/>
    <w:rsid w:val="00C15F0F"/>
    <w:rsid w:val="00C66F0A"/>
    <w:rsid w:val="00C819D3"/>
    <w:rsid w:val="00CD46EB"/>
    <w:rsid w:val="00CE5F00"/>
    <w:rsid w:val="00CE796C"/>
    <w:rsid w:val="00D1134E"/>
    <w:rsid w:val="00D11A5D"/>
    <w:rsid w:val="00D206B6"/>
    <w:rsid w:val="00D26143"/>
    <w:rsid w:val="00D43179"/>
    <w:rsid w:val="00D43F8B"/>
    <w:rsid w:val="00D82D1F"/>
    <w:rsid w:val="00D90BB1"/>
    <w:rsid w:val="00DA4212"/>
    <w:rsid w:val="00DA6C2A"/>
    <w:rsid w:val="00DB2332"/>
    <w:rsid w:val="00DB6A68"/>
    <w:rsid w:val="00DE491D"/>
    <w:rsid w:val="00DF6CD1"/>
    <w:rsid w:val="00E078E7"/>
    <w:rsid w:val="00E11B78"/>
    <w:rsid w:val="00E14A30"/>
    <w:rsid w:val="00E17C0C"/>
    <w:rsid w:val="00E22049"/>
    <w:rsid w:val="00E40C85"/>
    <w:rsid w:val="00E4293B"/>
    <w:rsid w:val="00E52444"/>
    <w:rsid w:val="00E7310D"/>
    <w:rsid w:val="00E758B6"/>
    <w:rsid w:val="00E863E6"/>
    <w:rsid w:val="00E97E63"/>
    <w:rsid w:val="00EC5D38"/>
    <w:rsid w:val="00EE1DB6"/>
    <w:rsid w:val="00F05714"/>
    <w:rsid w:val="00F375E4"/>
    <w:rsid w:val="00F5339E"/>
    <w:rsid w:val="00F750B8"/>
    <w:rsid w:val="00F8026B"/>
    <w:rsid w:val="00FA08B0"/>
    <w:rsid w:val="00FA0E7A"/>
    <w:rsid w:val="00FB55C7"/>
    <w:rsid w:val="00FD1C8A"/>
    <w:rsid w:val="00FD262C"/>
    <w:rsid w:val="00FD4F82"/>
    <w:rsid w:val="00FE047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5412E03"/>
  <w15:docId w15:val="{BE03CF13-2FE7-4DCD-A942-AC7E18B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50"/>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aliases w:val="fn,single space,ALTS FOOTNOTE,Fodnotetekst Tegn,footnote text,FOOTNOTES,ADB,ft,Footnote Text Char1,Footnote Text Char Char,FOOTNOTES Car Car,Footnote Text Char Car Car,Footnote Text Char Car,single space1,footnote text1,fn1 Car Car"/>
    <w:basedOn w:val="Normal"/>
    <w:link w:val="FootnoteTextChar"/>
    <w:unhideWhenUsed/>
    <w:qFormat/>
    <w:rsid w:val="001D4362"/>
    <w:pPr>
      <w:spacing w:after="0" w:line="240" w:lineRule="auto"/>
    </w:pPr>
    <w:rPr>
      <w:szCs w:val="20"/>
    </w:rPr>
  </w:style>
  <w:style w:type="character" w:customStyle="1" w:styleId="FootnoteTextChar">
    <w:name w:val="Footnote Text Char"/>
    <w:aliases w:val="fn Char,single space Char,ALTS FOOTNOTE Char,Fodnotetekst Tegn Char,footnote text Char,FOOTNOTES Char,ADB Char,ft Char,Footnote Text Char1 Char,Footnote Text Char Char Char,FOOTNOTES Car Car Char,Footnote Text Char Car Car Char"/>
    <w:basedOn w:val="DefaultParagraphFont"/>
    <w:link w:val="FootnoteText"/>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semiHidden/>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E11B78"/>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11B78"/>
    <w:pPr>
      <w:spacing w:after="0" w:line="240" w:lineRule="auto"/>
    </w:pPr>
    <w:tblPr>
      <w:tblStyleRowBandSize w:val="1"/>
      <w:tblStyleColBandSize w:val="1"/>
      <w:tblBorders>
        <w:top w:val="single" w:sz="4" w:space="0" w:color="FCE0AE" w:themeColor="accent1" w:themeTint="66"/>
        <w:left w:val="single" w:sz="4" w:space="0" w:color="FCE0AE" w:themeColor="accent1" w:themeTint="66"/>
        <w:bottom w:val="single" w:sz="4" w:space="0" w:color="FCE0AE" w:themeColor="accent1" w:themeTint="66"/>
        <w:right w:val="single" w:sz="4" w:space="0" w:color="FCE0AE" w:themeColor="accent1" w:themeTint="66"/>
        <w:insideH w:val="single" w:sz="4" w:space="0" w:color="FCE0AE" w:themeColor="accent1" w:themeTint="66"/>
        <w:insideV w:val="single" w:sz="4" w:space="0" w:color="FCE0AE" w:themeColor="accent1" w:themeTint="66"/>
      </w:tblBorders>
    </w:tblPr>
    <w:tblStylePr w:type="firstRow">
      <w:rPr>
        <w:b/>
        <w:bCs/>
      </w:rPr>
      <w:tblPr/>
      <w:tcPr>
        <w:tcBorders>
          <w:bottom w:val="single" w:sz="12" w:space="0" w:color="FBD186" w:themeColor="accent1" w:themeTint="99"/>
        </w:tcBorders>
      </w:tcPr>
    </w:tblStylePr>
    <w:tblStylePr w:type="lastRow">
      <w:rPr>
        <w:b/>
        <w:bCs/>
      </w:rPr>
      <w:tblPr/>
      <w:tcPr>
        <w:tcBorders>
          <w:top w:val="double" w:sz="2" w:space="0" w:color="FBD186"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E11B78"/>
    <w:pPr>
      <w:spacing w:after="0" w:line="240" w:lineRule="auto"/>
    </w:pPr>
    <w:tblPr>
      <w:tblStyleRowBandSize w:val="1"/>
      <w:tblStyleColBandSize w:val="1"/>
      <w:tblBorders>
        <w:top w:val="single" w:sz="4" w:space="0" w:color="FBD186" w:themeColor="accent1" w:themeTint="99"/>
        <w:left w:val="single" w:sz="4" w:space="0" w:color="FBD186" w:themeColor="accent1" w:themeTint="99"/>
        <w:bottom w:val="single" w:sz="4" w:space="0" w:color="FBD186" w:themeColor="accent1" w:themeTint="99"/>
        <w:right w:val="single" w:sz="4" w:space="0" w:color="FBD186" w:themeColor="accent1" w:themeTint="99"/>
        <w:insideH w:val="single" w:sz="4" w:space="0" w:color="FBD186" w:themeColor="accent1" w:themeTint="99"/>
        <w:insideV w:val="single" w:sz="4" w:space="0" w:color="FBD186" w:themeColor="accent1" w:themeTint="99"/>
      </w:tblBorders>
    </w:tblPr>
    <w:tblStylePr w:type="firstRow">
      <w:rPr>
        <w:b/>
        <w:bCs/>
        <w:color w:val="FFFFFF" w:themeColor="background1"/>
      </w:rPr>
      <w:tblPr/>
      <w:tcPr>
        <w:tcBorders>
          <w:top w:val="single" w:sz="4" w:space="0" w:color="F9B436" w:themeColor="accent1"/>
          <w:left w:val="single" w:sz="4" w:space="0" w:color="F9B436" w:themeColor="accent1"/>
          <w:bottom w:val="single" w:sz="4" w:space="0" w:color="F9B436" w:themeColor="accent1"/>
          <w:right w:val="single" w:sz="4" w:space="0" w:color="F9B436" w:themeColor="accent1"/>
          <w:insideH w:val="nil"/>
          <w:insideV w:val="nil"/>
        </w:tcBorders>
        <w:shd w:val="clear" w:color="auto" w:fill="F9B436" w:themeFill="accent1"/>
      </w:tcPr>
    </w:tblStylePr>
    <w:tblStylePr w:type="lastRow">
      <w:rPr>
        <w:b/>
        <w:bCs/>
      </w:rPr>
      <w:tblPr/>
      <w:tcPr>
        <w:tcBorders>
          <w:top w:val="double" w:sz="4" w:space="0" w:color="F9B436" w:themeColor="accent1"/>
        </w:tcBorders>
      </w:tcPr>
    </w:tblStylePr>
    <w:tblStylePr w:type="firstCol">
      <w:rPr>
        <w:b/>
        <w:bCs/>
      </w:rPr>
    </w:tblStylePr>
    <w:tblStylePr w:type="lastCol">
      <w:rPr>
        <w:b/>
        <w:bCs/>
      </w:rPr>
    </w:tblStylePr>
    <w:tblStylePr w:type="band1Vert">
      <w:tblPr/>
      <w:tcPr>
        <w:shd w:val="clear" w:color="auto" w:fill="FDEFD6" w:themeFill="accent1" w:themeFillTint="33"/>
      </w:tcPr>
    </w:tblStylePr>
    <w:tblStylePr w:type="band1Horz">
      <w:tblPr/>
      <w:tcPr>
        <w:shd w:val="clear" w:color="auto" w:fill="FDEFD6" w:themeFill="accent1" w:themeFillTint="33"/>
      </w:tcPr>
    </w:tblStylePr>
  </w:style>
  <w:style w:type="table" w:customStyle="1" w:styleId="GridTable2-Accent21">
    <w:name w:val="Grid Table 2 - Accent 21"/>
    <w:basedOn w:val="TableNormal"/>
    <w:uiPriority w:val="47"/>
    <w:rsid w:val="00E11B78"/>
    <w:pPr>
      <w:spacing w:after="0" w:line="240" w:lineRule="auto"/>
    </w:pPr>
    <w:tblPr>
      <w:tblStyleRowBandSize w:val="1"/>
      <w:tblStyleColBandSize w:val="1"/>
      <w:tblBorders>
        <w:top w:val="single" w:sz="2" w:space="0" w:color="49F1C1" w:themeColor="accent2" w:themeTint="99"/>
        <w:bottom w:val="single" w:sz="2" w:space="0" w:color="49F1C1" w:themeColor="accent2" w:themeTint="99"/>
        <w:insideH w:val="single" w:sz="2" w:space="0" w:color="49F1C1" w:themeColor="accent2" w:themeTint="99"/>
        <w:insideV w:val="single" w:sz="2" w:space="0" w:color="49F1C1" w:themeColor="accent2" w:themeTint="99"/>
      </w:tblBorders>
    </w:tblPr>
    <w:tblStylePr w:type="firstRow">
      <w:rPr>
        <w:b/>
        <w:bCs/>
      </w:rPr>
      <w:tblPr/>
      <w:tcPr>
        <w:tcBorders>
          <w:top w:val="nil"/>
          <w:bottom w:val="single" w:sz="12" w:space="0" w:color="49F1C1" w:themeColor="accent2" w:themeTint="99"/>
          <w:insideH w:val="nil"/>
          <w:insideV w:val="nil"/>
        </w:tcBorders>
        <w:shd w:val="clear" w:color="auto" w:fill="FFFFFF" w:themeFill="background1"/>
      </w:tcPr>
    </w:tblStylePr>
    <w:tblStylePr w:type="lastRow">
      <w:rPr>
        <w:b/>
        <w:bCs/>
      </w:rPr>
      <w:tblPr/>
      <w:tcPr>
        <w:tcBorders>
          <w:top w:val="double" w:sz="2" w:space="0" w:color="49F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AEA" w:themeFill="accent2" w:themeFillTint="33"/>
      </w:tcPr>
    </w:tblStylePr>
    <w:tblStylePr w:type="band1Horz">
      <w:tblPr/>
      <w:tcPr>
        <w:shd w:val="clear" w:color="auto" w:fill="C2FAEA" w:themeFill="accent2" w:themeFillTint="33"/>
      </w:tcPr>
    </w:tblStylePr>
  </w:style>
  <w:style w:type="table" w:customStyle="1" w:styleId="GridTable4-Accent61">
    <w:name w:val="Grid Table 4 - Accent 61"/>
    <w:basedOn w:val="TableNormal"/>
    <w:uiPriority w:val="49"/>
    <w:rsid w:val="007C7A89"/>
    <w:pPr>
      <w:spacing w:after="0" w:line="240" w:lineRule="auto"/>
    </w:pPr>
    <w:rPr>
      <w:rFonts w:ascii="Times New Roman" w:eastAsiaTheme="minorHAnsi" w:hAnsi="Times New Roman" w:cs="Times New Roman"/>
      <w:sz w:val="20"/>
      <w:szCs w:val="20"/>
      <w:lang w:eastAsia="en-US"/>
    </w:rPr>
    <w:tblPr>
      <w:tblStyleRowBandSize w:val="1"/>
      <w:tblStyleColBandSize w:val="1"/>
      <w:tblBorders>
        <w:top w:val="single" w:sz="4" w:space="0" w:color="79CB90" w:themeColor="accent6" w:themeTint="99"/>
        <w:left w:val="single" w:sz="4" w:space="0" w:color="79CB90" w:themeColor="accent6" w:themeTint="99"/>
        <w:bottom w:val="single" w:sz="4" w:space="0" w:color="79CB90" w:themeColor="accent6" w:themeTint="99"/>
        <w:right w:val="single" w:sz="4" w:space="0" w:color="79CB90" w:themeColor="accent6" w:themeTint="99"/>
        <w:insideH w:val="single" w:sz="4" w:space="0" w:color="79CB90" w:themeColor="accent6" w:themeTint="99"/>
        <w:insideV w:val="single" w:sz="4" w:space="0" w:color="79CB90" w:themeColor="accent6" w:themeTint="99"/>
      </w:tblBorders>
    </w:tblPr>
    <w:tblStylePr w:type="firstRow">
      <w:rPr>
        <w:b/>
        <w:bCs/>
        <w:color w:val="FFFFFF" w:themeColor="background1"/>
      </w:rPr>
      <w:tblPr/>
      <w:tcPr>
        <w:tcBorders>
          <w:top w:val="single" w:sz="4" w:space="0" w:color="389051" w:themeColor="accent6"/>
          <w:left w:val="single" w:sz="4" w:space="0" w:color="389051" w:themeColor="accent6"/>
          <w:bottom w:val="single" w:sz="4" w:space="0" w:color="389051" w:themeColor="accent6"/>
          <w:right w:val="single" w:sz="4" w:space="0" w:color="389051" w:themeColor="accent6"/>
          <w:insideH w:val="nil"/>
          <w:insideV w:val="nil"/>
        </w:tcBorders>
        <w:shd w:val="clear" w:color="auto" w:fill="389051" w:themeFill="accent6"/>
      </w:tcPr>
    </w:tblStylePr>
    <w:tblStylePr w:type="lastRow">
      <w:rPr>
        <w:b/>
        <w:bCs/>
      </w:rPr>
      <w:tblPr/>
      <w:tcPr>
        <w:tcBorders>
          <w:top w:val="double" w:sz="4" w:space="0" w:color="389051" w:themeColor="accent6"/>
        </w:tcBorders>
      </w:tcPr>
    </w:tblStylePr>
    <w:tblStylePr w:type="firstCol">
      <w:rPr>
        <w:b/>
        <w:bCs/>
      </w:rPr>
    </w:tblStylePr>
    <w:tblStylePr w:type="lastCol">
      <w:rPr>
        <w:b/>
        <w:bCs/>
      </w:rPr>
    </w:tblStylePr>
    <w:tblStylePr w:type="band1Vert">
      <w:tblPr/>
      <w:tcPr>
        <w:shd w:val="clear" w:color="auto" w:fill="D2EDDA" w:themeFill="accent6" w:themeFillTint="33"/>
      </w:tcPr>
    </w:tblStylePr>
    <w:tblStylePr w:type="band1Horz">
      <w:tblPr/>
      <w:tcPr>
        <w:shd w:val="clear" w:color="auto" w:fill="D2EDDA" w:themeFill="accent6" w:themeFillTint="33"/>
      </w:tcPr>
    </w:tblStylePr>
  </w:style>
  <w:style w:type="table" w:styleId="MediumShading1-Accent2">
    <w:name w:val="Medium Shading 1 Accent 2"/>
    <w:basedOn w:val="TableNormal"/>
    <w:uiPriority w:val="63"/>
    <w:rsid w:val="00E14A30"/>
    <w:pPr>
      <w:spacing w:after="0" w:line="240" w:lineRule="auto"/>
    </w:pPr>
    <w:tblPr>
      <w:tblStyleRowBandSize w:val="1"/>
      <w:tblStyleColBandSize w:val="1"/>
      <w:tbl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single" w:sz="8" w:space="0" w:color="1BEDB1" w:themeColor="accent2" w:themeTint="BF"/>
      </w:tblBorders>
    </w:tblPr>
    <w:tblStylePr w:type="firstRow">
      <w:pPr>
        <w:spacing w:before="0" w:after="0" w:line="240" w:lineRule="auto"/>
      </w:pPr>
      <w:rPr>
        <w:b/>
        <w:bCs/>
        <w:color w:val="FFFFFF" w:themeColor="background1"/>
      </w:rPr>
      <w:tblPr/>
      <w:tcPr>
        <w:tc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shd w:val="clear" w:color="auto" w:fill="0DAB7E" w:themeFill="accent2"/>
      </w:tcPr>
    </w:tblStylePr>
    <w:tblStylePr w:type="lastRow">
      <w:pPr>
        <w:spacing w:before="0" w:after="0" w:line="240" w:lineRule="auto"/>
      </w:pPr>
      <w:rPr>
        <w:b/>
        <w:bCs/>
      </w:rPr>
      <w:tblPr/>
      <w:tcPr>
        <w:tcBorders>
          <w:top w:val="double" w:sz="6"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F9E5" w:themeFill="accent2" w:themeFillTint="3F"/>
      </w:tcPr>
    </w:tblStylePr>
    <w:tblStylePr w:type="band1Horz">
      <w:tblPr/>
      <w:tcPr>
        <w:tcBorders>
          <w:insideH w:val="nil"/>
          <w:insideV w:val="nil"/>
        </w:tcBorders>
        <w:shd w:val="clear" w:color="auto" w:fill="B4F9E5"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E14A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F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F3CB" w:themeFill="accent2" w:themeFillTint="7F"/>
      </w:tcPr>
    </w:tblStylePr>
  </w:style>
  <w:style w:type="table" w:styleId="MediumShading1-Accent3">
    <w:name w:val="Medium Shading 1 Accent 3"/>
    <w:basedOn w:val="TableNormal"/>
    <w:uiPriority w:val="63"/>
    <w:rsid w:val="00207A00"/>
    <w:pPr>
      <w:spacing w:after="0" w:line="240" w:lineRule="auto"/>
    </w:pPr>
    <w:tblPr>
      <w:tblStyleRowBandSize w:val="1"/>
      <w:tblStyleColBandSize w:val="1"/>
      <w:tbl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single" w:sz="8" w:space="0" w:color="31BEF6" w:themeColor="accent3" w:themeTint="BF"/>
      </w:tblBorders>
    </w:tblPr>
    <w:tblStylePr w:type="firstRow">
      <w:pPr>
        <w:spacing w:before="0" w:after="0" w:line="240" w:lineRule="auto"/>
      </w:pPr>
      <w:rPr>
        <w:b/>
        <w:bCs/>
        <w:color w:val="FFFFFF" w:themeColor="background1"/>
      </w:rPr>
      <w:tblPr/>
      <w:tcPr>
        <w:tc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shd w:val="clear" w:color="auto" w:fill="099DD7" w:themeFill="accent3"/>
      </w:tcPr>
    </w:tblStylePr>
    <w:tblStylePr w:type="lastRow">
      <w:pPr>
        <w:spacing w:before="0" w:after="0" w:line="240" w:lineRule="auto"/>
      </w:pPr>
      <w:rPr>
        <w:b/>
        <w:bCs/>
      </w:rPr>
      <w:tblPr/>
      <w:tcPr>
        <w:tcBorders>
          <w:top w:val="double" w:sz="6"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E9FC" w:themeFill="accent3" w:themeFillTint="3F"/>
      </w:tcPr>
    </w:tblStylePr>
    <w:tblStylePr w:type="band1Horz">
      <w:tblPr/>
      <w:tcPr>
        <w:tcBorders>
          <w:insideH w:val="nil"/>
          <w:insideV w:val="nil"/>
        </w:tcBorders>
        <w:shd w:val="clear" w:color="auto" w:fill="BBE9FC"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93E61"/>
    <w:pPr>
      <w:spacing w:after="0" w:line="240" w:lineRule="auto"/>
    </w:pPr>
    <w:tblPr>
      <w:tblStyleRowBandSize w:val="1"/>
      <w:tblStyleColBandSize w:val="1"/>
      <w:tblBorders>
        <w:top w:val="single" w:sz="8" w:space="0" w:color="AF5DA0" w:themeColor="accent4"/>
        <w:left w:val="single" w:sz="8" w:space="0" w:color="AF5DA0" w:themeColor="accent4"/>
        <w:bottom w:val="single" w:sz="8" w:space="0" w:color="AF5DA0" w:themeColor="accent4"/>
        <w:right w:val="single" w:sz="8" w:space="0" w:color="AF5DA0" w:themeColor="accent4"/>
      </w:tblBorders>
    </w:tblPr>
    <w:tblStylePr w:type="firstRow">
      <w:pPr>
        <w:spacing w:before="0" w:after="0" w:line="240" w:lineRule="auto"/>
      </w:pPr>
      <w:rPr>
        <w:b/>
        <w:bCs/>
        <w:color w:val="FFFFFF" w:themeColor="background1"/>
      </w:rPr>
      <w:tblPr/>
      <w:tcPr>
        <w:shd w:val="clear" w:color="auto" w:fill="AF5DA0" w:themeFill="accent4"/>
      </w:tcPr>
    </w:tblStylePr>
    <w:tblStylePr w:type="lastRow">
      <w:pPr>
        <w:spacing w:before="0" w:after="0" w:line="240" w:lineRule="auto"/>
      </w:pPr>
      <w:rPr>
        <w:b/>
        <w:bCs/>
      </w:rPr>
      <w:tblPr/>
      <w:tcPr>
        <w:tcBorders>
          <w:top w:val="double" w:sz="6" w:space="0" w:color="AF5DA0" w:themeColor="accent4"/>
          <w:left w:val="single" w:sz="8" w:space="0" w:color="AF5DA0" w:themeColor="accent4"/>
          <w:bottom w:val="single" w:sz="8" w:space="0" w:color="AF5DA0" w:themeColor="accent4"/>
          <w:right w:val="single" w:sz="8" w:space="0" w:color="AF5DA0" w:themeColor="accent4"/>
        </w:tcBorders>
      </w:tcPr>
    </w:tblStylePr>
    <w:tblStylePr w:type="firstCol">
      <w:rPr>
        <w:b/>
        <w:bCs/>
      </w:rPr>
    </w:tblStylePr>
    <w:tblStylePr w:type="lastCol">
      <w:rPr>
        <w:b/>
        <w:bCs/>
      </w:rPr>
    </w:tblStylePr>
    <w:tblStylePr w:type="band1Vert">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tblStylePr w:type="band1Horz">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style>
  <w:style w:type="table" w:styleId="MediumShading1-Accent4">
    <w:name w:val="Medium Shading 1 Accent 4"/>
    <w:basedOn w:val="TableNormal"/>
    <w:uiPriority w:val="63"/>
    <w:rsid w:val="00893E61"/>
    <w:pPr>
      <w:spacing w:after="0" w:line="240" w:lineRule="auto"/>
    </w:pPr>
    <w:tblPr>
      <w:tblStyleRowBandSize w:val="1"/>
      <w:tblStyleColBandSize w:val="1"/>
      <w:tbl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single" w:sz="8" w:space="0" w:color="C385B7" w:themeColor="accent4" w:themeTint="BF"/>
      </w:tblBorders>
    </w:tblPr>
    <w:tblStylePr w:type="firstRow">
      <w:pPr>
        <w:spacing w:before="0" w:after="0" w:line="240" w:lineRule="auto"/>
      </w:pPr>
      <w:rPr>
        <w:b/>
        <w:bCs/>
        <w:color w:val="FFFFFF" w:themeColor="background1"/>
      </w:rPr>
      <w:tblPr/>
      <w:tcPr>
        <w:tc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shd w:val="clear" w:color="auto" w:fill="AF5DA0" w:themeFill="accent4"/>
      </w:tcPr>
    </w:tblStylePr>
    <w:tblStylePr w:type="lastRow">
      <w:pPr>
        <w:spacing w:before="0" w:after="0" w:line="240" w:lineRule="auto"/>
      </w:pPr>
      <w:rPr>
        <w:b/>
        <w:bCs/>
      </w:rPr>
      <w:tblPr/>
      <w:tcPr>
        <w:tcBorders>
          <w:top w:val="double" w:sz="6"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6E7" w:themeFill="accent4" w:themeFillTint="3F"/>
      </w:tcPr>
    </w:tblStylePr>
    <w:tblStylePr w:type="band1Horz">
      <w:tblPr/>
      <w:tcPr>
        <w:tcBorders>
          <w:insideH w:val="nil"/>
          <w:insideV w:val="nil"/>
        </w:tcBorders>
        <w:shd w:val="clear" w:color="auto" w:fill="EBD6E7" w:themeFill="accent4"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rsid w:val="00FD1C8A"/>
    <w:pPr>
      <w:spacing w:after="0" w:line="240" w:lineRule="auto"/>
    </w:pPr>
    <w:tblPr>
      <w:tblStyleRowBandSize w:val="1"/>
      <w:tblStyleColBandSize w:val="1"/>
      <w:tblBorders>
        <w:top w:val="single" w:sz="4" w:space="0" w:color="85F5D5" w:themeColor="accent2" w:themeTint="66"/>
        <w:left w:val="single" w:sz="4" w:space="0" w:color="85F5D5" w:themeColor="accent2" w:themeTint="66"/>
        <w:bottom w:val="single" w:sz="4" w:space="0" w:color="85F5D5" w:themeColor="accent2" w:themeTint="66"/>
        <w:right w:val="single" w:sz="4" w:space="0" w:color="85F5D5" w:themeColor="accent2" w:themeTint="66"/>
        <w:insideH w:val="single" w:sz="4" w:space="0" w:color="85F5D5" w:themeColor="accent2" w:themeTint="66"/>
        <w:insideV w:val="single" w:sz="4" w:space="0" w:color="85F5D5" w:themeColor="accent2" w:themeTint="66"/>
      </w:tblBorders>
    </w:tblPr>
    <w:tblStylePr w:type="firstRow">
      <w:rPr>
        <w:b/>
        <w:bCs/>
      </w:rPr>
      <w:tblPr/>
      <w:tcPr>
        <w:tcBorders>
          <w:bottom w:val="single" w:sz="12" w:space="0" w:color="49F1C1" w:themeColor="accent2" w:themeTint="99"/>
        </w:tcBorders>
      </w:tcPr>
    </w:tblStylePr>
    <w:tblStylePr w:type="lastRow">
      <w:rPr>
        <w:b/>
        <w:bCs/>
      </w:rPr>
      <w:tblPr/>
      <w:tcPr>
        <w:tcBorders>
          <w:top w:val="double" w:sz="2" w:space="0" w:color="49F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1C8A"/>
    <w:pPr>
      <w:spacing w:after="0" w:line="240" w:lineRule="auto"/>
    </w:pPr>
    <w:tblPr>
      <w:tblStyleRowBandSize w:val="1"/>
      <w:tblStyleColBandSize w:val="1"/>
      <w:tblBorders>
        <w:top w:val="single" w:sz="4" w:space="0" w:color="90DCFA" w:themeColor="accent3" w:themeTint="66"/>
        <w:left w:val="single" w:sz="4" w:space="0" w:color="90DCFA" w:themeColor="accent3" w:themeTint="66"/>
        <w:bottom w:val="single" w:sz="4" w:space="0" w:color="90DCFA" w:themeColor="accent3" w:themeTint="66"/>
        <w:right w:val="single" w:sz="4" w:space="0" w:color="90DCFA" w:themeColor="accent3" w:themeTint="66"/>
        <w:insideH w:val="single" w:sz="4" w:space="0" w:color="90DCFA" w:themeColor="accent3" w:themeTint="66"/>
        <w:insideV w:val="single" w:sz="4" w:space="0" w:color="90DCFA" w:themeColor="accent3" w:themeTint="66"/>
      </w:tblBorders>
    </w:tblPr>
    <w:tblStylePr w:type="firstRow">
      <w:rPr>
        <w:b/>
        <w:bCs/>
      </w:rPr>
      <w:tblPr/>
      <w:tcPr>
        <w:tcBorders>
          <w:bottom w:val="single" w:sz="12" w:space="0" w:color="5ACBF8" w:themeColor="accent3" w:themeTint="99"/>
        </w:tcBorders>
      </w:tcPr>
    </w:tblStylePr>
    <w:tblStylePr w:type="lastRow">
      <w:rPr>
        <w:b/>
        <w:bCs/>
      </w:rPr>
      <w:tblPr/>
      <w:tcPr>
        <w:tcBorders>
          <w:top w:val="double" w:sz="2" w:space="0" w:color="5ACBF8" w:themeColor="accent3" w:themeTint="99"/>
        </w:tcBorders>
      </w:tcPr>
    </w:tblStylePr>
    <w:tblStylePr w:type="firstCol">
      <w:rPr>
        <w:b/>
        <w:bCs/>
      </w:rPr>
    </w:tblStylePr>
    <w:tblStylePr w:type="lastCol">
      <w:rPr>
        <w:b/>
        <w:bCs/>
      </w:rPr>
    </w:tblStylePr>
  </w:style>
  <w:style w:type="paragraph" w:styleId="ListParagraph">
    <w:name w:val="List Paragraph"/>
    <w:aliases w:val="Citation List,본문(내용),List Paragraph (numbered (a))"/>
    <w:basedOn w:val="Normal"/>
    <w:link w:val="ListParagraphChar"/>
    <w:uiPriority w:val="34"/>
    <w:qFormat/>
    <w:rsid w:val="00375E9A"/>
    <w:pPr>
      <w:spacing w:after="0" w:line="240" w:lineRule="auto"/>
      <w:ind w:left="720"/>
      <w:contextualSpacing/>
    </w:pPr>
    <w:rPr>
      <w:rFonts w:eastAsiaTheme="minorHAnsi"/>
      <w:color w:val="auto"/>
      <w:sz w:val="24"/>
      <w:szCs w:val="24"/>
      <w:lang w:val="es-CO" w:eastAsia="en-US"/>
    </w:rPr>
  </w:style>
  <w:style w:type="character" w:customStyle="1" w:styleId="ListParagraphChar">
    <w:name w:val="List Paragraph Char"/>
    <w:aliases w:val="Citation List Char,본문(내용) Char,List Paragraph (numbered (a)) Char"/>
    <w:basedOn w:val="DefaultParagraphFont"/>
    <w:link w:val="ListParagraph"/>
    <w:uiPriority w:val="34"/>
    <w:rsid w:val="00375E9A"/>
    <w:rPr>
      <w:rFonts w:eastAsiaTheme="minorHAnsi"/>
      <w:sz w:val="24"/>
      <w:szCs w:val="24"/>
      <w:lang w:val="es-CO" w:eastAsia="en-US"/>
    </w:rPr>
  </w:style>
  <w:style w:type="character" w:styleId="FootnoteReference">
    <w:name w:val="footnote reference"/>
    <w:basedOn w:val="DefaultParagraphFont"/>
    <w:rsid w:val="00F37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44E6A94594962994CFBDE02465A50"/>
        <w:category>
          <w:name w:val="General"/>
          <w:gallery w:val="placeholder"/>
        </w:category>
        <w:types>
          <w:type w:val="bbPlcHdr"/>
        </w:types>
        <w:behaviors>
          <w:behavior w:val="content"/>
        </w:behaviors>
        <w:guid w:val="{CF2BC18A-88D6-4771-B924-1652166098C7}"/>
      </w:docPartPr>
      <w:docPartBody>
        <w:p w:rsidR="00463EC3" w:rsidRDefault="004D4912" w:rsidP="004D4912">
          <w:pPr>
            <w:pStyle w:val="2D244E6A94594962994CFBDE02465A502"/>
          </w:pPr>
          <w:r w:rsidRPr="005C78B5">
            <w:rPr>
              <w:rStyle w:val="PlaceholderText"/>
            </w:rPr>
            <w:t>Choose an item.</w:t>
          </w:r>
        </w:p>
      </w:docPartBody>
    </w:docPart>
    <w:docPart>
      <w:docPartPr>
        <w:name w:val="4EB9DF3C029B4FA8B988754D33DB8855"/>
        <w:category>
          <w:name w:val="General"/>
          <w:gallery w:val="placeholder"/>
        </w:category>
        <w:types>
          <w:type w:val="bbPlcHdr"/>
        </w:types>
        <w:behaviors>
          <w:behavior w:val="content"/>
        </w:behaviors>
        <w:guid w:val="{8F70D648-82C4-4887-AF17-80610C7CEE5C}"/>
      </w:docPartPr>
      <w:docPartBody>
        <w:p w:rsidR="00463EC3" w:rsidRDefault="004D4912" w:rsidP="004D4912">
          <w:pPr>
            <w:pStyle w:val="4EB9DF3C029B4FA8B988754D33DB88552"/>
          </w:pPr>
          <w:r w:rsidRPr="005C78B5">
            <w:rPr>
              <w:rStyle w:val="PlaceholderText"/>
            </w:rPr>
            <w:t>Choose an item.</w:t>
          </w:r>
        </w:p>
      </w:docPartBody>
    </w:docPart>
    <w:docPart>
      <w:docPartPr>
        <w:name w:val="DF1AF39C7EC646F0A1D78B1BC8FFCCB0"/>
        <w:category>
          <w:name w:val="General"/>
          <w:gallery w:val="placeholder"/>
        </w:category>
        <w:types>
          <w:type w:val="bbPlcHdr"/>
        </w:types>
        <w:behaviors>
          <w:behavior w:val="content"/>
        </w:behaviors>
        <w:guid w:val="{6ED1D4F9-EC6B-43C5-AD32-AA71C5EEF6AF}"/>
      </w:docPartPr>
      <w:docPartBody>
        <w:p w:rsidR="00AE0D69" w:rsidRDefault="004D4912" w:rsidP="004D4912">
          <w:pPr>
            <w:pStyle w:val="DF1AF39C7EC646F0A1D78B1BC8FFCCB02"/>
          </w:pPr>
          <w:r w:rsidRPr="005C78B5">
            <w:rPr>
              <w:rStyle w:val="PlaceholderText"/>
            </w:rPr>
            <w:t>Choose an item.</w:t>
          </w:r>
        </w:p>
      </w:docPartBody>
    </w:docPart>
    <w:docPart>
      <w:docPartPr>
        <w:name w:val="1587AD2AF0B840F4AFDE5F5429935A06"/>
        <w:category>
          <w:name w:val="General"/>
          <w:gallery w:val="placeholder"/>
        </w:category>
        <w:types>
          <w:type w:val="bbPlcHdr"/>
        </w:types>
        <w:behaviors>
          <w:behavior w:val="content"/>
        </w:behaviors>
        <w:guid w:val="{8135C582-00E7-4C02-BD97-B375E54B86C7}"/>
      </w:docPartPr>
      <w:docPartBody>
        <w:p w:rsidR="00AE0D69" w:rsidRDefault="004D4912" w:rsidP="004D4912">
          <w:pPr>
            <w:pStyle w:val="1587AD2AF0B840F4AFDE5F5429935A062"/>
          </w:pPr>
          <w:r w:rsidRPr="005C78B5">
            <w:rPr>
              <w:rStyle w:val="PlaceholderText"/>
            </w:rPr>
            <w:t>Choose an item.</w:t>
          </w:r>
        </w:p>
      </w:docPartBody>
    </w:docPart>
    <w:docPart>
      <w:docPartPr>
        <w:name w:val="E569143E45124DDF9783A3907B396512"/>
        <w:category>
          <w:name w:val="General"/>
          <w:gallery w:val="placeholder"/>
        </w:category>
        <w:types>
          <w:type w:val="bbPlcHdr"/>
        </w:types>
        <w:behaviors>
          <w:behavior w:val="content"/>
        </w:behaviors>
        <w:guid w:val="{BC592254-2922-4419-8B0E-DD86403FFD38}"/>
      </w:docPartPr>
      <w:docPartBody>
        <w:p w:rsidR="00AE0D69" w:rsidRDefault="004D4912" w:rsidP="004D4912">
          <w:pPr>
            <w:pStyle w:val="E569143E45124DDF9783A3907B3965122"/>
          </w:pPr>
          <w:r w:rsidRPr="005C78B5">
            <w:rPr>
              <w:rStyle w:val="PlaceholderText"/>
            </w:rPr>
            <w:t>Choose an item.</w:t>
          </w:r>
        </w:p>
      </w:docPartBody>
    </w:docPart>
    <w:docPart>
      <w:docPartPr>
        <w:name w:val="8A42C4C7126C43BD944D1428C8341DA1"/>
        <w:category>
          <w:name w:val="General"/>
          <w:gallery w:val="placeholder"/>
        </w:category>
        <w:types>
          <w:type w:val="bbPlcHdr"/>
        </w:types>
        <w:behaviors>
          <w:behavior w:val="content"/>
        </w:behaviors>
        <w:guid w:val="{98C90D3A-F821-45D5-B4F2-5E41E35EF4C8}"/>
      </w:docPartPr>
      <w:docPartBody>
        <w:p w:rsidR="00AE0D69" w:rsidRDefault="004D4912" w:rsidP="004D4912">
          <w:pPr>
            <w:pStyle w:val="8A42C4C7126C43BD944D1428C8341DA12"/>
          </w:pPr>
          <w:r w:rsidRPr="005C78B5">
            <w:rPr>
              <w:rStyle w:val="PlaceholderText"/>
            </w:rPr>
            <w:t>Choose an item.</w:t>
          </w:r>
        </w:p>
      </w:docPartBody>
    </w:docPart>
    <w:docPart>
      <w:docPartPr>
        <w:name w:val="0E8628477A8A49DA8DACA66E63938457"/>
        <w:category>
          <w:name w:val="General"/>
          <w:gallery w:val="placeholder"/>
        </w:category>
        <w:types>
          <w:type w:val="bbPlcHdr"/>
        </w:types>
        <w:behaviors>
          <w:behavior w:val="content"/>
        </w:behaviors>
        <w:guid w:val="{92662B53-9C17-4FB4-AF35-C0F3BD751980}"/>
      </w:docPartPr>
      <w:docPartBody>
        <w:p w:rsidR="00AE0D69" w:rsidRDefault="004D4912" w:rsidP="004D4912">
          <w:pPr>
            <w:pStyle w:val="0E8628477A8A49DA8DACA66E639384572"/>
          </w:pPr>
          <w:r w:rsidRPr="005C78B5">
            <w:rPr>
              <w:rStyle w:val="PlaceholderText"/>
            </w:rPr>
            <w:t>Choose an item.</w:t>
          </w:r>
        </w:p>
      </w:docPartBody>
    </w:docPart>
    <w:docPart>
      <w:docPartPr>
        <w:name w:val="5927A0499A2A4B5195C6DEBA4C6D5CD3"/>
        <w:category>
          <w:name w:val="General"/>
          <w:gallery w:val="placeholder"/>
        </w:category>
        <w:types>
          <w:type w:val="bbPlcHdr"/>
        </w:types>
        <w:behaviors>
          <w:behavior w:val="content"/>
        </w:behaviors>
        <w:guid w:val="{76929A9E-23E0-49FD-A49A-596B6110C75B}"/>
      </w:docPartPr>
      <w:docPartBody>
        <w:p w:rsidR="00AE0D69" w:rsidRDefault="004D4912" w:rsidP="004D4912">
          <w:pPr>
            <w:pStyle w:val="5927A0499A2A4B5195C6DEBA4C6D5CD32"/>
          </w:pPr>
          <w:r w:rsidRPr="005C78B5">
            <w:rPr>
              <w:rStyle w:val="PlaceholderText"/>
            </w:rPr>
            <w:t>Choose an item.</w:t>
          </w:r>
        </w:p>
      </w:docPartBody>
    </w:docPart>
    <w:docPart>
      <w:docPartPr>
        <w:name w:val="8EDBDCC120FC495999FAC504C7205FA4"/>
        <w:category>
          <w:name w:val="General"/>
          <w:gallery w:val="placeholder"/>
        </w:category>
        <w:types>
          <w:type w:val="bbPlcHdr"/>
        </w:types>
        <w:behaviors>
          <w:behavior w:val="content"/>
        </w:behaviors>
        <w:guid w:val="{725FBAC5-9E3B-4C5E-A281-A5C69203EDC6}"/>
      </w:docPartPr>
      <w:docPartBody>
        <w:p w:rsidR="00AE0D69" w:rsidRDefault="004D4912" w:rsidP="004D4912">
          <w:pPr>
            <w:pStyle w:val="8EDBDCC120FC495999FAC504C7205FA42"/>
          </w:pPr>
          <w:r w:rsidRPr="005C78B5">
            <w:rPr>
              <w:rStyle w:val="PlaceholderText"/>
            </w:rPr>
            <w:t>Choose an item.</w:t>
          </w:r>
        </w:p>
      </w:docPartBody>
    </w:docPart>
    <w:docPart>
      <w:docPartPr>
        <w:name w:val="604ACAF95DDD4DD39F106B3C62BDBFD7"/>
        <w:category>
          <w:name w:val="General"/>
          <w:gallery w:val="placeholder"/>
        </w:category>
        <w:types>
          <w:type w:val="bbPlcHdr"/>
        </w:types>
        <w:behaviors>
          <w:behavior w:val="content"/>
        </w:behaviors>
        <w:guid w:val="{6843BBD4-E3A5-4678-8244-EB707642E964}"/>
      </w:docPartPr>
      <w:docPartBody>
        <w:p w:rsidR="00AE0D69" w:rsidRDefault="004D4912" w:rsidP="004D4912">
          <w:pPr>
            <w:pStyle w:val="604ACAF95DDD4DD39F106B3C62BDBFD72"/>
          </w:pPr>
          <w:r w:rsidRPr="005C78B5">
            <w:rPr>
              <w:rStyle w:val="PlaceholderText"/>
            </w:rPr>
            <w:t>Choose an item.</w:t>
          </w:r>
        </w:p>
      </w:docPartBody>
    </w:docPart>
    <w:docPart>
      <w:docPartPr>
        <w:name w:val="97A4D144C69E452CA3F14E8351363B30"/>
        <w:category>
          <w:name w:val="General"/>
          <w:gallery w:val="placeholder"/>
        </w:category>
        <w:types>
          <w:type w:val="bbPlcHdr"/>
        </w:types>
        <w:behaviors>
          <w:behavior w:val="content"/>
        </w:behaviors>
        <w:guid w:val="{EB1D7940-F715-4DFD-8388-74ACEBC77C28}"/>
      </w:docPartPr>
      <w:docPartBody>
        <w:p w:rsidR="00AE0D69" w:rsidRDefault="004D4912" w:rsidP="004D4912">
          <w:pPr>
            <w:pStyle w:val="97A4D144C69E452CA3F14E8351363B302"/>
          </w:pPr>
          <w:r w:rsidRPr="005C78B5">
            <w:rPr>
              <w:rStyle w:val="PlaceholderText"/>
            </w:rPr>
            <w:t>Choose an item.</w:t>
          </w:r>
        </w:p>
      </w:docPartBody>
    </w:docPart>
    <w:docPart>
      <w:docPartPr>
        <w:name w:val="D866391C2B0441239E055CBFF2B0BBC0"/>
        <w:category>
          <w:name w:val="General"/>
          <w:gallery w:val="placeholder"/>
        </w:category>
        <w:types>
          <w:type w:val="bbPlcHdr"/>
        </w:types>
        <w:behaviors>
          <w:behavior w:val="content"/>
        </w:behaviors>
        <w:guid w:val="{95E7D050-6BEA-41F3-B435-F1DC1A265484}"/>
      </w:docPartPr>
      <w:docPartBody>
        <w:p w:rsidR="00AE0D69" w:rsidRDefault="004D4912" w:rsidP="004D4912">
          <w:pPr>
            <w:pStyle w:val="D866391C2B0441239E055CBFF2B0BBC02"/>
          </w:pPr>
          <w:r w:rsidRPr="005C78B5">
            <w:rPr>
              <w:rStyle w:val="PlaceholderText"/>
            </w:rPr>
            <w:t>Choose an item.</w:t>
          </w:r>
        </w:p>
      </w:docPartBody>
    </w:docPart>
    <w:docPart>
      <w:docPartPr>
        <w:name w:val="62BDAED79AA14D489A0AAE62E1925CE5"/>
        <w:category>
          <w:name w:val="General"/>
          <w:gallery w:val="placeholder"/>
        </w:category>
        <w:types>
          <w:type w:val="bbPlcHdr"/>
        </w:types>
        <w:behaviors>
          <w:behavior w:val="content"/>
        </w:behaviors>
        <w:guid w:val="{B48058EA-31CB-42FA-961A-3FEB6E9A2CD3}"/>
      </w:docPartPr>
      <w:docPartBody>
        <w:p w:rsidR="00AE0D69" w:rsidRDefault="004D4912" w:rsidP="004D4912">
          <w:pPr>
            <w:pStyle w:val="62BDAED79AA14D489A0AAE62E1925CE52"/>
          </w:pPr>
          <w:r w:rsidRPr="005C78B5">
            <w:rPr>
              <w:rStyle w:val="PlaceholderText"/>
            </w:rPr>
            <w:t>Choose an item.</w:t>
          </w:r>
        </w:p>
      </w:docPartBody>
    </w:docPart>
    <w:docPart>
      <w:docPartPr>
        <w:name w:val="91958EC5E76744CA9956089E38DE92F7"/>
        <w:category>
          <w:name w:val="General"/>
          <w:gallery w:val="placeholder"/>
        </w:category>
        <w:types>
          <w:type w:val="bbPlcHdr"/>
        </w:types>
        <w:behaviors>
          <w:behavior w:val="content"/>
        </w:behaviors>
        <w:guid w:val="{42C21CD0-4914-43CA-84FA-26883BAA876E}"/>
      </w:docPartPr>
      <w:docPartBody>
        <w:p w:rsidR="00AE0D69" w:rsidRDefault="004D4912" w:rsidP="004D4912">
          <w:pPr>
            <w:pStyle w:val="91958EC5E76744CA9956089E38DE92F72"/>
          </w:pPr>
          <w:r w:rsidRPr="005C78B5">
            <w:rPr>
              <w:rStyle w:val="PlaceholderText"/>
            </w:rPr>
            <w:t>Choose an item.</w:t>
          </w:r>
        </w:p>
      </w:docPartBody>
    </w:docPart>
    <w:docPart>
      <w:docPartPr>
        <w:name w:val="24606ABF777A4E0A9BCA2EC3B41D5445"/>
        <w:category>
          <w:name w:val="General"/>
          <w:gallery w:val="placeholder"/>
        </w:category>
        <w:types>
          <w:type w:val="bbPlcHdr"/>
        </w:types>
        <w:behaviors>
          <w:behavior w:val="content"/>
        </w:behaviors>
        <w:guid w:val="{890CBC1E-C92F-4D8B-BBE5-25415CE903E1}"/>
      </w:docPartPr>
      <w:docPartBody>
        <w:p w:rsidR="00AE0D69" w:rsidRDefault="004D4912" w:rsidP="004D4912">
          <w:pPr>
            <w:pStyle w:val="24606ABF777A4E0A9BCA2EC3B41D54452"/>
          </w:pPr>
          <w:r w:rsidRPr="005C78B5">
            <w:rPr>
              <w:rStyle w:val="PlaceholderText"/>
            </w:rPr>
            <w:t>Choose an item.</w:t>
          </w:r>
        </w:p>
      </w:docPartBody>
    </w:docPart>
    <w:docPart>
      <w:docPartPr>
        <w:name w:val="D6600DFCF43145B49B07E18F0501A6CF"/>
        <w:category>
          <w:name w:val="General"/>
          <w:gallery w:val="placeholder"/>
        </w:category>
        <w:types>
          <w:type w:val="bbPlcHdr"/>
        </w:types>
        <w:behaviors>
          <w:behavior w:val="content"/>
        </w:behaviors>
        <w:guid w:val="{B9F9819E-5AC4-465B-8C7D-595194AC73A0}"/>
      </w:docPartPr>
      <w:docPartBody>
        <w:p w:rsidR="00AE0D69" w:rsidRDefault="004D4912" w:rsidP="004D4912">
          <w:pPr>
            <w:pStyle w:val="D6600DFCF43145B49B07E18F0501A6CF2"/>
          </w:pPr>
          <w:r w:rsidRPr="005C78B5">
            <w:rPr>
              <w:rStyle w:val="PlaceholderText"/>
            </w:rPr>
            <w:t>Choose an item.</w:t>
          </w:r>
        </w:p>
      </w:docPartBody>
    </w:docPart>
    <w:docPart>
      <w:docPartPr>
        <w:name w:val="712457AB39EC4F8AAAB8814B5E320CBD"/>
        <w:category>
          <w:name w:val="General"/>
          <w:gallery w:val="placeholder"/>
        </w:category>
        <w:types>
          <w:type w:val="bbPlcHdr"/>
        </w:types>
        <w:behaviors>
          <w:behavior w:val="content"/>
        </w:behaviors>
        <w:guid w:val="{33874456-52F9-4984-81B7-58D89CFFA1F7}"/>
      </w:docPartPr>
      <w:docPartBody>
        <w:p w:rsidR="00AE0D69" w:rsidRDefault="004D4912" w:rsidP="004D4912">
          <w:pPr>
            <w:pStyle w:val="712457AB39EC4F8AAAB8814B5E320CBD2"/>
          </w:pPr>
          <w:r w:rsidRPr="005C78B5">
            <w:rPr>
              <w:rStyle w:val="PlaceholderText"/>
            </w:rPr>
            <w:t>Choose an item.</w:t>
          </w:r>
        </w:p>
      </w:docPartBody>
    </w:docPart>
    <w:docPart>
      <w:docPartPr>
        <w:name w:val="DDB09E52299D466583555274CBC79E1E"/>
        <w:category>
          <w:name w:val="General"/>
          <w:gallery w:val="placeholder"/>
        </w:category>
        <w:types>
          <w:type w:val="bbPlcHdr"/>
        </w:types>
        <w:behaviors>
          <w:behavior w:val="content"/>
        </w:behaviors>
        <w:guid w:val="{BF8103ED-B82D-44E3-8C58-0B183C512C6C}"/>
      </w:docPartPr>
      <w:docPartBody>
        <w:p w:rsidR="00AE0D69" w:rsidRDefault="004D4912" w:rsidP="004D4912">
          <w:pPr>
            <w:pStyle w:val="DDB09E52299D466583555274CBC79E1E2"/>
          </w:pPr>
          <w:r w:rsidRPr="005C78B5">
            <w:rPr>
              <w:rStyle w:val="PlaceholderText"/>
            </w:rPr>
            <w:t>Choose an item.</w:t>
          </w:r>
        </w:p>
      </w:docPartBody>
    </w:docPart>
    <w:docPart>
      <w:docPartPr>
        <w:name w:val="A49960104A90476EB68933A3E2904E47"/>
        <w:category>
          <w:name w:val="General"/>
          <w:gallery w:val="placeholder"/>
        </w:category>
        <w:types>
          <w:type w:val="bbPlcHdr"/>
        </w:types>
        <w:behaviors>
          <w:behavior w:val="content"/>
        </w:behaviors>
        <w:guid w:val="{9CC84A6D-33E2-490E-A7E1-38F906CFA072}"/>
      </w:docPartPr>
      <w:docPartBody>
        <w:p w:rsidR="00AE0D69" w:rsidRDefault="004D4912" w:rsidP="004D4912">
          <w:pPr>
            <w:pStyle w:val="A49960104A90476EB68933A3E2904E472"/>
          </w:pPr>
          <w:r w:rsidRPr="005C78B5">
            <w:rPr>
              <w:rStyle w:val="PlaceholderText"/>
            </w:rPr>
            <w:t>Choose an item.</w:t>
          </w:r>
        </w:p>
      </w:docPartBody>
    </w:docPart>
    <w:docPart>
      <w:docPartPr>
        <w:name w:val="DE604267068C4C188A62E40DF10990DA"/>
        <w:category>
          <w:name w:val="General"/>
          <w:gallery w:val="placeholder"/>
        </w:category>
        <w:types>
          <w:type w:val="bbPlcHdr"/>
        </w:types>
        <w:behaviors>
          <w:behavior w:val="content"/>
        </w:behaviors>
        <w:guid w:val="{A5A99F10-584C-4BC9-89E5-767B0FFD5D24}"/>
      </w:docPartPr>
      <w:docPartBody>
        <w:p w:rsidR="00AE0D69" w:rsidRDefault="004D4912" w:rsidP="004D4912">
          <w:pPr>
            <w:pStyle w:val="DE604267068C4C188A62E40DF10990DA2"/>
          </w:pPr>
          <w:r w:rsidRPr="005C78B5">
            <w:rPr>
              <w:rStyle w:val="PlaceholderText"/>
            </w:rPr>
            <w:t>Choose an item.</w:t>
          </w:r>
        </w:p>
      </w:docPartBody>
    </w:docPart>
    <w:docPart>
      <w:docPartPr>
        <w:name w:val="EC2A56E78D2F4ECFB94305C50170B462"/>
        <w:category>
          <w:name w:val="General"/>
          <w:gallery w:val="placeholder"/>
        </w:category>
        <w:types>
          <w:type w:val="bbPlcHdr"/>
        </w:types>
        <w:behaviors>
          <w:behavior w:val="content"/>
        </w:behaviors>
        <w:guid w:val="{E4E3FCDB-12B3-4000-801D-BFD81710F2D0}"/>
      </w:docPartPr>
      <w:docPartBody>
        <w:p w:rsidR="00AE0D69" w:rsidRDefault="004D4912" w:rsidP="004D4912">
          <w:pPr>
            <w:pStyle w:val="EC2A56E78D2F4ECFB94305C50170B4622"/>
          </w:pPr>
          <w:r w:rsidRPr="005C78B5">
            <w:rPr>
              <w:rStyle w:val="PlaceholderText"/>
            </w:rPr>
            <w:t>Choose an item.</w:t>
          </w:r>
        </w:p>
      </w:docPartBody>
    </w:docPart>
    <w:docPart>
      <w:docPartPr>
        <w:name w:val="AFB16F7B372A4CCA9D941F308D955181"/>
        <w:category>
          <w:name w:val="General"/>
          <w:gallery w:val="placeholder"/>
        </w:category>
        <w:types>
          <w:type w:val="bbPlcHdr"/>
        </w:types>
        <w:behaviors>
          <w:behavior w:val="content"/>
        </w:behaviors>
        <w:guid w:val="{9F997CC5-3177-4112-93B2-93EF708ED9F0}"/>
      </w:docPartPr>
      <w:docPartBody>
        <w:p w:rsidR="00AE0D69" w:rsidRDefault="004D4912" w:rsidP="004D4912">
          <w:pPr>
            <w:pStyle w:val="AFB16F7B372A4CCA9D941F308D9551812"/>
          </w:pPr>
          <w:r w:rsidRPr="005C78B5">
            <w:rPr>
              <w:rStyle w:val="PlaceholderText"/>
            </w:rPr>
            <w:t>Choose an item.</w:t>
          </w:r>
        </w:p>
      </w:docPartBody>
    </w:docPart>
    <w:docPart>
      <w:docPartPr>
        <w:name w:val="6E43A792B9A04A97A8FDCF6C785FBEE6"/>
        <w:category>
          <w:name w:val="General"/>
          <w:gallery w:val="placeholder"/>
        </w:category>
        <w:types>
          <w:type w:val="bbPlcHdr"/>
        </w:types>
        <w:behaviors>
          <w:behavior w:val="content"/>
        </w:behaviors>
        <w:guid w:val="{659C45EA-8270-4E95-8003-8F87E579D2D4}"/>
      </w:docPartPr>
      <w:docPartBody>
        <w:p w:rsidR="00AE0D69" w:rsidRDefault="004D4912" w:rsidP="004D4912">
          <w:pPr>
            <w:pStyle w:val="6E43A792B9A04A97A8FDCF6C785FBEE62"/>
          </w:pPr>
          <w:r w:rsidRPr="005C78B5">
            <w:rPr>
              <w:rStyle w:val="PlaceholderText"/>
            </w:rPr>
            <w:t>Choose an item.</w:t>
          </w:r>
        </w:p>
      </w:docPartBody>
    </w:docPart>
    <w:docPart>
      <w:docPartPr>
        <w:name w:val="F8803B2CEA9D491BA17A214B02912AA8"/>
        <w:category>
          <w:name w:val="General"/>
          <w:gallery w:val="placeholder"/>
        </w:category>
        <w:types>
          <w:type w:val="bbPlcHdr"/>
        </w:types>
        <w:behaviors>
          <w:behavior w:val="content"/>
        </w:behaviors>
        <w:guid w:val="{88BC4F9A-100A-47D0-BE0F-649CC427DD22}"/>
      </w:docPartPr>
      <w:docPartBody>
        <w:p w:rsidR="00AE0D69" w:rsidRDefault="004D4912" w:rsidP="004D4912">
          <w:pPr>
            <w:pStyle w:val="F8803B2CEA9D491BA17A214B02912AA82"/>
          </w:pPr>
          <w:r w:rsidRPr="005C78B5">
            <w:rPr>
              <w:rStyle w:val="PlaceholderText"/>
            </w:rPr>
            <w:t>Choose an item.</w:t>
          </w:r>
        </w:p>
      </w:docPartBody>
    </w:docPart>
    <w:docPart>
      <w:docPartPr>
        <w:name w:val="D757FEB6424A4F5AA63F0FCA80C6C8D0"/>
        <w:category>
          <w:name w:val="General"/>
          <w:gallery w:val="placeholder"/>
        </w:category>
        <w:types>
          <w:type w:val="bbPlcHdr"/>
        </w:types>
        <w:behaviors>
          <w:behavior w:val="content"/>
        </w:behaviors>
        <w:guid w:val="{0FEC365F-750F-4E45-AEDD-F8D7E4B9D828}"/>
      </w:docPartPr>
      <w:docPartBody>
        <w:p w:rsidR="00AE0D69" w:rsidRDefault="004D4912" w:rsidP="004D4912">
          <w:pPr>
            <w:pStyle w:val="D757FEB6424A4F5AA63F0FCA80C6C8D02"/>
          </w:pPr>
          <w:r w:rsidRPr="005C78B5">
            <w:rPr>
              <w:rStyle w:val="PlaceholderText"/>
            </w:rPr>
            <w:t>Choose an item.</w:t>
          </w:r>
        </w:p>
      </w:docPartBody>
    </w:docPart>
    <w:docPart>
      <w:docPartPr>
        <w:name w:val="854D8BF557CF439CB517B7189A99CBBB"/>
        <w:category>
          <w:name w:val="General"/>
          <w:gallery w:val="placeholder"/>
        </w:category>
        <w:types>
          <w:type w:val="bbPlcHdr"/>
        </w:types>
        <w:behaviors>
          <w:behavior w:val="content"/>
        </w:behaviors>
        <w:guid w:val="{C9895932-B5C5-43ED-B495-0511437D413C}"/>
      </w:docPartPr>
      <w:docPartBody>
        <w:p w:rsidR="00AE0D69" w:rsidRDefault="004D4912" w:rsidP="004D4912">
          <w:pPr>
            <w:pStyle w:val="854D8BF557CF439CB517B7189A99CBBB2"/>
          </w:pPr>
          <w:r w:rsidRPr="005C78B5">
            <w:rPr>
              <w:rStyle w:val="PlaceholderText"/>
            </w:rPr>
            <w:t>Choose an item.</w:t>
          </w:r>
        </w:p>
      </w:docPartBody>
    </w:docPart>
    <w:docPart>
      <w:docPartPr>
        <w:name w:val="8F118D4577B9432EA9067930498FF46D"/>
        <w:category>
          <w:name w:val="General"/>
          <w:gallery w:val="placeholder"/>
        </w:category>
        <w:types>
          <w:type w:val="bbPlcHdr"/>
        </w:types>
        <w:behaviors>
          <w:behavior w:val="content"/>
        </w:behaviors>
        <w:guid w:val="{66745403-4838-40C8-BC8A-789A53C50ACB}"/>
      </w:docPartPr>
      <w:docPartBody>
        <w:p w:rsidR="00AE0D69" w:rsidRDefault="004D4912" w:rsidP="004D4912">
          <w:pPr>
            <w:pStyle w:val="8F118D4577B9432EA9067930498FF46D2"/>
          </w:pPr>
          <w:r w:rsidRPr="005C78B5">
            <w:rPr>
              <w:rStyle w:val="PlaceholderText"/>
            </w:rPr>
            <w:t>Choose an item.</w:t>
          </w:r>
        </w:p>
      </w:docPartBody>
    </w:docPart>
    <w:docPart>
      <w:docPartPr>
        <w:name w:val="277A3A3CAA114CB0928F7C1C5868EA52"/>
        <w:category>
          <w:name w:val="General"/>
          <w:gallery w:val="placeholder"/>
        </w:category>
        <w:types>
          <w:type w:val="bbPlcHdr"/>
        </w:types>
        <w:behaviors>
          <w:behavior w:val="content"/>
        </w:behaviors>
        <w:guid w:val="{BEDF44E6-CF4C-4D40-98D7-212E00576832}"/>
      </w:docPartPr>
      <w:docPartBody>
        <w:p w:rsidR="00AE0D69" w:rsidRDefault="004D4912" w:rsidP="004D4912">
          <w:pPr>
            <w:pStyle w:val="277A3A3CAA114CB0928F7C1C5868EA522"/>
          </w:pPr>
          <w:r w:rsidRPr="002059E6">
            <w:rPr>
              <w:rStyle w:val="PlaceholderText"/>
            </w:rPr>
            <w:t>Choose an item.</w:t>
          </w:r>
        </w:p>
      </w:docPartBody>
    </w:docPart>
    <w:docPart>
      <w:docPartPr>
        <w:name w:val="AF26C7FBC85B44F3818A0C2313400318"/>
        <w:category>
          <w:name w:val="General"/>
          <w:gallery w:val="placeholder"/>
        </w:category>
        <w:types>
          <w:type w:val="bbPlcHdr"/>
        </w:types>
        <w:behaviors>
          <w:behavior w:val="content"/>
        </w:behaviors>
        <w:guid w:val="{67351F7B-3ABE-4CE0-8229-3ECD000A1F4C}"/>
      </w:docPartPr>
      <w:docPartBody>
        <w:p w:rsidR="00AE0D69" w:rsidRDefault="004D4912" w:rsidP="004D4912">
          <w:pPr>
            <w:pStyle w:val="AF26C7FBC85B44F3818A0C23134003182"/>
          </w:pPr>
          <w:r w:rsidRPr="002059E6">
            <w:rPr>
              <w:rStyle w:val="PlaceholderText"/>
            </w:rPr>
            <w:t>Choose an item.</w:t>
          </w:r>
        </w:p>
      </w:docPartBody>
    </w:docPart>
    <w:docPart>
      <w:docPartPr>
        <w:name w:val="FABFDF90359646DA8B22E7B96BAA3D7E"/>
        <w:category>
          <w:name w:val="General"/>
          <w:gallery w:val="placeholder"/>
        </w:category>
        <w:types>
          <w:type w:val="bbPlcHdr"/>
        </w:types>
        <w:behaviors>
          <w:behavior w:val="content"/>
        </w:behaviors>
        <w:guid w:val="{7AF0D97D-8201-4D74-9EAE-9E8C6C5AE743}"/>
      </w:docPartPr>
      <w:docPartBody>
        <w:p w:rsidR="00AE0D69" w:rsidRDefault="004D4912" w:rsidP="004D4912">
          <w:pPr>
            <w:pStyle w:val="FABFDF90359646DA8B22E7B96BAA3D7E2"/>
          </w:pPr>
          <w:r w:rsidRPr="005C78B5">
            <w:rPr>
              <w:rStyle w:val="PlaceholderText"/>
            </w:rPr>
            <w:t>Choose an item.</w:t>
          </w:r>
        </w:p>
      </w:docPartBody>
    </w:docPart>
    <w:docPart>
      <w:docPartPr>
        <w:name w:val="860B7AD99BBA422A9D63D3AED4ECE1E0"/>
        <w:category>
          <w:name w:val="General"/>
          <w:gallery w:val="placeholder"/>
        </w:category>
        <w:types>
          <w:type w:val="bbPlcHdr"/>
        </w:types>
        <w:behaviors>
          <w:behavior w:val="content"/>
        </w:behaviors>
        <w:guid w:val="{B7AD28D3-3D08-4E5E-812D-11D6CB0CDDE3}"/>
      </w:docPartPr>
      <w:docPartBody>
        <w:p w:rsidR="00AE0D69" w:rsidRDefault="004D4912" w:rsidP="004D4912">
          <w:pPr>
            <w:pStyle w:val="860B7AD99BBA422A9D63D3AED4ECE1E02"/>
          </w:pPr>
          <w:r w:rsidRPr="005C78B5">
            <w:rPr>
              <w:rStyle w:val="PlaceholderText"/>
            </w:rPr>
            <w:t>Choose an item.</w:t>
          </w:r>
        </w:p>
      </w:docPartBody>
    </w:docPart>
    <w:docPart>
      <w:docPartPr>
        <w:name w:val="28DFF51E5740437ABC09147577FA2D55"/>
        <w:category>
          <w:name w:val="General"/>
          <w:gallery w:val="placeholder"/>
        </w:category>
        <w:types>
          <w:type w:val="bbPlcHdr"/>
        </w:types>
        <w:behaviors>
          <w:behavior w:val="content"/>
        </w:behaviors>
        <w:guid w:val="{92634D75-8B09-4058-AA3C-FE6B14650891}"/>
      </w:docPartPr>
      <w:docPartBody>
        <w:p w:rsidR="00AE0D69" w:rsidRDefault="004D4912" w:rsidP="004D4912">
          <w:pPr>
            <w:pStyle w:val="28DFF51E5740437ABC09147577FA2D552"/>
          </w:pPr>
          <w:r w:rsidRPr="005C78B5">
            <w:rPr>
              <w:rStyle w:val="PlaceholderText"/>
            </w:rPr>
            <w:t>Choose an item.</w:t>
          </w:r>
        </w:p>
      </w:docPartBody>
    </w:docPart>
    <w:docPart>
      <w:docPartPr>
        <w:name w:val="56E3D51C89E14C4BA7C3459C1C4033F7"/>
        <w:category>
          <w:name w:val="General"/>
          <w:gallery w:val="placeholder"/>
        </w:category>
        <w:types>
          <w:type w:val="bbPlcHdr"/>
        </w:types>
        <w:behaviors>
          <w:behavior w:val="content"/>
        </w:behaviors>
        <w:guid w:val="{CDCE7176-81F8-4B37-A994-E7DCA4420A98}"/>
      </w:docPartPr>
      <w:docPartBody>
        <w:p w:rsidR="00AE0D69" w:rsidRDefault="004D4912" w:rsidP="004D4912">
          <w:pPr>
            <w:pStyle w:val="56E3D51C89E14C4BA7C3459C1C4033F72"/>
          </w:pPr>
          <w:r w:rsidRPr="005C78B5">
            <w:rPr>
              <w:rStyle w:val="PlaceholderText"/>
            </w:rPr>
            <w:t>Choose an item.</w:t>
          </w:r>
        </w:p>
      </w:docPartBody>
    </w:docPart>
    <w:docPart>
      <w:docPartPr>
        <w:name w:val="EBDEF023CC9648C1921418376C69DEF0"/>
        <w:category>
          <w:name w:val="General"/>
          <w:gallery w:val="placeholder"/>
        </w:category>
        <w:types>
          <w:type w:val="bbPlcHdr"/>
        </w:types>
        <w:behaviors>
          <w:behavior w:val="content"/>
        </w:behaviors>
        <w:guid w:val="{E324DA48-8464-48C0-822A-62507FC5F443}"/>
      </w:docPartPr>
      <w:docPartBody>
        <w:p w:rsidR="00AE0D69" w:rsidRDefault="004D4912" w:rsidP="004D4912">
          <w:pPr>
            <w:pStyle w:val="EBDEF023CC9648C1921418376C69DEF02"/>
          </w:pPr>
          <w:r w:rsidRPr="005C78B5">
            <w:rPr>
              <w:rStyle w:val="PlaceholderText"/>
            </w:rPr>
            <w:t>Choose an item.</w:t>
          </w:r>
        </w:p>
      </w:docPartBody>
    </w:docPart>
    <w:docPart>
      <w:docPartPr>
        <w:name w:val="8689B18A8916434999C7D23C79F58F13"/>
        <w:category>
          <w:name w:val="General"/>
          <w:gallery w:val="placeholder"/>
        </w:category>
        <w:types>
          <w:type w:val="bbPlcHdr"/>
        </w:types>
        <w:behaviors>
          <w:behavior w:val="content"/>
        </w:behaviors>
        <w:guid w:val="{17C8046A-10D2-4C10-8F08-40B4438992E4}"/>
      </w:docPartPr>
      <w:docPartBody>
        <w:p w:rsidR="00AE0D69" w:rsidRDefault="004D4912" w:rsidP="004D4912">
          <w:pPr>
            <w:pStyle w:val="8689B18A8916434999C7D23C79F58F132"/>
          </w:pPr>
          <w:r w:rsidRPr="005C78B5">
            <w:rPr>
              <w:rStyle w:val="PlaceholderText"/>
            </w:rPr>
            <w:t>Choose an item.</w:t>
          </w:r>
        </w:p>
      </w:docPartBody>
    </w:docPart>
    <w:docPart>
      <w:docPartPr>
        <w:name w:val="002D4EB5C81148598C970749F7278D90"/>
        <w:category>
          <w:name w:val="General"/>
          <w:gallery w:val="placeholder"/>
        </w:category>
        <w:types>
          <w:type w:val="bbPlcHdr"/>
        </w:types>
        <w:behaviors>
          <w:behavior w:val="content"/>
        </w:behaviors>
        <w:guid w:val="{F7722AF7-7DFF-4342-93DA-0CD7FB940FC0}"/>
      </w:docPartPr>
      <w:docPartBody>
        <w:p w:rsidR="00AE0D69" w:rsidRDefault="004D4912" w:rsidP="004D4912">
          <w:pPr>
            <w:pStyle w:val="002D4EB5C81148598C970749F7278D902"/>
          </w:pPr>
          <w:r w:rsidRPr="005C78B5">
            <w:rPr>
              <w:rStyle w:val="PlaceholderText"/>
            </w:rPr>
            <w:t>Choose an item.</w:t>
          </w:r>
        </w:p>
      </w:docPartBody>
    </w:docPart>
    <w:docPart>
      <w:docPartPr>
        <w:name w:val="49A216451CA749ED96AEE75582C2B79E"/>
        <w:category>
          <w:name w:val="General"/>
          <w:gallery w:val="placeholder"/>
        </w:category>
        <w:types>
          <w:type w:val="bbPlcHdr"/>
        </w:types>
        <w:behaviors>
          <w:behavior w:val="content"/>
        </w:behaviors>
        <w:guid w:val="{DECA6BC3-3BDB-4A1E-9D10-522F09DE59E5}"/>
      </w:docPartPr>
      <w:docPartBody>
        <w:p w:rsidR="00AE0D69" w:rsidRDefault="004D4912" w:rsidP="004D4912">
          <w:pPr>
            <w:pStyle w:val="49A216451CA749ED96AEE75582C2B79E2"/>
          </w:pPr>
          <w:r w:rsidRPr="005C78B5">
            <w:rPr>
              <w:rStyle w:val="PlaceholderText"/>
            </w:rPr>
            <w:t>Choose an item.</w:t>
          </w:r>
        </w:p>
      </w:docPartBody>
    </w:docPart>
    <w:docPart>
      <w:docPartPr>
        <w:name w:val="369DE30325654228BEC60054E721FAB7"/>
        <w:category>
          <w:name w:val="General"/>
          <w:gallery w:val="placeholder"/>
        </w:category>
        <w:types>
          <w:type w:val="bbPlcHdr"/>
        </w:types>
        <w:behaviors>
          <w:behavior w:val="content"/>
        </w:behaviors>
        <w:guid w:val="{BDDA6E3F-8893-46C9-BAB2-AA868408023D}"/>
      </w:docPartPr>
      <w:docPartBody>
        <w:p w:rsidR="00AE0D69" w:rsidRDefault="004D4912" w:rsidP="004D4912">
          <w:pPr>
            <w:pStyle w:val="369DE30325654228BEC60054E721FAB72"/>
          </w:pPr>
          <w:r w:rsidRPr="005C78B5">
            <w:rPr>
              <w:rStyle w:val="PlaceholderText"/>
            </w:rPr>
            <w:t>Choose an item.</w:t>
          </w:r>
        </w:p>
      </w:docPartBody>
    </w:docPart>
    <w:docPart>
      <w:docPartPr>
        <w:name w:val="08226881A5B543C68E647AB3D57C559F"/>
        <w:category>
          <w:name w:val="General"/>
          <w:gallery w:val="placeholder"/>
        </w:category>
        <w:types>
          <w:type w:val="bbPlcHdr"/>
        </w:types>
        <w:behaviors>
          <w:behavior w:val="content"/>
        </w:behaviors>
        <w:guid w:val="{10023D61-5669-4C9D-8049-26877B42B9A8}"/>
      </w:docPartPr>
      <w:docPartBody>
        <w:p w:rsidR="00AE0D69" w:rsidRDefault="004D4912" w:rsidP="004D4912">
          <w:pPr>
            <w:pStyle w:val="08226881A5B543C68E647AB3D57C559F2"/>
          </w:pPr>
          <w:r w:rsidRPr="005C78B5">
            <w:rPr>
              <w:rStyle w:val="PlaceholderText"/>
            </w:rPr>
            <w:t>Choose an item.</w:t>
          </w:r>
        </w:p>
      </w:docPartBody>
    </w:docPart>
    <w:docPart>
      <w:docPartPr>
        <w:name w:val="45A4DF88573642E08107D1D77676725A"/>
        <w:category>
          <w:name w:val="General"/>
          <w:gallery w:val="placeholder"/>
        </w:category>
        <w:types>
          <w:type w:val="bbPlcHdr"/>
        </w:types>
        <w:behaviors>
          <w:behavior w:val="content"/>
        </w:behaviors>
        <w:guid w:val="{3447CC04-FB69-4DC4-9935-1A4A013C5EFB}"/>
      </w:docPartPr>
      <w:docPartBody>
        <w:p w:rsidR="00AE0D69" w:rsidRDefault="004D4912" w:rsidP="004D4912">
          <w:pPr>
            <w:pStyle w:val="45A4DF88573642E08107D1D77676725A2"/>
          </w:pPr>
          <w:r w:rsidRPr="005C78B5">
            <w:rPr>
              <w:rStyle w:val="PlaceholderText"/>
            </w:rPr>
            <w:t>Choose an item.</w:t>
          </w:r>
        </w:p>
      </w:docPartBody>
    </w:docPart>
    <w:docPart>
      <w:docPartPr>
        <w:name w:val="87C28603ABDB4ECB827725AB457FA3C3"/>
        <w:category>
          <w:name w:val="General"/>
          <w:gallery w:val="placeholder"/>
        </w:category>
        <w:types>
          <w:type w:val="bbPlcHdr"/>
        </w:types>
        <w:behaviors>
          <w:behavior w:val="content"/>
        </w:behaviors>
        <w:guid w:val="{8436C165-C4DC-4CBA-9195-AD048BB36108}"/>
      </w:docPartPr>
      <w:docPartBody>
        <w:p w:rsidR="00AE0D69" w:rsidRDefault="004D4912" w:rsidP="004D4912">
          <w:pPr>
            <w:pStyle w:val="87C28603ABDB4ECB827725AB457FA3C32"/>
          </w:pPr>
          <w:r w:rsidRPr="005C78B5">
            <w:rPr>
              <w:rStyle w:val="PlaceholderText"/>
            </w:rPr>
            <w:t>Choose an item.</w:t>
          </w:r>
        </w:p>
      </w:docPartBody>
    </w:docPart>
    <w:docPart>
      <w:docPartPr>
        <w:name w:val="649D94A121AB4D839F4CC459DD255CEF"/>
        <w:category>
          <w:name w:val="General"/>
          <w:gallery w:val="placeholder"/>
        </w:category>
        <w:types>
          <w:type w:val="bbPlcHdr"/>
        </w:types>
        <w:behaviors>
          <w:behavior w:val="content"/>
        </w:behaviors>
        <w:guid w:val="{A5E61D53-7C45-4115-BA4B-BA488B697FFE}"/>
      </w:docPartPr>
      <w:docPartBody>
        <w:p w:rsidR="00AE0D69" w:rsidRDefault="004D4912" w:rsidP="004D4912">
          <w:pPr>
            <w:pStyle w:val="649D94A121AB4D839F4CC459DD255CEF2"/>
          </w:pPr>
          <w:r w:rsidRPr="005C78B5">
            <w:rPr>
              <w:rStyle w:val="PlaceholderText"/>
            </w:rPr>
            <w:t>Choose an item.</w:t>
          </w:r>
        </w:p>
      </w:docPartBody>
    </w:docPart>
    <w:docPart>
      <w:docPartPr>
        <w:name w:val="59045E1698E64048BFD0753D2A12D814"/>
        <w:category>
          <w:name w:val="General"/>
          <w:gallery w:val="placeholder"/>
        </w:category>
        <w:types>
          <w:type w:val="bbPlcHdr"/>
        </w:types>
        <w:behaviors>
          <w:behavior w:val="content"/>
        </w:behaviors>
        <w:guid w:val="{EC1CEEC6-9BA6-44D5-A490-B3859D28046B}"/>
      </w:docPartPr>
      <w:docPartBody>
        <w:p w:rsidR="00AE0D69" w:rsidRDefault="004D4912" w:rsidP="004D4912">
          <w:pPr>
            <w:pStyle w:val="59045E1698E64048BFD0753D2A12D8142"/>
          </w:pPr>
          <w:r w:rsidRPr="005C78B5">
            <w:rPr>
              <w:rStyle w:val="PlaceholderText"/>
            </w:rPr>
            <w:t>Choose an item.</w:t>
          </w:r>
        </w:p>
      </w:docPartBody>
    </w:docPart>
    <w:docPart>
      <w:docPartPr>
        <w:name w:val="37B6EE82E037403FB2D9C674F292A45E"/>
        <w:category>
          <w:name w:val="General"/>
          <w:gallery w:val="placeholder"/>
        </w:category>
        <w:types>
          <w:type w:val="bbPlcHdr"/>
        </w:types>
        <w:behaviors>
          <w:behavior w:val="content"/>
        </w:behaviors>
        <w:guid w:val="{BE5DA1CD-E428-42CE-9326-75E74CAB4836}"/>
      </w:docPartPr>
      <w:docPartBody>
        <w:p w:rsidR="00AE0D69" w:rsidRDefault="004D4912" w:rsidP="004D4912">
          <w:pPr>
            <w:pStyle w:val="37B6EE82E037403FB2D9C674F292A45E2"/>
          </w:pPr>
          <w:r w:rsidRPr="005C78B5">
            <w:rPr>
              <w:rStyle w:val="PlaceholderText"/>
            </w:rPr>
            <w:t>Choose an item.</w:t>
          </w:r>
        </w:p>
      </w:docPartBody>
    </w:docPart>
    <w:docPart>
      <w:docPartPr>
        <w:name w:val="4431224CCFF645F69A5735148BAD6E0E"/>
        <w:category>
          <w:name w:val="General"/>
          <w:gallery w:val="placeholder"/>
        </w:category>
        <w:types>
          <w:type w:val="bbPlcHdr"/>
        </w:types>
        <w:behaviors>
          <w:behavior w:val="content"/>
        </w:behaviors>
        <w:guid w:val="{FADF7774-02B1-4896-9F42-20321B659696}"/>
      </w:docPartPr>
      <w:docPartBody>
        <w:p w:rsidR="00AE0D69" w:rsidRDefault="004D4912" w:rsidP="004D4912">
          <w:pPr>
            <w:pStyle w:val="4431224CCFF645F69A5735148BAD6E0E2"/>
          </w:pPr>
          <w:r w:rsidRPr="002059E6">
            <w:rPr>
              <w:rStyle w:val="PlaceholderText"/>
            </w:rPr>
            <w:t>Choose an item.</w:t>
          </w:r>
        </w:p>
      </w:docPartBody>
    </w:docPart>
    <w:docPart>
      <w:docPartPr>
        <w:name w:val="BBF4D973268A449A81819CED07D60B3C"/>
        <w:category>
          <w:name w:val="General"/>
          <w:gallery w:val="placeholder"/>
        </w:category>
        <w:types>
          <w:type w:val="bbPlcHdr"/>
        </w:types>
        <w:behaviors>
          <w:behavior w:val="content"/>
        </w:behaviors>
        <w:guid w:val="{3EA58911-3678-4BE4-81B4-E2F4310AD8C8}"/>
      </w:docPartPr>
      <w:docPartBody>
        <w:p w:rsidR="007E342B" w:rsidRDefault="004D4912" w:rsidP="004D4912">
          <w:pPr>
            <w:pStyle w:val="BBF4D973268A449A81819CED07D60B3C2"/>
          </w:pPr>
          <w:r w:rsidRPr="005C78B5">
            <w:rPr>
              <w:rStyle w:val="PlaceholderText"/>
            </w:rPr>
            <w:t>Choose an item.</w:t>
          </w:r>
        </w:p>
      </w:docPartBody>
    </w:docPart>
    <w:docPart>
      <w:docPartPr>
        <w:name w:val="DDF654D27FB14BF19D4E4D8E4C5151A4"/>
        <w:category>
          <w:name w:val="General"/>
          <w:gallery w:val="placeholder"/>
        </w:category>
        <w:types>
          <w:type w:val="bbPlcHdr"/>
        </w:types>
        <w:behaviors>
          <w:behavior w:val="content"/>
        </w:behaviors>
        <w:guid w:val="{BFE911CE-442D-4A23-9526-C62BA7FF0096}"/>
      </w:docPartPr>
      <w:docPartBody>
        <w:p w:rsidR="007E342B" w:rsidRDefault="004D4912" w:rsidP="004D4912">
          <w:pPr>
            <w:pStyle w:val="DDF654D27FB14BF19D4E4D8E4C5151A42"/>
          </w:pPr>
          <w:r w:rsidRPr="005C78B5">
            <w:rPr>
              <w:rStyle w:val="PlaceholderText"/>
            </w:rPr>
            <w:t>Choose an item.</w:t>
          </w:r>
        </w:p>
      </w:docPartBody>
    </w:docPart>
    <w:docPart>
      <w:docPartPr>
        <w:name w:val="D725CC93E752432E9118AD48F24BA445"/>
        <w:category>
          <w:name w:val="General"/>
          <w:gallery w:val="placeholder"/>
        </w:category>
        <w:types>
          <w:type w:val="bbPlcHdr"/>
        </w:types>
        <w:behaviors>
          <w:behavior w:val="content"/>
        </w:behaviors>
        <w:guid w:val="{752E347F-DFA6-4060-BA83-D32B0A71EFB8}"/>
      </w:docPartPr>
      <w:docPartBody>
        <w:p w:rsidR="007E342B" w:rsidRDefault="004D4912" w:rsidP="004D4912">
          <w:pPr>
            <w:pStyle w:val="D725CC93E752432E9118AD48F24BA4452"/>
          </w:pPr>
          <w:r w:rsidRPr="005C78B5">
            <w:rPr>
              <w:rStyle w:val="PlaceholderText"/>
            </w:rPr>
            <w:t>Choose an item.</w:t>
          </w:r>
        </w:p>
      </w:docPartBody>
    </w:docPart>
    <w:docPart>
      <w:docPartPr>
        <w:name w:val="A3F70828C2954202AA9F3630F23C1BC2"/>
        <w:category>
          <w:name w:val="General"/>
          <w:gallery w:val="placeholder"/>
        </w:category>
        <w:types>
          <w:type w:val="bbPlcHdr"/>
        </w:types>
        <w:behaviors>
          <w:behavior w:val="content"/>
        </w:behaviors>
        <w:guid w:val="{67B3EE33-9838-4576-83DF-A0E68276B413}"/>
      </w:docPartPr>
      <w:docPartBody>
        <w:p w:rsidR="007E342B" w:rsidRDefault="004D4912" w:rsidP="004D4912">
          <w:pPr>
            <w:pStyle w:val="A3F70828C2954202AA9F3630F23C1BC22"/>
          </w:pPr>
          <w:r w:rsidRPr="005C78B5">
            <w:rPr>
              <w:rStyle w:val="PlaceholderText"/>
            </w:rPr>
            <w:t>Choose an item.</w:t>
          </w:r>
        </w:p>
      </w:docPartBody>
    </w:docPart>
    <w:docPart>
      <w:docPartPr>
        <w:name w:val="A861BD26611849C4B77B62B387A278BE"/>
        <w:category>
          <w:name w:val="General"/>
          <w:gallery w:val="placeholder"/>
        </w:category>
        <w:types>
          <w:type w:val="bbPlcHdr"/>
        </w:types>
        <w:behaviors>
          <w:behavior w:val="content"/>
        </w:behaviors>
        <w:guid w:val="{A7FE6299-4A36-4A17-8FCD-1DAA6241F056}"/>
      </w:docPartPr>
      <w:docPartBody>
        <w:p w:rsidR="004D4912" w:rsidRDefault="004D4912" w:rsidP="004D4912">
          <w:pPr>
            <w:pStyle w:val="A861BD26611849C4B77B62B387A278BE2"/>
          </w:pPr>
          <w:r w:rsidRPr="005C78B5">
            <w:rPr>
              <w:rStyle w:val="PlaceholderText"/>
            </w:rPr>
            <w:t>Choose an item.</w:t>
          </w:r>
        </w:p>
      </w:docPartBody>
    </w:docPart>
    <w:docPart>
      <w:docPartPr>
        <w:name w:val="8BB7E7C30BA2436D9BC36D719F47E279"/>
        <w:category>
          <w:name w:val="General"/>
          <w:gallery w:val="placeholder"/>
        </w:category>
        <w:types>
          <w:type w:val="bbPlcHdr"/>
        </w:types>
        <w:behaviors>
          <w:behavior w:val="content"/>
        </w:behaviors>
        <w:guid w:val="{82191E98-4B6C-4113-AD4F-D0A66F88BD76}"/>
      </w:docPartPr>
      <w:docPartBody>
        <w:p w:rsidR="004D4912" w:rsidRDefault="004D4912" w:rsidP="004D4912">
          <w:pPr>
            <w:pStyle w:val="8BB7E7C30BA2436D9BC36D719F47E2792"/>
          </w:pPr>
          <w:r w:rsidRPr="005C78B5">
            <w:rPr>
              <w:rStyle w:val="PlaceholderText"/>
            </w:rPr>
            <w:t>Choose an item.</w:t>
          </w:r>
        </w:p>
      </w:docPartBody>
    </w:docPart>
    <w:docPart>
      <w:docPartPr>
        <w:name w:val="6BAA5FF90B7D4C099C21338FDF093037"/>
        <w:category>
          <w:name w:val="General"/>
          <w:gallery w:val="placeholder"/>
        </w:category>
        <w:types>
          <w:type w:val="bbPlcHdr"/>
        </w:types>
        <w:behaviors>
          <w:behavior w:val="content"/>
        </w:behaviors>
        <w:guid w:val="{812EFECF-7319-4DA3-B5CE-56A6934A0020}"/>
      </w:docPartPr>
      <w:docPartBody>
        <w:p w:rsidR="004D4912" w:rsidRDefault="004D4912" w:rsidP="004D4912">
          <w:pPr>
            <w:pStyle w:val="6BAA5FF90B7D4C099C21338FDF0930372"/>
          </w:pPr>
          <w:r w:rsidRPr="005C78B5">
            <w:rPr>
              <w:rStyle w:val="PlaceholderText"/>
            </w:rPr>
            <w:t>Choose an item.</w:t>
          </w:r>
        </w:p>
      </w:docPartBody>
    </w:docPart>
    <w:docPart>
      <w:docPartPr>
        <w:name w:val="5F25B182574B41BA8F7120C91183F6A0"/>
        <w:category>
          <w:name w:val="General"/>
          <w:gallery w:val="placeholder"/>
        </w:category>
        <w:types>
          <w:type w:val="bbPlcHdr"/>
        </w:types>
        <w:behaviors>
          <w:behavior w:val="content"/>
        </w:behaviors>
        <w:guid w:val="{7457FBEE-27F0-4DF9-BC13-A25DA3203B93}"/>
      </w:docPartPr>
      <w:docPartBody>
        <w:p w:rsidR="004D4912" w:rsidRDefault="004D4912" w:rsidP="004D4912">
          <w:pPr>
            <w:pStyle w:val="5F25B182574B41BA8F7120C91183F6A02"/>
          </w:pPr>
          <w:r w:rsidRPr="005C78B5">
            <w:rPr>
              <w:rStyle w:val="PlaceholderText"/>
            </w:rPr>
            <w:t>Choose an item.</w:t>
          </w:r>
        </w:p>
      </w:docPartBody>
    </w:docPart>
    <w:docPart>
      <w:docPartPr>
        <w:name w:val="52D5A719C3124ABFAA6564F7946E1645"/>
        <w:category>
          <w:name w:val="General"/>
          <w:gallery w:val="placeholder"/>
        </w:category>
        <w:types>
          <w:type w:val="bbPlcHdr"/>
        </w:types>
        <w:behaviors>
          <w:behavior w:val="content"/>
        </w:behaviors>
        <w:guid w:val="{260321C5-FCEF-4A2B-8B0E-89A91F094A56}"/>
      </w:docPartPr>
      <w:docPartBody>
        <w:p w:rsidR="004D4912" w:rsidRDefault="004D4912" w:rsidP="004D4912">
          <w:pPr>
            <w:pStyle w:val="52D5A719C3124ABFAA6564F7946E16452"/>
          </w:pPr>
          <w:r w:rsidRPr="005C78B5">
            <w:rPr>
              <w:rStyle w:val="PlaceholderText"/>
            </w:rPr>
            <w:t>Choose an item.</w:t>
          </w:r>
        </w:p>
      </w:docPartBody>
    </w:docPart>
    <w:docPart>
      <w:docPartPr>
        <w:name w:val="0A66A152027B48BBBD151C6FEDC81F2F"/>
        <w:category>
          <w:name w:val="General"/>
          <w:gallery w:val="placeholder"/>
        </w:category>
        <w:types>
          <w:type w:val="bbPlcHdr"/>
        </w:types>
        <w:behaviors>
          <w:behavior w:val="content"/>
        </w:behaviors>
        <w:guid w:val="{815415C5-3D72-4E30-BA6B-C578068998D1}"/>
      </w:docPartPr>
      <w:docPartBody>
        <w:p w:rsidR="004D4912" w:rsidRDefault="004D4912" w:rsidP="004D4912">
          <w:pPr>
            <w:pStyle w:val="0A66A152027B48BBBD151C6FEDC81F2F2"/>
          </w:pPr>
          <w:r w:rsidRPr="005C78B5">
            <w:rPr>
              <w:rStyle w:val="PlaceholderText"/>
            </w:rPr>
            <w:t>Choose an item.</w:t>
          </w:r>
        </w:p>
      </w:docPartBody>
    </w:docPart>
    <w:docPart>
      <w:docPartPr>
        <w:name w:val="4656D0D296174F2EAB53662C5FACFD67"/>
        <w:category>
          <w:name w:val="General"/>
          <w:gallery w:val="placeholder"/>
        </w:category>
        <w:types>
          <w:type w:val="bbPlcHdr"/>
        </w:types>
        <w:behaviors>
          <w:behavior w:val="content"/>
        </w:behaviors>
        <w:guid w:val="{CAFDABDC-D5F5-4E3B-80EB-8BC39026BAE7}"/>
      </w:docPartPr>
      <w:docPartBody>
        <w:p w:rsidR="004D4912" w:rsidRDefault="004D4912" w:rsidP="004D4912">
          <w:pPr>
            <w:pStyle w:val="4656D0D296174F2EAB53662C5FACFD672"/>
          </w:pPr>
          <w:r w:rsidRPr="005C78B5">
            <w:rPr>
              <w:rStyle w:val="PlaceholderText"/>
            </w:rPr>
            <w:t>Choose an item.</w:t>
          </w:r>
        </w:p>
      </w:docPartBody>
    </w:docPart>
    <w:docPart>
      <w:docPartPr>
        <w:name w:val="12356E0AFAF94DCDAC5F4167D38C9092"/>
        <w:category>
          <w:name w:val="General"/>
          <w:gallery w:val="placeholder"/>
        </w:category>
        <w:types>
          <w:type w:val="bbPlcHdr"/>
        </w:types>
        <w:behaviors>
          <w:behavior w:val="content"/>
        </w:behaviors>
        <w:guid w:val="{3F0B33F2-5DA7-43F6-8CD4-FC194891248A}"/>
      </w:docPartPr>
      <w:docPartBody>
        <w:p w:rsidR="004D4912" w:rsidRDefault="004D4912" w:rsidP="004D4912">
          <w:pPr>
            <w:pStyle w:val="12356E0AFAF94DCDAC5F4167D38C90922"/>
          </w:pPr>
          <w:r w:rsidRPr="005C78B5">
            <w:rPr>
              <w:rStyle w:val="PlaceholderText"/>
            </w:rPr>
            <w:t>Choose an item.</w:t>
          </w:r>
        </w:p>
      </w:docPartBody>
    </w:docPart>
    <w:docPart>
      <w:docPartPr>
        <w:name w:val="1726E5CE2EBD442E972835817B3DE412"/>
        <w:category>
          <w:name w:val="General"/>
          <w:gallery w:val="placeholder"/>
        </w:category>
        <w:types>
          <w:type w:val="bbPlcHdr"/>
        </w:types>
        <w:behaviors>
          <w:behavior w:val="content"/>
        </w:behaviors>
        <w:guid w:val="{F124E41C-8D2E-4F3C-9374-B7B7A62631C4}"/>
      </w:docPartPr>
      <w:docPartBody>
        <w:p w:rsidR="004D4912" w:rsidRDefault="004D4912" w:rsidP="004D4912">
          <w:pPr>
            <w:pStyle w:val="1726E5CE2EBD442E972835817B3DE4122"/>
          </w:pPr>
          <w:r w:rsidRPr="005C78B5">
            <w:rPr>
              <w:rStyle w:val="PlaceholderText"/>
              <w:rFonts w:cstheme="minorHAnsi"/>
            </w:rPr>
            <w:t>Choose an item.</w:t>
          </w:r>
        </w:p>
      </w:docPartBody>
    </w:docPart>
    <w:docPart>
      <w:docPartPr>
        <w:name w:val="FD6DBF01F92F4DE6B6278D902C5B6D0E"/>
        <w:category>
          <w:name w:val="General"/>
          <w:gallery w:val="placeholder"/>
        </w:category>
        <w:types>
          <w:type w:val="bbPlcHdr"/>
        </w:types>
        <w:behaviors>
          <w:behavior w:val="content"/>
        </w:behaviors>
        <w:guid w:val="{A826C270-4B5C-421D-B86B-2E95E9309DCA}"/>
      </w:docPartPr>
      <w:docPartBody>
        <w:p w:rsidR="004D4912" w:rsidRDefault="004D4912" w:rsidP="004D4912">
          <w:pPr>
            <w:pStyle w:val="FD6DBF01F92F4DE6B6278D902C5B6D0E2"/>
          </w:pPr>
          <w:r w:rsidRPr="005C78B5">
            <w:rPr>
              <w:rStyle w:val="PlaceholderText"/>
              <w:rFonts w:cstheme="minorHAnsi"/>
            </w:rPr>
            <w:t>Choose an item.</w:t>
          </w:r>
        </w:p>
      </w:docPartBody>
    </w:docPart>
    <w:docPart>
      <w:docPartPr>
        <w:name w:val="675F1678BADD45C09BC4529D73014392"/>
        <w:category>
          <w:name w:val="General"/>
          <w:gallery w:val="placeholder"/>
        </w:category>
        <w:types>
          <w:type w:val="bbPlcHdr"/>
        </w:types>
        <w:behaviors>
          <w:behavior w:val="content"/>
        </w:behaviors>
        <w:guid w:val="{62722F4F-2369-49AA-9274-F212AE550CC7}"/>
      </w:docPartPr>
      <w:docPartBody>
        <w:p w:rsidR="004D4912" w:rsidRDefault="004D4912" w:rsidP="004D4912">
          <w:pPr>
            <w:pStyle w:val="675F1678BADD45C09BC4529D730143922"/>
          </w:pPr>
          <w:r w:rsidRPr="005C78B5">
            <w:rPr>
              <w:rStyle w:val="PlaceholderText"/>
              <w:rFonts w:cstheme="minorHAnsi"/>
            </w:rPr>
            <w:t>Choose an item.</w:t>
          </w:r>
        </w:p>
      </w:docPartBody>
    </w:docPart>
    <w:docPart>
      <w:docPartPr>
        <w:name w:val="516BF1AE8707462EB52D8E210305DEB2"/>
        <w:category>
          <w:name w:val="General"/>
          <w:gallery w:val="placeholder"/>
        </w:category>
        <w:types>
          <w:type w:val="bbPlcHdr"/>
        </w:types>
        <w:behaviors>
          <w:behavior w:val="content"/>
        </w:behaviors>
        <w:guid w:val="{B512C580-8283-45E1-B7CB-FA7DE6B8333F}"/>
      </w:docPartPr>
      <w:docPartBody>
        <w:p w:rsidR="004D4912" w:rsidRDefault="004D4912" w:rsidP="004D4912">
          <w:pPr>
            <w:pStyle w:val="516BF1AE8707462EB52D8E210305DEB22"/>
          </w:pPr>
          <w:r w:rsidRPr="005C78B5">
            <w:rPr>
              <w:rStyle w:val="PlaceholderText"/>
              <w:rFonts w:cstheme="minorHAnsi"/>
            </w:rPr>
            <w:t>Choose an item.</w:t>
          </w:r>
        </w:p>
      </w:docPartBody>
    </w:docPart>
    <w:docPart>
      <w:docPartPr>
        <w:name w:val="314819C247CA46CA84C7713921B3F1F1"/>
        <w:category>
          <w:name w:val="General"/>
          <w:gallery w:val="placeholder"/>
        </w:category>
        <w:types>
          <w:type w:val="bbPlcHdr"/>
        </w:types>
        <w:behaviors>
          <w:behavior w:val="content"/>
        </w:behaviors>
        <w:guid w:val="{7FCAF22A-175B-472D-AA21-2A86A87CF6B8}"/>
      </w:docPartPr>
      <w:docPartBody>
        <w:p w:rsidR="004D4912" w:rsidRDefault="004D4912" w:rsidP="004D4912">
          <w:pPr>
            <w:pStyle w:val="314819C247CA46CA84C7713921B3F1F12"/>
          </w:pPr>
          <w:r w:rsidRPr="005C78B5">
            <w:rPr>
              <w:rStyle w:val="PlaceholderText"/>
              <w:rFonts w:cstheme="minorHAnsi"/>
            </w:rPr>
            <w:t>Choose an item.</w:t>
          </w:r>
        </w:p>
      </w:docPartBody>
    </w:docPart>
    <w:docPart>
      <w:docPartPr>
        <w:name w:val="6115B8391F9D49D383BF0C9578CD3D4A"/>
        <w:category>
          <w:name w:val="General"/>
          <w:gallery w:val="placeholder"/>
        </w:category>
        <w:types>
          <w:type w:val="bbPlcHdr"/>
        </w:types>
        <w:behaviors>
          <w:behavior w:val="content"/>
        </w:behaviors>
        <w:guid w:val="{1C871551-9686-4A79-8C0F-DEDD77BB8131}"/>
      </w:docPartPr>
      <w:docPartBody>
        <w:p w:rsidR="004D4912" w:rsidRDefault="004D4912" w:rsidP="004D4912">
          <w:pPr>
            <w:pStyle w:val="6115B8391F9D49D383BF0C9578CD3D4A2"/>
          </w:pPr>
          <w:r w:rsidRPr="005C78B5">
            <w:rPr>
              <w:rStyle w:val="PlaceholderText"/>
              <w:rFonts w:cstheme="minorHAnsi"/>
            </w:rPr>
            <w:t>Choose an item.</w:t>
          </w:r>
        </w:p>
      </w:docPartBody>
    </w:docPart>
    <w:docPart>
      <w:docPartPr>
        <w:name w:val="692850C38B0C48619094E086EC8F572D"/>
        <w:category>
          <w:name w:val="General"/>
          <w:gallery w:val="placeholder"/>
        </w:category>
        <w:types>
          <w:type w:val="bbPlcHdr"/>
        </w:types>
        <w:behaviors>
          <w:behavior w:val="content"/>
        </w:behaviors>
        <w:guid w:val="{5560E849-DCDF-4CC5-8C66-61F00316AC7C}"/>
      </w:docPartPr>
      <w:docPartBody>
        <w:p w:rsidR="004D4912" w:rsidRDefault="004D4912" w:rsidP="004D4912">
          <w:pPr>
            <w:pStyle w:val="692850C38B0C48619094E086EC8F572D2"/>
          </w:pPr>
          <w:r w:rsidRPr="005C78B5">
            <w:rPr>
              <w:rStyle w:val="PlaceholderText"/>
              <w:rFonts w:cstheme="minorHAnsi"/>
            </w:rPr>
            <w:t>Choose an item.</w:t>
          </w:r>
        </w:p>
      </w:docPartBody>
    </w:docPart>
    <w:docPart>
      <w:docPartPr>
        <w:name w:val="BBFA3466D1A9488FB202751FAD6A8E4C"/>
        <w:category>
          <w:name w:val="General"/>
          <w:gallery w:val="placeholder"/>
        </w:category>
        <w:types>
          <w:type w:val="bbPlcHdr"/>
        </w:types>
        <w:behaviors>
          <w:behavior w:val="content"/>
        </w:behaviors>
        <w:guid w:val="{46C8A45D-1EE6-4629-868E-BCF2307712C0}"/>
      </w:docPartPr>
      <w:docPartBody>
        <w:p w:rsidR="004D4912" w:rsidRDefault="004D4912" w:rsidP="004D4912">
          <w:pPr>
            <w:pStyle w:val="BBFA3466D1A9488FB202751FAD6A8E4C2"/>
          </w:pPr>
          <w:r w:rsidRPr="005C78B5">
            <w:rPr>
              <w:rStyle w:val="PlaceholderText"/>
              <w:rFonts w:cstheme="minorHAnsi"/>
            </w:rPr>
            <w:t>Choose an item.</w:t>
          </w:r>
        </w:p>
      </w:docPartBody>
    </w:docPart>
    <w:docPart>
      <w:docPartPr>
        <w:name w:val="F4ED766CB4134DCAA60B6DA56043161A"/>
        <w:category>
          <w:name w:val="General"/>
          <w:gallery w:val="placeholder"/>
        </w:category>
        <w:types>
          <w:type w:val="bbPlcHdr"/>
        </w:types>
        <w:behaviors>
          <w:behavior w:val="content"/>
        </w:behaviors>
        <w:guid w:val="{E53F5CEC-863B-4D05-997C-4F46CD328A29}"/>
      </w:docPartPr>
      <w:docPartBody>
        <w:p w:rsidR="004D4912" w:rsidRDefault="004D4912" w:rsidP="004D4912">
          <w:pPr>
            <w:pStyle w:val="F4ED766CB4134DCAA60B6DA56043161A2"/>
          </w:pPr>
          <w:r w:rsidRPr="005C78B5">
            <w:rPr>
              <w:rStyle w:val="PlaceholderText"/>
              <w:rFonts w:cstheme="minorHAnsi"/>
            </w:rPr>
            <w:t>Choose an item.</w:t>
          </w:r>
        </w:p>
      </w:docPartBody>
    </w:docPart>
    <w:docPart>
      <w:docPartPr>
        <w:name w:val="1C0D8916B2E04CB194831BC2FAEFDC6F"/>
        <w:category>
          <w:name w:val="General"/>
          <w:gallery w:val="placeholder"/>
        </w:category>
        <w:types>
          <w:type w:val="bbPlcHdr"/>
        </w:types>
        <w:behaviors>
          <w:behavior w:val="content"/>
        </w:behaviors>
        <w:guid w:val="{ADA75279-8D33-4F8D-9C5C-C9FFF0465B90}"/>
      </w:docPartPr>
      <w:docPartBody>
        <w:p w:rsidR="004D4912" w:rsidRDefault="004D4912" w:rsidP="004D4912">
          <w:pPr>
            <w:pStyle w:val="1C0D8916B2E04CB194831BC2FAEFDC6F2"/>
          </w:pPr>
          <w:r w:rsidRPr="002059E6">
            <w:rPr>
              <w:rStyle w:val="PlaceholderText"/>
            </w:rPr>
            <w:t>Choose an item.</w:t>
          </w:r>
        </w:p>
      </w:docPartBody>
    </w:docPart>
    <w:docPart>
      <w:docPartPr>
        <w:name w:val="FAD7A72A2AE448C4A37DC394773662D0"/>
        <w:category>
          <w:name w:val="General"/>
          <w:gallery w:val="placeholder"/>
        </w:category>
        <w:types>
          <w:type w:val="bbPlcHdr"/>
        </w:types>
        <w:behaviors>
          <w:behavior w:val="content"/>
        </w:behaviors>
        <w:guid w:val="{DD188792-8822-44A7-A316-A1DDE9F49894}"/>
      </w:docPartPr>
      <w:docPartBody>
        <w:p w:rsidR="004D4912" w:rsidRDefault="004D4912" w:rsidP="004D4912">
          <w:pPr>
            <w:pStyle w:val="FAD7A72A2AE448C4A37DC394773662D02"/>
          </w:pPr>
          <w:r w:rsidRPr="005C78B5">
            <w:rPr>
              <w:rStyle w:val="PlaceholderText"/>
            </w:rPr>
            <w:t>Choose an item.</w:t>
          </w:r>
        </w:p>
      </w:docPartBody>
    </w:docPart>
    <w:docPart>
      <w:docPartPr>
        <w:name w:val="8D669CAA2F05433C8D4F8D49B12EC803"/>
        <w:category>
          <w:name w:val="General"/>
          <w:gallery w:val="placeholder"/>
        </w:category>
        <w:types>
          <w:type w:val="bbPlcHdr"/>
        </w:types>
        <w:behaviors>
          <w:behavior w:val="content"/>
        </w:behaviors>
        <w:guid w:val="{E1622B39-94EE-49EE-B019-EE41DA606AA9}"/>
      </w:docPartPr>
      <w:docPartBody>
        <w:p w:rsidR="004D4912" w:rsidRDefault="004D4912" w:rsidP="004D4912">
          <w:pPr>
            <w:pStyle w:val="8D669CAA2F05433C8D4F8D49B12EC8032"/>
          </w:pPr>
          <w:r w:rsidRPr="005C78B5">
            <w:rPr>
              <w:rStyle w:val="PlaceholderText"/>
            </w:rPr>
            <w:t>Choose an item.</w:t>
          </w:r>
        </w:p>
      </w:docPartBody>
    </w:docPart>
    <w:docPart>
      <w:docPartPr>
        <w:name w:val="96586FD08A7D49489CAB188A92728544"/>
        <w:category>
          <w:name w:val="General"/>
          <w:gallery w:val="placeholder"/>
        </w:category>
        <w:types>
          <w:type w:val="bbPlcHdr"/>
        </w:types>
        <w:behaviors>
          <w:behavior w:val="content"/>
        </w:behaviors>
        <w:guid w:val="{3E94D7BC-22ED-40A7-B394-0DAF85434FA3}"/>
      </w:docPartPr>
      <w:docPartBody>
        <w:p w:rsidR="00CB6905" w:rsidRDefault="004D4912" w:rsidP="004D4912">
          <w:pPr>
            <w:pStyle w:val="96586FD08A7D49489CAB188A927285442"/>
          </w:pPr>
          <w:r w:rsidRPr="005C78B5">
            <w:rPr>
              <w:rStyle w:val="PlaceholderText"/>
            </w:rPr>
            <w:t>Choose an item.</w:t>
          </w:r>
        </w:p>
      </w:docPartBody>
    </w:docPart>
    <w:docPart>
      <w:docPartPr>
        <w:name w:val="79B26080D62842CEA294D0F81FAA0FC3"/>
        <w:category>
          <w:name w:val="General"/>
          <w:gallery w:val="placeholder"/>
        </w:category>
        <w:types>
          <w:type w:val="bbPlcHdr"/>
        </w:types>
        <w:behaviors>
          <w:behavior w:val="content"/>
        </w:behaviors>
        <w:guid w:val="{56FC3A74-841E-47FA-AC1A-F35927E43C0E}"/>
      </w:docPartPr>
      <w:docPartBody>
        <w:p w:rsidR="00CB6905" w:rsidRDefault="004D4912" w:rsidP="004D4912">
          <w:pPr>
            <w:pStyle w:val="79B26080D62842CEA294D0F81FAA0FC3"/>
          </w:pPr>
          <w:r w:rsidRPr="005C78B5">
            <w:rPr>
              <w:rStyle w:val="PlaceholderText"/>
            </w:rPr>
            <w:t>Choose an item.</w:t>
          </w:r>
        </w:p>
      </w:docPartBody>
    </w:docPart>
    <w:docPart>
      <w:docPartPr>
        <w:name w:val="E35AD411C9A4403EA3685D8EC0B91D20"/>
        <w:category>
          <w:name w:val="General"/>
          <w:gallery w:val="placeholder"/>
        </w:category>
        <w:types>
          <w:type w:val="bbPlcHdr"/>
        </w:types>
        <w:behaviors>
          <w:behavior w:val="content"/>
        </w:behaviors>
        <w:guid w:val="{D78C5BE4-C932-4D24-A641-74ECF9B17B75}"/>
      </w:docPartPr>
      <w:docPartBody>
        <w:p w:rsidR="00CB6905" w:rsidRDefault="004D4912" w:rsidP="004D4912">
          <w:pPr>
            <w:pStyle w:val="E35AD411C9A4403EA3685D8EC0B91D20"/>
          </w:pPr>
          <w:r w:rsidRPr="005C78B5">
            <w:rPr>
              <w:rStyle w:val="PlaceholderText"/>
            </w:rPr>
            <w:t>Choose an item.</w:t>
          </w:r>
        </w:p>
      </w:docPartBody>
    </w:docPart>
    <w:docPart>
      <w:docPartPr>
        <w:name w:val="914606D61CF945B9B223C5172F2F4987"/>
        <w:category>
          <w:name w:val="General"/>
          <w:gallery w:val="placeholder"/>
        </w:category>
        <w:types>
          <w:type w:val="bbPlcHdr"/>
        </w:types>
        <w:behaviors>
          <w:behavior w:val="content"/>
        </w:behaviors>
        <w:guid w:val="{47E23834-97DA-4BB2-8F94-E4A02B4A06A5}"/>
      </w:docPartPr>
      <w:docPartBody>
        <w:p w:rsidR="00CB6905" w:rsidRDefault="004D4912" w:rsidP="004D4912">
          <w:pPr>
            <w:pStyle w:val="914606D61CF945B9B223C5172F2F4987"/>
          </w:pPr>
          <w:r w:rsidRPr="005C78B5">
            <w:rPr>
              <w:rStyle w:val="PlaceholderText"/>
            </w:rPr>
            <w:t>Choose an item.</w:t>
          </w:r>
        </w:p>
      </w:docPartBody>
    </w:docPart>
    <w:docPart>
      <w:docPartPr>
        <w:name w:val="E36922FFB11A4B64A105829FC3A859A8"/>
        <w:category>
          <w:name w:val="General"/>
          <w:gallery w:val="placeholder"/>
        </w:category>
        <w:types>
          <w:type w:val="bbPlcHdr"/>
        </w:types>
        <w:behaviors>
          <w:behavior w:val="content"/>
        </w:behaviors>
        <w:guid w:val="{534C86E2-C147-4774-A712-7F108ACEE66C}"/>
      </w:docPartPr>
      <w:docPartBody>
        <w:p w:rsidR="00CB6905" w:rsidRDefault="004D4912" w:rsidP="004D4912">
          <w:pPr>
            <w:pStyle w:val="E36922FFB11A4B64A105829FC3A859A8"/>
          </w:pPr>
          <w:r w:rsidRPr="005C78B5">
            <w:rPr>
              <w:rStyle w:val="PlaceholderText"/>
            </w:rPr>
            <w:t>Choose an item.</w:t>
          </w:r>
        </w:p>
      </w:docPartBody>
    </w:docPart>
    <w:docPart>
      <w:docPartPr>
        <w:name w:val="9B77412499E74E0995AEA197A0594F6A"/>
        <w:category>
          <w:name w:val="General"/>
          <w:gallery w:val="placeholder"/>
        </w:category>
        <w:types>
          <w:type w:val="bbPlcHdr"/>
        </w:types>
        <w:behaviors>
          <w:behavior w:val="content"/>
        </w:behaviors>
        <w:guid w:val="{027165BD-AA24-4348-BF09-18E5324A7E68}"/>
      </w:docPartPr>
      <w:docPartBody>
        <w:p w:rsidR="00CB6905" w:rsidRDefault="004D4912" w:rsidP="004D4912">
          <w:pPr>
            <w:pStyle w:val="9B77412499E74E0995AEA197A0594F6A"/>
          </w:pPr>
          <w:r w:rsidRPr="005C78B5">
            <w:rPr>
              <w:rStyle w:val="PlaceholderText"/>
            </w:rPr>
            <w:t>Choose an item.</w:t>
          </w:r>
        </w:p>
      </w:docPartBody>
    </w:docPart>
    <w:docPart>
      <w:docPartPr>
        <w:name w:val="3BEDBDEC15814AB48360B0A72C1F5A0E"/>
        <w:category>
          <w:name w:val="General"/>
          <w:gallery w:val="placeholder"/>
        </w:category>
        <w:types>
          <w:type w:val="bbPlcHdr"/>
        </w:types>
        <w:behaviors>
          <w:behavior w:val="content"/>
        </w:behaviors>
        <w:guid w:val="{5E3F64BB-2640-479B-876C-7A5D47AEAAB4}"/>
      </w:docPartPr>
      <w:docPartBody>
        <w:p w:rsidR="00CB6905" w:rsidRDefault="004D4912" w:rsidP="004D4912">
          <w:pPr>
            <w:pStyle w:val="3BEDBDEC15814AB48360B0A72C1F5A0E"/>
          </w:pPr>
          <w:r w:rsidRPr="005C78B5">
            <w:rPr>
              <w:rStyle w:val="PlaceholderText"/>
            </w:rPr>
            <w:t>Choose an item.</w:t>
          </w:r>
        </w:p>
      </w:docPartBody>
    </w:docPart>
    <w:docPart>
      <w:docPartPr>
        <w:name w:val="FE4698CD494B458DA63CC83996D8D746"/>
        <w:category>
          <w:name w:val="General"/>
          <w:gallery w:val="placeholder"/>
        </w:category>
        <w:types>
          <w:type w:val="bbPlcHdr"/>
        </w:types>
        <w:behaviors>
          <w:behavior w:val="content"/>
        </w:behaviors>
        <w:guid w:val="{53A26FDC-29DB-4447-AAB5-7C1B2ED08166}"/>
      </w:docPartPr>
      <w:docPartBody>
        <w:p w:rsidR="00CB6905" w:rsidRDefault="004D4912" w:rsidP="004D4912">
          <w:pPr>
            <w:pStyle w:val="FE4698CD494B458DA63CC83996D8D746"/>
          </w:pPr>
          <w:r w:rsidRPr="005C78B5">
            <w:rPr>
              <w:rStyle w:val="PlaceholderText"/>
            </w:rPr>
            <w:t>Choose an item.</w:t>
          </w:r>
        </w:p>
      </w:docPartBody>
    </w:docPart>
    <w:docPart>
      <w:docPartPr>
        <w:name w:val="89E0DD3C18EA4D83BF8BE02243FF5551"/>
        <w:category>
          <w:name w:val="General"/>
          <w:gallery w:val="placeholder"/>
        </w:category>
        <w:types>
          <w:type w:val="bbPlcHdr"/>
        </w:types>
        <w:behaviors>
          <w:behavior w:val="content"/>
        </w:behaviors>
        <w:guid w:val="{C66BA4C6-4F90-49D7-8F04-8943033319D4}"/>
      </w:docPartPr>
      <w:docPartBody>
        <w:p w:rsidR="00CB6905" w:rsidRDefault="004D4912" w:rsidP="004D4912">
          <w:pPr>
            <w:pStyle w:val="89E0DD3C18EA4D83BF8BE02243FF5551"/>
          </w:pPr>
          <w:r w:rsidRPr="005C78B5">
            <w:rPr>
              <w:rStyle w:val="PlaceholderText"/>
            </w:rPr>
            <w:t>Choose an item.</w:t>
          </w:r>
        </w:p>
      </w:docPartBody>
    </w:docPart>
    <w:docPart>
      <w:docPartPr>
        <w:name w:val="33F8146BE1794858837BB7C2CFEFC8A0"/>
        <w:category>
          <w:name w:val="General"/>
          <w:gallery w:val="placeholder"/>
        </w:category>
        <w:types>
          <w:type w:val="bbPlcHdr"/>
        </w:types>
        <w:behaviors>
          <w:behavior w:val="content"/>
        </w:behaviors>
        <w:guid w:val="{15D78734-1B06-4053-8F0D-9119C62D5787}"/>
      </w:docPartPr>
      <w:docPartBody>
        <w:p w:rsidR="00CB6905" w:rsidRDefault="004D4912" w:rsidP="004D4912">
          <w:pPr>
            <w:pStyle w:val="33F8146BE1794858837BB7C2CFEFC8A0"/>
          </w:pPr>
          <w:r w:rsidRPr="005C78B5">
            <w:rPr>
              <w:rStyle w:val="PlaceholderText"/>
            </w:rPr>
            <w:t>Choose an item.</w:t>
          </w:r>
        </w:p>
      </w:docPartBody>
    </w:docPart>
    <w:docPart>
      <w:docPartPr>
        <w:name w:val="DE100319B33F4F2BB63B35C31059222A"/>
        <w:category>
          <w:name w:val="General"/>
          <w:gallery w:val="placeholder"/>
        </w:category>
        <w:types>
          <w:type w:val="bbPlcHdr"/>
        </w:types>
        <w:behaviors>
          <w:behavior w:val="content"/>
        </w:behaviors>
        <w:guid w:val="{EE9158DA-3AC2-47E8-A85B-2123BB845EDD}"/>
      </w:docPartPr>
      <w:docPartBody>
        <w:p w:rsidR="00CB6905" w:rsidRDefault="004D4912" w:rsidP="004D4912">
          <w:pPr>
            <w:pStyle w:val="DE100319B33F4F2BB63B35C31059222A"/>
          </w:pPr>
          <w:r w:rsidRPr="005C78B5">
            <w:rPr>
              <w:rStyle w:val="PlaceholderText"/>
            </w:rPr>
            <w:t>Choose an item.</w:t>
          </w:r>
        </w:p>
      </w:docPartBody>
    </w:docPart>
    <w:docPart>
      <w:docPartPr>
        <w:name w:val="35DD458A851941FF81EE5179029229DC"/>
        <w:category>
          <w:name w:val="General"/>
          <w:gallery w:val="placeholder"/>
        </w:category>
        <w:types>
          <w:type w:val="bbPlcHdr"/>
        </w:types>
        <w:behaviors>
          <w:behavior w:val="content"/>
        </w:behaviors>
        <w:guid w:val="{C09B34E4-AD0D-4976-B0BC-276D77563ED7}"/>
      </w:docPartPr>
      <w:docPartBody>
        <w:p w:rsidR="00CB6905" w:rsidRDefault="004D4912" w:rsidP="004D4912">
          <w:pPr>
            <w:pStyle w:val="35DD458A851941FF81EE5179029229DC"/>
          </w:pPr>
          <w:r w:rsidRPr="005C78B5">
            <w:rPr>
              <w:rStyle w:val="PlaceholderText"/>
            </w:rPr>
            <w:t>Choose an item.</w:t>
          </w:r>
        </w:p>
      </w:docPartBody>
    </w:docPart>
    <w:docPart>
      <w:docPartPr>
        <w:name w:val="2443965D129B40F2824A55F06D93129F"/>
        <w:category>
          <w:name w:val="General"/>
          <w:gallery w:val="placeholder"/>
        </w:category>
        <w:types>
          <w:type w:val="bbPlcHdr"/>
        </w:types>
        <w:behaviors>
          <w:behavior w:val="content"/>
        </w:behaviors>
        <w:guid w:val="{59D78F6F-AFA0-4571-8EA9-745EF5338AC7}"/>
      </w:docPartPr>
      <w:docPartBody>
        <w:p w:rsidR="00CB6905" w:rsidRDefault="004D4912" w:rsidP="004D4912">
          <w:pPr>
            <w:pStyle w:val="2443965D129B40F2824A55F06D93129F"/>
          </w:pPr>
          <w:r w:rsidRPr="005C78B5">
            <w:rPr>
              <w:rStyle w:val="PlaceholderText"/>
            </w:rPr>
            <w:t>Choose an item.</w:t>
          </w:r>
        </w:p>
      </w:docPartBody>
    </w:docPart>
    <w:docPart>
      <w:docPartPr>
        <w:name w:val="27F2ECF679CE4EE1827359E432FCFD14"/>
        <w:category>
          <w:name w:val="General"/>
          <w:gallery w:val="placeholder"/>
        </w:category>
        <w:types>
          <w:type w:val="bbPlcHdr"/>
        </w:types>
        <w:behaviors>
          <w:behavior w:val="content"/>
        </w:behaviors>
        <w:guid w:val="{3BAFD984-3A35-4063-ADCF-D6553D7BDDA0}"/>
      </w:docPartPr>
      <w:docPartBody>
        <w:p w:rsidR="00CB6905" w:rsidRDefault="004D4912" w:rsidP="004D4912">
          <w:pPr>
            <w:pStyle w:val="27F2ECF679CE4EE1827359E432FCFD14"/>
          </w:pPr>
          <w:r w:rsidRPr="005C78B5">
            <w:rPr>
              <w:rStyle w:val="PlaceholderText"/>
            </w:rPr>
            <w:t>Choose an item.</w:t>
          </w:r>
        </w:p>
      </w:docPartBody>
    </w:docPart>
    <w:docPart>
      <w:docPartPr>
        <w:name w:val="2B6DF884C93D47A1873A726662B62B53"/>
        <w:category>
          <w:name w:val="General"/>
          <w:gallery w:val="placeholder"/>
        </w:category>
        <w:types>
          <w:type w:val="bbPlcHdr"/>
        </w:types>
        <w:behaviors>
          <w:behavior w:val="content"/>
        </w:behaviors>
        <w:guid w:val="{BDD737C0-2D47-4911-81CA-8CD2847D99D9}"/>
      </w:docPartPr>
      <w:docPartBody>
        <w:p w:rsidR="00CB6905" w:rsidRDefault="004D4912" w:rsidP="004D4912">
          <w:pPr>
            <w:pStyle w:val="2B6DF884C93D47A1873A726662B62B53"/>
          </w:pPr>
          <w:r w:rsidRPr="005C78B5">
            <w:rPr>
              <w:rStyle w:val="PlaceholderText"/>
            </w:rPr>
            <w:t>Choose an item.</w:t>
          </w:r>
        </w:p>
      </w:docPartBody>
    </w:docPart>
    <w:docPart>
      <w:docPartPr>
        <w:name w:val="95DA9F16E6924E2EA5563830F63E3B6C"/>
        <w:category>
          <w:name w:val="General"/>
          <w:gallery w:val="placeholder"/>
        </w:category>
        <w:types>
          <w:type w:val="bbPlcHdr"/>
        </w:types>
        <w:behaviors>
          <w:behavior w:val="content"/>
        </w:behaviors>
        <w:guid w:val="{2E531ADA-AC17-4EC8-B59B-51D019998AE2}"/>
      </w:docPartPr>
      <w:docPartBody>
        <w:p w:rsidR="00CB6905" w:rsidRDefault="004D4912" w:rsidP="004D4912">
          <w:pPr>
            <w:pStyle w:val="95DA9F16E6924E2EA5563830F63E3B6C"/>
          </w:pPr>
          <w:r w:rsidRPr="005C78B5">
            <w:rPr>
              <w:rStyle w:val="PlaceholderText"/>
            </w:rPr>
            <w:t>Choose an item.</w:t>
          </w:r>
        </w:p>
      </w:docPartBody>
    </w:docPart>
    <w:docPart>
      <w:docPartPr>
        <w:name w:val="8BAB092ECEE14F138F1E8375101B4D0A"/>
        <w:category>
          <w:name w:val="General"/>
          <w:gallery w:val="placeholder"/>
        </w:category>
        <w:types>
          <w:type w:val="bbPlcHdr"/>
        </w:types>
        <w:behaviors>
          <w:behavior w:val="content"/>
        </w:behaviors>
        <w:guid w:val="{6AD269A7-6962-41F3-801A-86949BDAEEEE}"/>
      </w:docPartPr>
      <w:docPartBody>
        <w:p w:rsidR="00CB6905" w:rsidRDefault="004D4912" w:rsidP="004D4912">
          <w:pPr>
            <w:pStyle w:val="8BAB092ECEE14F138F1E8375101B4D0A"/>
          </w:pPr>
          <w:r w:rsidRPr="005C78B5">
            <w:rPr>
              <w:rStyle w:val="PlaceholderText"/>
            </w:rPr>
            <w:t>Choose an item.</w:t>
          </w:r>
        </w:p>
      </w:docPartBody>
    </w:docPart>
    <w:docPart>
      <w:docPartPr>
        <w:name w:val="2449293216CD4F8D84DC369138972B4A"/>
        <w:category>
          <w:name w:val="General"/>
          <w:gallery w:val="placeholder"/>
        </w:category>
        <w:types>
          <w:type w:val="bbPlcHdr"/>
        </w:types>
        <w:behaviors>
          <w:behavior w:val="content"/>
        </w:behaviors>
        <w:guid w:val="{005AA193-B39D-458F-9035-AFF7F6DD3BC8}"/>
      </w:docPartPr>
      <w:docPartBody>
        <w:p w:rsidR="00CB6905" w:rsidRDefault="004D4912" w:rsidP="004D4912">
          <w:pPr>
            <w:pStyle w:val="2449293216CD4F8D84DC369138972B4A"/>
          </w:pPr>
          <w:r w:rsidRPr="005C78B5">
            <w:rPr>
              <w:rStyle w:val="PlaceholderText"/>
            </w:rPr>
            <w:t>Choose an item.</w:t>
          </w:r>
        </w:p>
      </w:docPartBody>
    </w:docPart>
    <w:docPart>
      <w:docPartPr>
        <w:name w:val="9904E84B65BB4C618A253C377402A610"/>
        <w:category>
          <w:name w:val="General"/>
          <w:gallery w:val="placeholder"/>
        </w:category>
        <w:types>
          <w:type w:val="bbPlcHdr"/>
        </w:types>
        <w:behaviors>
          <w:behavior w:val="content"/>
        </w:behaviors>
        <w:guid w:val="{FA07A33B-CFF8-4A74-8C66-E97F5A473B33}"/>
      </w:docPartPr>
      <w:docPartBody>
        <w:p w:rsidR="00CB6905" w:rsidRDefault="004D4912" w:rsidP="004D4912">
          <w:pPr>
            <w:pStyle w:val="9904E84B65BB4C618A253C377402A610"/>
          </w:pPr>
          <w:r w:rsidRPr="005C78B5">
            <w:rPr>
              <w:rStyle w:val="PlaceholderText"/>
            </w:rPr>
            <w:t>Choose an item.</w:t>
          </w:r>
        </w:p>
      </w:docPartBody>
    </w:docPart>
    <w:docPart>
      <w:docPartPr>
        <w:name w:val="1200B82489734ABDA330A874BF7669E4"/>
        <w:category>
          <w:name w:val="General"/>
          <w:gallery w:val="placeholder"/>
        </w:category>
        <w:types>
          <w:type w:val="bbPlcHdr"/>
        </w:types>
        <w:behaviors>
          <w:behavior w:val="content"/>
        </w:behaviors>
        <w:guid w:val="{9AA8BA82-AD13-4A74-8006-4B5C07590500}"/>
      </w:docPartPr>
      <w:docPartBody>
        <w:p w:rsidR="00CB6905" w:rsidRDefault="004D4912" w:rsidP="004D4912">
          <w:pPr>
            <w:pStyle w:val="1200B82489734ABDA330A874BF7669E4"/>
          </w:pPr>
          <w:r w:rsidRPr="005C78B5">
            <w:rPr>
              <w:rStyle w:val="PlaceholderText"/>
            </w:rPr>
            <w:t>Choose an item.</w:t>
          </w:r>
        </w:p>
      </w:docPartBody>
    </w:docPart>
    <w:docPart>
      <w:docPartPr>
        <w:name w:val="4DC61E2DBA5B46978FFD8F1341A0165E"/>
        <w:category>
          <w:name w:val="General"/>
          <w:gallery w:val="placeholder"/>
        </w:category>
        <w:types>
          <w:type w:val="bbPlcHdr"/>
        </w:types>
        <w:behaviors>
          <w:behavior w:val="content"/>
        </w:behaviors>
        <w:guid w:val="{F384E9C9-024E-42D9-8A85-19DCF0152303}"/>
      </w:docPartPr>
      <w:docPartBody>
        <w:p w:rsidR="00CB6905" w:rsidRDefault="004D4912" w:rsidP="004D4912">
          <w:pPr>
            <w:pStyle w:val="4DC61E2DBA5B46978FFD8F1341A0165E"/>
          </w:pPr>
          <w:r w:rsidRPr="005C78B5">
            <w:rPr>
              <w:rStyle w:val="PlaceholderText"/>
            </w:rPr>
            <w:t>Choose an item.</w:t>
          </w:r>
        </w:p>
      </w:docPartBody>
    </w:docPart>
    <w:docPart>
      <w:docPartPr>
        <w:name w:val="D355F0051B5C4837B85776DA4235ECFE"/>
        <w:category>
          <w:name w:val="General"/>
          <w:gallery w:val="placeholder"/>
        </w:category>
        <w:types>
          <w:type w:val="bbPlcHdr"/>
        </w:types>
        <w:behaviors>
          <w:behavior w:val="content"/>
        </w:behaviors>
        <w:guid w:val="{C269B9AE-12B4-48A2-AC74-A67DBE681160}"/>
      </w:docPartPr>
      <w:docPartBody>
        <w:p w:rsidR="00CB6905" w:rsidRDefault="004D4912" w:rsidP="004D4912">
          <w:pPr>
            <w:pStyle w:val="D355F0051B5C4837B85776DA4235ECFE"/>
          </w:pPr>
          <w:r w:rsidRPr="005C78B5">
            <w:rPr>
              <w:rStyle w:val="PlaceholderText"/>
            </w:rPr>
            <w:t>Choose an item.</w:t>
          </w:r>
        </w:p>
      </w:docPartBody>
    </w:docPart>
    <w:docPart>
      <w:docPartPr>
        <w:name w:val="2074B9095B7040F7A11F8CF1CFC43DBB"/>
        <w:category>
          <w:name w:val="General"/>
          <w:gallery w:val="placeholder"/>
        </w:category>
        <w:types>
          <w:type w:val="bbPlcHdr"/>
        </w:types>
        <w:behaviors>
          <w:behavior w:val="content"/>
        </w:behaviors>
        <w:guid w:val="{AA35B38A-CF2C-45DF-AE69-045C92DC9FF0}"/>
      </w:docPartPr>
      <w:docPartBody>
        <w:p w:rsidR="00CB6905" w:rsidRDefault="004D4912" w:rsidP="004D4912">
          <w:pPr>
            <w:pStyle w:val="2074B9095B7040F7A11F8CF1CFC43DBB"/>
          </w:pPr>
          <w:r w:rsidRPr="005C78B5">
            <w:rPr>
              <w:rStyle w:val="PlaceholderText"/>
            </w:rPr>
            <w:t>Choose an item.</w:t>
          </w:r>
        </w:p>
      </w:docPartBody>
    </w:docPart>
    <w:docPart>
      <w:docPartPr>
        <w:name w:val="AB44A301C9BA444FAC6E03F0BC8A6334"/>
        <w:category>
          <w:name w:val="General"/>
          <w:gallery w:val="placeholder"/>
        </w:category>
        <w:types>
          <w:type w:val="bbPlcHdr"/>
        </w:types>
        <w:behaviors>
          <w:behavior w:val="content"/>
        </w:behaviors>
        <w:guid w:val="{A18EB3D2-6258-454C-B784-E6BF7BDEE839}"/>
      </w:docPartPr>
      <w:docPartBody>
        <w:p w:rsidR="00CB6905" w:rsidRDefault="004D4912" w:rsidP="004D4912">
          <w:pPr>
            <w:pStyle w:val="AB44A301C9BA444FAC6E03F0BC8A6334"/>
          </w:pPr>
          <w:r w:rsidRPr="005C78B5">
            <w:rPr>
              <w:rStyle w:val="PlaceholderText"/>
            </w:rPr>
            <w:t>Choose an item.</w:t>
          </w:r>
        </w:p>
      </w:docPartBody>
    </w:docPart>
    <w:docPart>
      <w:docPartPr>
        <w:name w:val="8458541192C44FB0AC6AAF9E4D324838"/>
        <w:category>
          <w:name w:val="General"/>
          <w:gallery w:val="placeholder"/>
        </w:category>
        <w:types>
          <w:type w:val="bbPlcHdr"/>
        </w:types>
        <w:behaviors>
          <w:behavior w:val="content"/>
        </w:behaviors>
        <w:guid w:val="{5AF32081-F428-4B83-B321-8CC2245D756F}"/>
      </w:docPartPr>
      <w:docPartBody>
        <w:p w:rsidR="00CB6905" w:rsidRDefault="004D4912" w:rsidP="004D4912">
          <w:pPr>
            <w:pStyle w:val="8458541192C44FB0AC6AAF9E4D324838"/>
          </w:pPr>
          <w:r w:rsidRPr="005C78B5">
            <w:rPr>
              <w:rStyle w:val="PlaceholderText"/>
            </w:rPr>
            <w:t>Choose an item.</w:t>
          </w:r>
        </w:p>
      </w:docPartBody>
    </w:docPart>
    <w:docPart>
      <w:docPartPr>
        <w:name w:val="FF29F657EEC84F6CBAD43372A8D95ABD"/>
        <w:category>
          <w:name w:val="General"/>
          <w:gallery w:val="placeholder"/>
        </w:category>
        <w:types>
          <w:type w:val="bbPlcHdr"/>
        </w:types>
        <w:behaviors>
          <w:behavior w:val="content"/>
        </w:behaviors>
        <w:guid w:val="{9D68F268-50B8-4D0D-9A11-27D3F9250792}"/>
      </w:docPartPr>
      <w:docPartBody>
        <w:p w:rsidR="00CB6905" w:rsidRDefault="004D4912" w:rsidP="004D4912">
          <w:pPr>
            <w:pStyle w:val="FF29F657EEC84F6CBAD43372A8D95ABD"/>
          </w:pPr>
          <w:r w:rsidRPr="005C78B5">
            <w:rPr>
              <w:rStyle w:val="PlaceholderText"/>
            </w:rPr>
            <w:t>Choose an item.</w:t>
          </w:r>
        </w:p>
      </w:docPartBody>
    </w:docPart>
    <w:docPart>
      <w:docPartPr>
        <w:name w:val="B442C874817140C1A9EB1A6C9E35BCFA"/>
        <w:category>
          <w:name w:val="General"/>
          <w:gallery w:val="placeholder"/>
        </w:category>
        <w:types>
          <w:type w:val="bbPlcHdr"/>
        </w:types>
        <w:behaviors>
          <w:behavior w:val="content"/>
        </w:behaviors>
        <w:guid w:val="{D173CA0A-E9F1-47A8-8782-07567473AE83}"/>
      </w:docPartPr>
      <w:docPartBody>
        <w:p w:rsidR="00CB6905" w:rsidRDefault="004D4912" w:rsidP="004D4912">
          <w:pPr>
            <w:pStyle w:val="B442C874817140C1A9EB1A6C9E35BCFA"/>
          </w:pPr>
          <w:r w:rsidRPr="005C78B5">
            <w:rPr>
              <w:rStyle w:val="PlaceholderText"/>
            </w:rPr>
            <w:t>Choose an item.</w:t>
          </w:r>
        </w:p>
      </w:docPartBody>
    </w:docPart>
    <w:docPart>
      <w:docPartPr>
        <w:name w:val="1C88BB87A388401CBD205A184592B95F"/>
        <w:category>
          <w:name w:val="General"/>
          <w:gallery w:val="placeholder"/>
        </w:category>
        <w:types>
          <w:type w:val="bbPlcHdr"/>
        </w:types>
        <w:behaviors>
          <w:behavior w:val="content"/>
        </w:behaviors>
        <w:guid w:val="{A62C667F-6A11-46E1-AF0F-AB537A10D042}"/>
      </w:docPartPr>
      <w:docPartBody>
        <w:p w:rsidR="00CB6905" w:rsidRDefault="004D4912" w:rsidP="004D4912">
          <w:pPr>
            <w:pStyle w:val="1C88BB87A388401CBD205A184592B95F"/>
          </w:pPr>
          <w:r w:rsidRPr="005C78B5">
            <w:rPr>
              <w:rStyle w:val="PlaceholderText"/>
            </w:rPr>
            <w:t>Choose an item.</w:t>
          </w:r>
        </w:p>
      </w:docPartBody>
    </w:docPart>
    <w:docPart>
      <w:docPartPr>
        <w:name w:val="9561B2A2C39F43438B4F80B04E9485D5"/>
        <w:category>
          <w:name w:val="General"/>
          <w:gallery w:val="placeholder"/>
        </w:category>
        <w:types>
          <w:type w:val="bbPlcHdr"/>
        </w:types>
        <w:behaviors>
          <w:behavior w:val="content"/>
        </w:behaviors>
        <w:guid w:val="{A423BA9A-71BF-4E83-90DF-2BFA11864D78}"/>
      </w:docPartPr>
      <w:docPartBody>
        <w:p w:rsidR="00CB6905" w:rsidRDefault="004D4912" w:rsidP="004D4912">
          <w:pPr>
            <w:pStyle w:val="9561B2A2C39F43438B4F80B04E9485D5"/>
          </w:pPr>
          <w:r w:rsidRPr="005C78B5">
            <w:rPr>
              <w:rStyle w:val="PlaceholderText"/>
            </w:rPr>
            <w:t>Choose an item.</w:t>
          </w:r>
        </w:p>
      </w:docPartBody>
    </w:docPart>
    <w:docPart>
      <w:docPartPr>
        <w:name w:val="3348DCCD2CC74ABD8C3A979E7B720CC8"/>
        <w:category>
          <w:name w:val="General"/>
          <w:gallery w:val="placeholder"/>
        </w:category>
        <w:types>
          <w:type w:val="bbPlcHdr"/>
        </w:types>
        <w:behaviors>
          <w:behavior w:val="content"/>
        </w:behaviors>
        <w:guid w:val="{98F857D8-4D13-4B0B-8BFB-369697170331}"/>
      </w:docPartPr>
      <w:docPartBody>
        <w:p w:rsidR="00CB6905" w:rsidRDefault="004D4912" w:rsidP="004D4912">
          <w:pPr>
            <w:pStyle w:val="3348DCCD2CC74ABD8C3A979E7B720CC8"/>
          </w:pPr>
          <w:r w:rsidRPr="005C78B5">
            <w:rPr>
              <w:rStyle w:val="PlaceholderText"/>
            </w:rPr>
            <w:t>Choose an item.</w:t>
          </w:r>
        </w:p>
      </w:docPartBody>
    </w:docPart>
    <w:docPart>
      <w:docPartPr>
        <w:name w:val="AB3E67DD4885420E9F98D2E85BE367FA"/>
        <w:category>
          <w:name w:val="General"/>
          <w:gallery w:val="placeholder"/>
        </w:category>
        <w:types>
          <w:type w:val="bbPlcHdr"/>
        </w:types>
        <w:behaviors>
          <w:behavior w:val="content"/>
        </w:behaviors>
        <w:guid w:val="{FEA00301-48E1-45B2-9F78-ADF934B7A664}"/>
      </w:docPartPr>
      <w:docPartBody>
        <w:p w:rsidR="00CB6905" w:rsidRDefault="004D4912" w:rsidP="004D4912">
          <w:pPr>
            <w:pStyle w:val="AB3E67DD4885420E9F98D2E85BE367FA"/>
          </w:pPr>
          <w:r w:rsidRPr="005C78B5">
            <w:rPr>
              <w:rStyle w:val="PlaceholderText"/>
            </w:rPr>
            <w:t>Choose an item.</w:t>
          </w:r>
        </w:p>
      </w:docPartBody>
    </w:docPart>
    <w:docPart>
      <w:docPartPr>
        <w:name w:val="E2A1D1D2020741A1A266BA4027366F51"/>
        <w:category>
          <w:name w:val="General"/>
          <w:gallery w:val="placeholder"/>
        </w:category>
        <w:types>
          <w:type w:val="bbPlcHdr"/>
        </w:types>
        <w:behaviors>
          <w:behavior w:val="content"/>
        </w:behaviors>
        <w:guid w:val="{B7DC1166-A8A5-4C63-A908-755264240CBA}"/>
      </w:docPartPr>
      <w:docPartBody>
        <w:p w:rsidR="00CB6905" w:rsidRDefault="004D4912" w:rsidP="004D4912">
          <w:pPr>
            <w:pStyle w:val="E2A1D1D2020741A1A266BA4027366F51"/>
          </w:pPr>
          <w:r w:rsidRPr="005C78B5">
            <w:rPr>
              <w:rStyle w:val="PlaceholderText"/>
            </w:rPr>
            <w:t>Choose an item.</w:t>
          </w:r>
        </w:p>
      </w:docPartBody>
    </w:docPart>
    <w:docPart>
      <w:docPartPr>
        <w:name w:val="75FA1B8CA74C4D9BA7BC5CC431ACBE4B"/>
        <w:category>
          <w:name w:val="General"/>
          <w:gallery w:val="placeholder"/>
        </w:category>
        <w:types>
          <w:type w:val="bbPlcHdr"/>
        </w:types>
        <w:behaviors>
          <w:behavior w:val="content"/>
        </w:behaviors>
        <w:guid w:val="{99D1A187-F6E7-4429-B954-9D1B36444FCB}"/>
      </w:docPartPr>
      <w:docPartBody>
        <w:p w:rsidR="00CB6905" w:rsidRDefault="004D4912" w:rsidP="004D4912">
          <w:pPr>
            <w:pStyle w:val="75FA1B8CA74C4D9BA7BC5CC431ACBE4B"/>
          </w:pPr>
          <w:r w:rsidRPr="005C78B5">
            <w:rPr>
              <w:rStyle w:val="PlaceholderText"/>
            </w:rPr>
            <w:t>Choose an item.</w:t>
          </w:r>
        </w:p>
      </w:docPartBody>
    </w:docPart>
    <w:docPart>
      <w:docPartPr>
        <w:name w:val="E6212EBEAFE1433299F17292C085A5D7"/>
        <w:category>
          <w:name w:val="General"/>
          <w:gallery w:val="placeholder"/>
        </w:category>
        <w:types>
          <w:type w:val="bbPlcHdr"/>
        </w:types>
        <w:behaviors>
          <w:behavior w:val="content"/>
        </w:behaviors>
        <w:guid w:val="{83DE84CC-52E3-4DDA-B586-9EBA44B6DC2C}"/>
      </w:docPartPr>
      <w:docPartBody>
        <w:p w:rsidR="00CB6905" w:rsidRDefault="004D4912" w:rsidP="004D4912">
          <w:pPr>
            <w:pStyle w:val="E6212EBEAFE1433299F17292C085A5D7"/>
          </w:pPr>
          <w:r w:rsidRPr="005C78B5">
            <w:rPr>
              <w:rStyle w:val="PlaceholderText"/>
            </w:rPr>
            <w:t>Choose an item.</w:t>
          </w:r>
        </w:p>
      </w:docPartBody>
    </w:docPart>
    <w:docPart>
      <w:docPartPr>
        <w:name w:val="B4183F57EC72436786A75190B59B8EE1"/>
        <w:category>
          <w:name w:val="General"/>
          <w:gallery w:val="placeholder"/>
        </w:category>
        <w:types>
          <w:type w:val="bbPlcHdr"/>
        </w:types>
        <w:behaviors>
          <w:behavior w:val="content"/>
        </w:behaviors>
        <w:guid w:val="{FD7F38B0-280B-4F22-8799-1894246458A5}"/>
      </w:docPartPr>
      <w:docPartBody>
        <w:p w:rsidR="00CB6905" w:rsidRDefault="004D4912" w:rsidP="004D4912">
          <w:pPr>
            <w:pStyle w:val="B4183F57EC72436786A75190B59B8EE1"/>
          </w:pPr>
          <w:r w:rsidRPr="005C78B5">
            <w:rPr>
              <w:rStyle w:val="PlaceholderText"/>
            </w:rPr>
            <w:t>Choose an item.</w:t>
          </w:r>
        </w:p>
      </w:docPartBody>
    </w:docPart>
    <w:docPart>
      <w:docPartPr>
        <w:name w:val="E2B4B9F49BF949E4A5E55A515CA51FBA"/>
        <w:category>
          <w:name w:val="General"/>
          <w:gallery w:val="placeholder"/>
        </w:category>
        <w:types>
          <w:type w:val="bbPlcHdr"/>
        </w:types>
        <w:behaviors>
          <w:behavior w:val="content"/>
        </w:behaviors>
        <w:guid w:val="{B1BDECB0-2BB7-4DDA-B866-1298A3098D5D}"/>
      </w:docPartPr>
      <w:docPartBody>
        <w:p w:rsidR="00CB6905" w:rsidRDefault="004D4912" w:rsidP="004D4912">
          <w:pPr>
            <w:pStyle w:val="E2B4B9F49BF949E4A5E55A515CA51FBA"/>
          </w:pPr>
          <w:r w:rsidRPr="005C78B5">
            <w:rPr>
              <w:rStyle w:val="PlaceholderText"/>
            </w:rPr>
            <w:t>Choose an item.</w:t>
          </w:r>
        </w:p>
      </w:docPartBody>
    </w:docPart>
    <w:docPart>
      <w:docPartPr>
        <w:name w:val="30B6A6420C1A4279B1B286120196DB2F"/>
        <w:category>
          <w:name w:val="General"/>
          <w:gallery w:val="placeholder"/>
        </w:category>
        <w:types>
          <w:type w:val="bbPlcHdr"/>
        </w:types>
        <w:behaviors>
          <w:behavior w:val="content"/>
        </w:behaviors>
        <w:guid w:val="{716FD2FF-170F-48DD-81AA-AD3B4A3132D9}"/>
      </w:docPartPr>
      <w:docPartBody>
        <w:p w:rsidR="00CB6905" w:rsidRDefault="004D4912" w:rsidP="004D4912">
          <w:pPr>
            <w:pStyle w:val="30B6A6420C1A4279B1B286120196DB2F"/>
          </w:pPr>
          <w:r w:rsidRPr="005C78B5">
            <w:rPr>
              <w:rStyle w:val="PlaceholderText"/>
            </w:rPr>
            <w:t>Choose an item.</w:t>
          </w:r>
        </w:p>
      </w:docPartBody>
    </w:docPart>
    <w:docPart>
      <w:docPartPr>
        <w:name w:val="22432E7966F1423D849B231BF0719C7F"/>
        <w:category>
          <w:name w:val="General"/>
          <w:gallery w:val="placeholder"/>
        </w:category>
        <w:types>
          <w:type w:val="bbPlcHdr"/>
        </w:types>
        <w:behaviors>
          <w:behavior w:val="content"/>
        </w:behaviors>
        <w:guid w:val="{27AEE8FC-3776-47FA-8443-0CD4626E6243}"/>
      </w:docPartPr>
      <w:docPartBody>
        <w:p w:rsidR="00CB6905" w:rsidRDefault="004D4912" w:rsidP="004D4912">
          <w:pPr>
            <w:pStyle w:val="22432E7966F1423D849B231BF0719C7F"/>
          </w:pPr>
          <w:r w:rsidRPr="005C78B5">
            <w:rPr>
              <w:rStyle w:val="PlaceholderText"/>
            </w:rPr>
            <w:t>Choose an item.</w:t>
          </w:r>
        </w:p>
      </w:docPartBody>
    </w:docPart>
    <w:docPart>
      <w:docPartPr>
        <w:name w:val="11FC193CCD1E45C9A6C0919F84DB1519"/>
        <w:category>
          <w:name w:val="General"/>
          <w:gallery w:val="placeholder"/>
        </w:category>
        <w:types>
          <w:type w:val="bbPlcHdr"/>
        </w:types>
        <w:behaviors>
          <w:behavior w:val="content"/>
        </w:behaviors>
        <w:guid w:val="{42990297-CCF4-447F-85F9-338FF8AC48C2}"/>
      </w:docPartPr>
      <w:docPartBody>
        <w:p w:rsidR="00CB6905" w:rsidRDefault="004D4912" w:rsidP="004D4912">
          <w:pPr>
            <w:pStyle w:val="11FC193CCD1E45C9A6C0919F84DB1519"/>
          </w:pPr>
          <w:r w:rsidRPr="005C78B5">
            <w:rPr>
              <w:rStyle w:val="PlaceholderText"/>
            </w:rPr>
            <w:t>Choose an item.</w:t>
          </w:r>
        </w:p>
      </w:docPartBody>
    </w:docPart>
    <w:docPart>
      <w:docPartPr>
        <w:name w:val="952F521A93B04C12890F7FCAB9D8F51F"/>
        <w:category>
          <w:name w:val="General"/>
          <w:gallery w:val="placeholder"/>
        </w:category>
        <w:types>
          <w:type w:val="bbPlcHdr"/>
        </w:types>
        <w:behaviors>
          <w:behavior w:val="content"/>
        </w:behaviors>
        <w:guid w:val="{077E69E6-9EA4-4C8E-9F6F-224C08BAD77C}"/>
      </w:docPartPr>
      <w:docPartBody>
        <w:p w:rsidR="00CB6905" w:rsidRDefault="004D4912" w:rsidP="004D4912">
          <w:pPr>
            <w:pStyle w:val="952F521A93B04C12890F7FCAB9D8F51F"/>
          </w:pPr>
          <w:r w:rsidRPr="005C78B5">
            <w:rPr>
              <w:rStyle w:val="PlaceholderText"/>
            </w:rPr>
            <w:t>Choose an item.</w:t>
          </w:r>
        </w:p>
      </w:docPartBody>
    </w:docPart>
    <w:docPart>
      <w:docPartPr>
        <w:name w:val="5F3C0A4699F441D4860CD5F26B9CA004"/>
        <w:category>
          <w:name w:val="General"/>
          <w:gallery w:val="placeholder"/>
        </w:category>
        <w:types>
          <w:type w:val="bbPlcHdr"/>
        </w:types>
        <w:behaviors>
          <w:behavior w:val="content"/>
        </w:behaviors>
        <w:guid w:val="{54DDB7BB-2F9C-4088-A98D-D2062C1BBC53}"/>
      </w:docPartPr>
      <w:docPartBody>
        <w:p w:rsidR="00CB6905" w:rsidRDefault="004D4912" w:rsidP="004D4912">
          <w:pPr>
            <w:pStyle w:val="5F3C0A4699F441D4860CD5F26B9CA004"/>
          </w:pPr>
          <w:r w:rsidRPr="005C78B5">
            <w:rPr>
              <w:rStyle w:val="PlaceholderText"/>
            </w:rPr>
            <w:t>Choose an item.</w:t>
          </w:r>
        </w:p>
      </w:docPartBody>
    </w:docPart>
    <w:docPart>
      <w:docPartPr>
        <w:name w:val="FFBA4E72DEFF4A5CBD27884907859D83"/>
        <w:category>
          <w:name w:val="General"/>
          <w:gallery w:val="placeholder"/>
        </w:category>
        <w:types>
          <w:type w:val="bbPlcHdr"/>
        </w:types>
        <w:behaviors>
          <w:behavior w:val="content"/>
        </w:behaviors>
        <w:guid w:val="{5B2C1D0F-F14B-4B44-8E06-A03559E4BB5D}"/>
      </w:docPartPr>
      <w:docPartBody>
        <w:p w:rsidR="00CB6905" w:rsidRDefault="004D4912" w:rsidP="004D4912">
          <w:pPr>
            <w:pStyle w:val="FFBA4E72DEFF4A5CBD27884907859D83"/>
          </w:pPr>
          <w:r w:rsidRPr="005C78B5">
            <w:rPr>
              <w:rStyle w:val="PlaceholderText"/>
            </w:rPr>
            <w:t>Choose an item.</w:t>
          </w:r>
        </w:p>
      </w:docPartBody>
    </w:docPart>
    <w:docPart>
      <w:docPartPr>
        <w:name w:val="F93C86421D1F407B99E2757B524C6123"/>
        <w:category>
          <w:name w:val="General"/>
          <w:gallery w:val="placeholder"/>
        </w:category>
        <w:types>
          <w:type w:val="bbPlcHdr"/>
        </w:types>
        <w:behaviors>
          <w:behavior w:val="content"/>
        </w:behaviors>
        <w:guid w:val="{1920670E-6F12-4590-AF5B-08AEFA629F92}"/>
      </w:docPartPr>
      <w:docPartBody>
        <w:p w:rsidR="00CB6905" w:rsidRDefault="004D4912" w:rsidP="004D4912">
          <w:pPr>
            <w:pStyle w:val="F93C86421D1F407B99E2757B524C6123"/>
          </w:pPr>
          <w:r w:rsidRPr="005C78B5">
            <w:rPr>
              <w:rStyle w:val="PlaceholderText"/>
            </w:rPr>
            <w:t>Choose an item.</w:t>
          </w:r>
        </w:p>
      </w:docPartBody>
    </w:docPart>
    <w:docPart>
      <w:docPartPr>
        <w:name w:val="0FF16478FA2546A0A22F2E9D9A470979"/>
        <w:category>
          <w:name w:val="General"/>
          <w:gallery w:val="placeholder"/>
        </w:category>
        <w:types>
          <w:type w:val="bbPlcHdr"/>
        </w:types>
        <w:behaviors>
          <w:behavior w:val="content"/>
        </w:behaviors>
        <w:guid w:val="{75404F84-8312-4A5E-8BA4-172A128A68B2}"/>
      </w:docPartPr>
      <w:docPartBody>
        <w:p w:rsidR="00CB6905" w:rsidRDefault="004D4912" w:rsidP="004D4912">
          <w:pPr>
            <w:pStyle w:val="0FF16478FA2546A0A22F2E9D9A470979"/>
          </w:pPr>
          <w:r w:rsidRPr="005C78B5">
            <w:rPr>
              <w:rStyle w:val="PlaceholderText"/>
            </w:rPr>
            <w:t>Choose an item.</w:t>
          </w:r>
        </w:p>
      </w:docPartBody>
    </w:docPart>
    <w:docPart>
      <w:docPartPr>
        <w:name w:val="A3FB5E5B97F449C980144E9D2F23D767"/>
        <w:category>
          <w:name w:val="General"/>
          <w:gallery w:val="placeholder"/>
        </w:category>
        <w:types>
          <w:type w:val="bbPlcHdr"/>
        </w:types>
        <w:behaviors>
          <w:behavior w:val="content"/>
        </w:behaviors>
        <w:guid w:val="{EBD9BE5A-1FAB-4A3E-9855-980DC3E2743A}"/>
      </w:docPartPr>
      <w:docPartBody>
        <w:p w:rsidR="00CB6905" w:rsidRDefault="004D4912" w:rsidP="004D4912">
          <w:pPr>
            <w:pStyle w:val="A3FB5E5B97F449C980144E9D2F23D767"/>
          </w:pPr>
          <w:r w:rsidRPr="005C78B5">
            <w:rPr>
              <w:rStyle w:val="PlaceholderText"/>
            </w:rPr>
            <w:t>Choose an item.</w:t>
          </w:r>
        </w:p>
      </w:docPartBody>
    </w:docPart>
    <w:docPart>
      <w:docPartPr>
        <w:name w:val="F79AC9C20C9F424DBA3101439F84503F"/>
        <w:category>
          <w:name w:val="General"/>
          <w:gallery w:val="placeholder"/>
        </w:category>
        <w:types>
          <w:type w:val="bbPlcHdr"/>
        </w:types>
        <w:behaviors>
          <w:behavior w:val="content"/>
        </w:behaviors>
        <w:guid w:val="{6A99B2B9-4E63-4E52-B059-9DE79B217ED9}"/>
      </w:docPartPr>
      <w:docPartBody>
        <w:p w:rsidR="00CB6905" w:rsidRDefault="004D4912" w:rsidP="004D4912">
          <w:pPr>
            <w:pStyle w:val="F79AC9C20C9F424DBA3101439F84503F"/>
          </w:pPr>
          <w:r w:rsidRPr="005C78B5">
            <w:rPr>
              <w:rStyle w:val="PlaceholderText"/>
            </w:rPr>
            <w:t>Choose an item.</w:t>
          </w:r>
        </w:p>
      </w:docPartBody>
    </w:docPart>
    <w:docPart>
      <w:docPartPr>
        <w:name w:val="137C025DBE4F4BFEB0C18B2432A3C333"/>
        <w:category>
          <w:name w:val="General"/>
          <w:gallery w:val="placeholder"/>
        </w:category>
        <w:types>
          <w:type w:val="bbPlcHdr"/>
        </w:types>
        <w:behaviors>
          <w:behavior w:val="content"/>
        </w:behaviors>
        <w:guid w:val="{33122F83-3BDE-41DF-9460-52EC22463AB6}"/>
      </w:docPartPr>
      <w:docPartBody>
        <w:p w:rsidR="00CB6905" w:rsidRDefault="004D4912" w:rsidP="004D4912">
          <w:pPr>
            <w:pStyle w:val="137C025DBE4F4BFEB0C18B2432A3C333"/>
          </w:pPr>
          <w:r w:rsidRPr="005C78B5">
            <w:rPr>
              <w:rStyle w:val="PlaceholderText"/>
            </w:rPr>
            <w:t>Choose an item.</w:t>
          </w:r>
        </w:p>
      </w:docPartBody>
    </w:docPart>
    <w:docPart>
      <w:docPartPr>
        <w:name w:val="E39C2CD911BA4A31BF9FC0B28CA436D7"/>
        <w:category>
          <w:name w:val="General"/>
          <w:gallery w:val="placeholder"/>
        </w:category>
        <w:types>
          <w:type w:val="bbPlcHdr"/>
        </w:types>
        <w:behaviors>
          <w:behavior w:val="content"/>
        </w:behaviors>
        <w:guid w:val="{9AED2700-E4C6-4338-A87E-55D313D156B8}"/>
      </w:docPartPr>
      <w:docPartBody>
        <w:p w:rsidR="00CB6905" w:rsidRDefault="004D4912" w:rsidP="004D4912">
          <w:pPr>
            <w:pStyle w:val="E39C2CD911BA4A31BF9FC0B28CA436D7"/>
          </w:pPr>
          <w:r w:rsidRPr="005C78B5">
            <w:rPr>
              <w:rStyle w:val="PlaceholderText"/>
              <w:rFonts w:cstheme="minorHAnsi"/>
            </w:rPr>
            <w:t>Choose an item.</w:t>
          </w:r>
        </w:p>
      </w:docPartBody>
    </w:docPart>
    <w:docPart>
      <w:docPartPr>
        <w:name w:val="153C68F1B60840E19738B62E7B5124BF"/>
        <w:category>
          <w:name w:val="General"/>
          <w:gallery w:val="placeholder"/>
        </w:category>
        <w:types>
          <w:type w:val="bbPlcHdr"/>
        </w:types>
        <w:behaviors>
          <w:behavior w:val="content"/>
        </w:behaviors>
        <w:guid w:val="{5CE55ADB-9D36-48EF-9A19-EE1DEB882A39}"/>
      </w:docPartPr>
      <w:docPartBody>
        <w:p w:rsidR="00CB6905" w:rsidRDefault="004D4912" w:rsidP="004D4912">
          <w:pPr>
            <w:pStyle w:val="153C68F1B60840E19738B62E7B5124BF"/>
          </w:pPr>
          <w:r w:rsidRPr="005C78B5">
            <w:rPr>
              <w:rStyle w:val="PlaceholderText"/>
            </w:rPr>
            <w:t>Choose an item.</w:t>
          </w:r>
        </w:p>
      </w:docPartBody>
    </w:docPart>
    <w:docPart>
      <w:docPartPr>
        <w:name w:val="37FCC944E9A44399B89356EBC8A9FC3D"/>
        <w:category>
          <w:name w:val="General"/>
          <w:gallery w:val="placeholder"/>
        </w:category>
        <w:types>
          <w:type w:val="bbPlcHdr"/>
        </w:types>
        <w:behaviors>
          <w:behavior w:val="content"/>
        </w:behaviors>
        <w:guid w:val="{D2EEB1B2-C427-45AD-821A-FE533CC1995A}"/>
      </w:docPartPr>
      <w:docPartBody>
        <w:p w:rsidR="00CB6905" w:rsidRDefault="004D4912" w:rsidP="004D4912">
          <w:pPr>
            <w:pStyle w:val="37FCC944E9A44399B89356EBC8A9FC3D"/>
          </w:pPr>
          <w:r w:rsidRPr="005C78B5">
            <w:rPr>
              <w:rStyle w:val="PlaceholderText"/>
            </w:rPr>
            <w:t>Choose an item.</w:t>
          </w:r>
        </w:p>
      </w:docPartBody>
    </w:docPart>
    <w:docPart>
      <w:docPartPr>
        <w:name w:val="567F0C7802A84B91AD495C4D53E36EC1"/>
        <w:category>
          <w:name w:val="General"/>
          <w:gallery w:val="placeholder"/>
        </w:category>
        <w:types>
          <w:type w:val="bbPlcHdr"/>
        </w:types>
        <w:behaviors>
          <w:behavior w:val="content"/>
        </w:behaviors>
        <w:guid w:val="{E9BF2111-D722-4356-BAE7-1845FA49B803}"/>
      </w:docPartPr>
      <w:docPartBody>
        <w:p w:rsidR="00CB6905" w:rsidRDefault="004D4912" w:rsidP="004D4912">
          <w:pPr>
            <w:pStyle w:val="567F0C7802A84B91AD495C4D53E36EC1"/>
          </w:pPr>
          <w:r w:rsidRPr="005C78B5">
            <w:rPr>
              <w:rStyle w:val="PlaceholderText"/>
            </w:rPr>
            <w:t>Choose an item.</w:t>
          </w:r>
        </w:p>
      </w:docPartBody>
    </w:docPart>
    <w:docPart>
      <w:docPartPr>
        <w:name w:val="F8451AFC707148078C3D857311D6B51F"/>
        <w:category>
          <w:name w:val="General"/>
          <w:gallery w:val="placeholder"/>
        </w:category>
        <w:types>
          <w:type w:val="bbPlcHdr"/>
        </w:types>
        <w:behaviors>
          <w:behavior w:val="content"/>
        </w:behaviors>
        <w:guid w:val="{6AFBB4F3-D51E-4D95-A8D0-558FDD6FC946}"/>
      </w:docPartPr>
      <w:docPartBody>
        <w:p w:rsidR="00CB6905" w:rsidRDefault="004D4912" w:rsidP="004D4912">
          <w:pPr>
            <w:pStyle w:val="F8451AFC707148078C3D857311D6B51F"/>
          </w:pPr>
          <w:r w:rsidRPr="005C78B5">
            <w:rPr>
              <w:rStyle w:val="PlaceholderText"/>
              <w:rFonts w:cstheme="minorHAnsi"/>
            </w:rPr>
            <w:t>Choose an item.</w:t>
          </w:r>
        </w:p>
      </w:docPartBody>
    </w:docPart>
    <w:docPart>
      <w:docPartPr>
        <w:name w:val="11838BF44DCF421C94806319199D2E1C"/>
        <w:category>
          <w:name w:val="General"/>
          <w:gallery w:val="placeholder"/>
        </w:category>
        <w:types>
          <w:type w:val="bbPlcHdr"/>
        </w:types>
        <w:behaviors>
          <w:behavior w:val="content"/>
        </w:behaviors>
        <w:guid w:val="{B2911450-E46F-432E-9F0F-A85F880EB3EC}"/>
      </w:docPartPr>
      <w:docPartBody>
        <w:p w:rsidR="00CB6905" w:rsidRDefault="004D4912" w:rsidP="004D4912">
          <w:pPr>
            <w:pStyle w:val="11838BF44DCF421C94806319199D2E1C"/>
          </w:pPr>
          <w:r w:rsidRPr="005C78B5">
            <w:rPr>
              <w:rStyle w:val="PlaceholderText"/>
            </w:rPr>
            <w:t>Choose an item.</w:t>
          </w:r>
        </w:p>
      </w:docPartBody>
    </w:docPart>
    <w:docPart>
      <w:docPartPr>
        <w:name w:val="227A7BE6CA5A4BA3B8750A3E802A4C7C"/>
        <w:category>
          <w:name w:val="General"/>
          <w:gallery w:val="placeholder"/>
        </w:category>
        <w:types>
          <w:type w:val="bbPlcHdr"/>
        </w:types>
        <w:behaviors>
          <w:behavior w:val="content"/>
        </w:behaviors>
        <w:guid w:val="{65AB094E-17BE-4215-A8E0-AAAFA689AD74}"/>
      </w:docPartPr>
      <w:docPartBody>
        <w:p w:rsidR="00CB6905" w:rsidRDefault="004D4912" w:rsidP="004D4912">
          <w:pPr>
            <w:pStyle w:val="227A7BE6CA5A4BA3B8750A3E802A4C7C"/>
          </w:pPr>
          <w:r w:rsidRPr="005C78B5">
            <w:rPr>
              <w:rStyle w:val="PlaceholderText"/>
            </w:rPr>
            <w:t>Choose an item.</w:t>
          </w:r>
        </w:p>
      </w:docPartBody>
    </w:docPart>
    <w:docPart>
      <w:docPartPr>
        <w:name w:val="D0B5441683304BA584E8C8EF5A05B836"/>
        <w:category>
          <w:name w:val="General"/>
          <w:gallery w:val="placeholder"/>
        </w:category>
        <w:types>
          <w:type w:val="bbPlcHdr"/>
        </w:types>
        <w:behaviors>
          <w:behavior w:val="content"/>
        </w:behaviors>
        <w:guid w:val="{C16CF614-C146-4E56-8443-AC5C08B5AC51}"/>
      </w:docPartPr>
      <w:docPartBody>
        <w:p w:rsidR="00CB6905" w:rsidRDefault="004D4912" w:rsidP="004D4912">
          <w:pPr>
            <w:pStyle w:val="D0B5441683304BA584E8C8EF5A05B836"/>
          </w:pPr>
          <w:r w:rsidRPr="005C78B5">
            <w:rPr>
              <w:rStyle w:val="PlaceholderText"/>
            </w:rPr>
            <w:t>Choose an item.</w:t>
          </w:r>
        </w:p>
      </w:docPartBody>
    </w:docPart>
    <w:docPart>
      <w:docPartPr>
        <w:name w:val="F7ADEC570CB642B5BFFA1FAF0949FBF2"/>
        <w:category>
          <w:name w:val="General"/>
          <w:gallery w:val="placeholder"/>
        </w:category>
        <w:types>
          <w:type w:val="bbPlcHdr"/>
        </w:types>
        <w:behaviors>
          <w:behavior w:val="content"/>
        </w:behaviors>
        <w:guid w:val="{516BDF6A-C964-4038-AC4E-9620B74A15DB}"/>
      </w:docPartPr>
      <w:docPartBody>
        <w:p w:rsidR="00CB6905" w:rsidRDefault="004D4912" w:rsidP="004D4912">
          <w:pPr>
            <w:pStyle w:val="F7ADEC570CB642B5BFFA1FAF0949FBF2"/>
          </w:pPr>
          <w:r w:rsidRPr="005C78B5">
            <w:rPr>
              <w:rStyle w:val="PlaceholderText"/>
            </w:rPr>
            <w:t>Choose an item.</w:t>
          </w:r>
        </w:p>
      </w:docPartBody>
    </w:docPart>
    <w:docPart>
      <w:docPartPr>
        <w:name w:val="C7120B0C0FDB4CECB9C058A482FC69B6"/>
        <w:category>
          <w:name w:val="General"/>
          <w:gallery w:val="placeholder"/>
        </w:category>
        <w:types>
          <w:type w:val="bbPlcHdr"/>
        </w:types>
        <w:behaviors>
          <w:behavior w:val="content"/>
        </w:behaviors>
        <w:guid w:val="{541A91DC-F83A-4830-9254-B0AE369E7663}"/>
      </w:docPartPr>
      <w:docPartBody>
        <w:p w:rsidR="00CB6905" w:rsidRDefault="004D4912" w:rsidP="004D4912">
          <w:pPr>
            <w:pStyle w:val="C7120B0C0FDB4CECB9C058A482FC69B6"/>
          </w:pPr>
          <w:r w:rsidRPr="005C78B5">
            <w:rPr>
              <w:rStyle w:val="PlaceholderText"/>
            </w:rPr>
            <w:t>Choose an item.</w:t>
          </w:r>
        </w:p>
      </w:docPartBody>
    </w:docPart>
    <w:docPart>
      <w:docPartPr>
        <w:name w:val="266B6929CBB749349C7917F3B13C56DE"/>
        <w:category>
          <w:name w:val="General"/>
          <w:gallery w:val="placeholder"/>
        </w:category>
        <w:types>
          <w:type w:val="bbPlcHdr"/>
        </w:types>
        <w:behaviors>
          <w:behavior w:val="content"/>
        </w:behaviors>
        <w:guid w:val="{91B38B83-82EF-43E5-A04E-B23231F7545C}"/>
      </w:docPartPr>
      <w:docPartBody>
        <w:p w:rsidR="00CB6905" w:rsidRDefault="004D4912" w:rsidP="004D4912">
          <w:pPr>
            <w:pStyle w:val="266B6929CBB749349C7917F3B13C56DE"/>
          </w:pPr>
          <w:r w:rsidRPr="005C78B5">
            <w:rPr>
              <w:rStyle w:val="PlaceholderText"/>
            </w:rPr>
            <w:t>Choose an item.</w:t>
          </w:r>
        </w:p>
      </w:docPartBody>
    </w:docPart>
    <w:docPart>
      <w:docPartPr>
        <w:name w:val="97CE24CFA4E940F382EEA66BC4373C00"/>
        <w:category>
          <w:name w:val="General"/>
          <w:gallery w:val="placeholder"/>
        </w:category>
        <w:types>
          <w:type w:val="bbPlcHdr"/>
        </w:types>
        <w:behaviors>
          <w:behavior w:val="content"/>
        </w:behaviors>
        <w:guid w:val="{C3549D4D-8FA0-40AF-AF54-DCF8384B0833}"/>
      </w:docPartPr>
      <w:docPartBody>
        <w:p w:rsidR="00CB6905" w:rsidRDefault="004D4912" w:rsidP="004D4912">
          <w:pPr>
            <w:pStyle w:val="97CE24CFA4E940F382EEA66BC4373C00"/>
          </w:pPr>
          <w:r w:rsidRPr="005C78B5">
            <w:rPr>
              <w:rStyle w:val="PlaceholderText"/>
            </w:rPr>
            <w:t>Choose an item.</w:t>
          </w:r>
        </w:p>
      </w:docPartBody>
    </w:docPart>
    <w:docPart>
      <w:docPartPr>
        <w:name w:val="C80883AA7A95481C890580B1BDC68435"/>
        <w:category>
          <w:name w:val="General"/>
          <w:gallery w:val="placeholder"/>
        </w:category>
        <w:types>
          <w:type w:val="bbPlcHdr"/>
        </w:types>
        <w:behaviors>
          <w:behavior w:val="content"/>
        </w:behaviors>
        <w:guid w:val="{67AC2C11-A809-446C-B962-51BC1ECDF440}"/>
      </w:docPartPr>
      <w:docPartBody>
        <w:p w:rsidR="00CB6905" w:rsidRDefault="004D4912" w:rsidP="004D4912">
          <w:pPr>
            <w:pStyle w:val="C80883AA7A95481C890580B1BDC68435"/>
          </w:pPr>
          <w:r w:rsidRPr="005C78B5">
            <w:rPr>
              <w:rStyle w:val="PlaceholderText"/>
            </w:rPr>
            <w:t>Choose an item.</w:t>
          </w:r>
        </w:p>
      </w:docPartBody>
    </w:docPart>
    <w:docPart>
      <w:docPartPr>
        <w:name w:val="2A517E964E0A4C9D80CD0DF7628A07C0"/>
        <w:category>
          <w:name w:val="General"/>
          <w:gallery w:val="placeholder"/>
        </w:category>
        <w:types>
          <w:type w:val="bbPlcHdr"/>
        </w:types>
        <w:behaviors>
          <w:behavior w:val="content"/>
        </w:behaviors>
        <w:guid w:val="{C0593998-E58D-4CB7-AC45-040E4FD066EA}"/>
      </w:docPartPr>
      <w:docPartBody>
        <w:p w:rsidR="00CB6905" w:rsidRDefault="004D4912" w:rsidP="004D4912">
          <w:pPr>
            <w:pStyle w:val="2A517E964E0A4C9D80CD0DF7628A07C0"/>
          </w:pPr>
          <w:r w:rsidRPr="005C78B5">
            <w:rPr>
              <w:rStyle w:val="PlaceholderText"/>
            </w:rPr>
            <w:t>Choose an item.</w:t>
          </w:r>
        </w:p>
      </w:docPartBody>
    </w:docPart>
    <w:docPart>
      <w:docPartPr>
        <w:name w:val="87333A04973243D5968FA737823C2AE6"/>
        <w:category>
          <w:name w:val="General"/>
          <w:gallery w:val="placeholder"/>
        </w:category>
        <w:types>
          <w:type w:val="bbPlcHdr"/>
        </w:types>
        <w:behaviors>
          <w:behavior w:val="content"/>
        </w:behaviors>
        <w:guid w:val="{BD2CD8F8-A34F-4444-81A3-05226E92254C}"/>
      </w:docPartPr>
      <w:docPartBody>
        <w:p w:rsidR="00CB6905" w:rsidRDefault="004D4912" w:rsidP="004D4912">
          <w:pPr>
            <w:pStyle w:val="87333A04973243D5968FA737823C2AE6"/>
          </w:pPr>
          <w:r w:rsidRPr="005C78B5">
            <w:rPr>
              <w:rStyle w:val="PlaceholderText"/>
            </w:rPr>
            <w:t>Choose an item.</w:t>
          </w:r>
        </w:p>
      </w:docPartBody>
    </w:docPart>
    <w:docPart>
      <w:docPartPr>
        <w:name w:val="F22EEE2AA90C41559B558469E9A34D4B"/>
        <w:category>
          <w:name w:val="General"/>
          <w:gallery w:val="placeholder"/>
        </w:category>
        <w:types>
          <w:type w:val="bbPlcHdr"/>
        </w:types>
        <w:behaviors>
          <w:behavior w:val="content"/>
        </w:behaviors>
        <w:guid w:val="{445CA427-7F8A-4D20-A0A9-CB6A8EEC1C6F}"/>
      </w:docPartPr>
      <w:docPartBody>
        <w:p w:rsidR="00CB6905" w:rsidRDefault="004D4912" w:rsidP="004D4912">
          <w:pPr>
            <w:pStyle w:val="F22EEE2AA90C41559B558469E9A34D4B"/>
          </w:pPr>
          <w:r w:rsidRPr="005C78B5">
            <w:rPr>
              <w:rStyle w:val="PlaceholderText"/>
            </w:rPr>
            <w:t>Choose an item.</w:t>
          </w:r>
        </w:p>
      </w:docPartBody>
    </w:docPart>
    <w:docPart>
      <w:docPartPr>
        <w:name w:val="62967429F2024989AE2423DA1E14517C"/>
        <w:category>
          <w:name w:val="General"/>
          <w:gallery w:val="placeholder"/>
        </w:category>
        <w:types>
          <w:type w:val="bbPlcHdr"/>
        </w:types>
        <w:behaviors>
          <w:behavior w:val="content"/>
        </w:behaviors>
        <w:guid w:val="{FDFED1B9-7BDF-4E70-BD07-9CA8A8EC1F95}"/>
      </w:docPartPr>
      <w:docPartBody>
        <w:p w:rsidR="00CB6905" w:rsidRDefault="004D4912" w:rsidP="004D4912">
          <w:pPr>
            <w:pStyle w:val="62967429F2024989AE2423DA1E14517C"/>
          </w:pPr>
          <w:r w:rsidRPr="005C78B5">
            <w:rPr>
              <w:rStyle w:val="PlaceholderText"/>
            </w:rPr>
            <w:t>Choose an item.</w:t>
          </w:r>
        </w:p>
      </w:docPartBody>
    </w:docPart>
    <w:docPart>
      <w:docPartPr>
        <w:name w:val="856D32516FA243188FF0C9422EDA1E09"/>
        <w:category>
          <w:name w:val="General"/>
          <w:gallery w:val="placeholder"/>
        </w:category>
        <w:types>
          <w:type w:val="bbPlcHdr"/>
        </w:types>
        <w:behaviors>
          <w:behavior w:val="content"/>
        </w:behaviors>
        <w:guid w:val="{E6AE45AB-C1EF-4137-B006-2C93E10B6775}"/>
      </w:docPartPr>
      <w:docPartBody>
        <w:p w:rsidR="00CB6905" w:rsidRDefault="004D4912" w:rsidP="004D4912">
          <w:pPr>
            <w:pStyle w:val="856D32516FA243188FF0C9422EDA1E09"/>
          </w:pPr>
          <w:r w:rsidRPr="005C78B5">
            <w:rPr>
              <w:rStyle w:val="PlaceholderText"/>
            </w:rPr>
            <w:t>Choose an item.</w:t>
          </w:r>
        </w:p>
      </w:docPartBody>
    </w:docPart>
    <w:docPart>
      <w:docPartPr>
        <w:name w:val="955C39E4BD954676A627B5F87F534B0F"/>
        <w:category>
          <w:name w:val="General"/>
          <w:gallery w:val="placeholder"/>
        </w:category>
        <w:types>
          <w:type w:val="bbPlcHdr"/>
        </w:types>
        <w:behaviors>
          <w:behavior w:val="content"/>
        </w:behaviors>
        <w:guid w:val="{1318CF74-DE2E-428F-8151-9DA83B4D470B}"/>
      </w:docPartPr>
      <w:docPartBody>
        <w:p w:rsidR="00CB6905" w:rsidRDefault="004D4912" w:rsidP="004D4912">
          <w:pPr>
            <w:pStyle w:val="955C39E4BD954676A627B5F87F534B0F"/>
          </w:pPr>
          <w:r w:rsidRPr="005C78B5">
            <w:rPr>
              <w:rStyle w:val="PlaceholderText"/>
            </w:rPr>
            <w:t>Choose an item.</w:t>
          </w:r>
        </w:p>
      </w:docPartBody>
    </w:docPart>
    <w:docPart>
      <w:docPartPr>
        <w:name w:val="0AE39B7BB0C14016BAD0E10740BF7843"/>
        <w:category>
          <w:name w:val="General"/>
          <w:gallery w:val="placeholder"/>
        </w:category>
        <w:types>
          <w:type w:val="bbPlcHdr"/>
        </w:types>
        <w:behaviors>
          <w:behavior w:val="content"/>
        </w:behaviors>
        <w:guid w:val="{71393635-0037-4BC0-AC51-F82553842B7F}"/>
      </w:docPartPr>
      <w:docPartBody>
        <w:p w:rsidR="00CB6905" w:rsidRDefault="004D4912" w:rsidP="004D4912">
          <w:pPr>
            <w:pStyle w:val="0AE39B7BB0C14016BAD0E10740BF7843"/>
          </w:pPr>
          <w:r w:rsidRPr="005C78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57"/>
    <w:rsid w:val="00463EC3"/>
    <w:rsid w:val="004D4912"/>
    <w:rsid w:val="00576107"/>
    <w:rsid w:val="007E342B"/>
    <w:rsid w:val="00AE0D69"/>
    <w:rsid w:val="00CB6905"/>
    <w:rsid w:val="00DA4A57"/>
    <w:rsid w:val="00DA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912"/>
    <w:rPr>
      <w:color w:val="595959" w:themeColor="text1" w:themeTint="A6"/>
    </w:rPr>
  </w:style>
  <w:style w:type="paragraph" w:customStyle="1" w:styleId="2D244E6A94594962994CFBDE02465A502">
    <w:name w:val="2D244E6A94594962994CFBDE02465A502"/>
    <w:rsid w:val="004D4912"/>
    <w:rPr>
      <w:color w:val="000000" w:themeColor="text1"/>
      <w:lang w:eastAsia="ja-JP"/>
    </w:rPr>
  </w:style>
  <w:style w:type="paragraph" w:customStyle="1" w:styleId="4EB9DF3C029B4FA8B988754D33DB88552">
    <w:name w:val="4EB9DF3C029B4FA8B988754D33DB88552"/>
    <w:rsid w:val="004D4912"/>
    <w:rPr>
      <w:color w:val="000000" w:themeColor="text1"/>
      <w:lang w:eastAsia="ja-JP"/>
    </w:rPr>
  </w:style>
  <w:style w:type="paragraph" w:customStyle="1" w:styleId="96586FD08A7D49489CAB188A927285442">
    <w:name w:val="96586FD08A7D49489CAB188A927285442"/>
    <w:rsid w:val="004D4912"/>
    <w:rPr>
      <w:color w:val="000000" w:themeColor="text1"/>
      <w:lang w:eastAsia="ja-JP"/>
    </w:rPr>
  </w:style>
  <w:style w:type="paragraph" w:customStyle="1" w:styleId="DF1AF39C7EC646F0A1D78B1BC8FFCCB02">
    <w:name w:val="DF1AF39C7EC646F0A1D78B1BC8FFCCB02"/>
    <w:rsid w:val="004D4912"/>
    <w:rPr>
      <w:color w:val="000000" w:themeColor="text1"/>
      <w:lang w:eastAsia="ja-JP"/>
    </w:rPr>
  </w:style>
  <w:style w:type="paragraph" w:customStyle="1" w:styleId="1587AD2AF0B840F4AFDE5F5429935A062">
    <w:name w:val="1587AD2AF0B840F4AFDE5F5429935A062"/>
    <w:rsid w:val="004D4912"/>
    <w:rPr>
      <w:color w:val="000000" w:themeColor="text1"/>
      <w:lang w:eastAsia="ja-JP"/>
    </w:rPr>
  </w:style>
  <w:style w:type="paragraph" w:customStyle="1" w:styleId="E569143E45124DDF9783A3907B3965122">
    <w:name w:val="E569143E45124DDF9783A3907B3965122"/>
    <w:rsid w:val="004D4912"/>
    <w:rPr>
      <w:color w:val="000000" w:themeColor="text1"/>
      <w:lang w:eastAsia="ja-JP"/>
    </w:rPr>
  </w:style>
  <w:style w:type="paragraph" w:customStyle="1" w:styleId="8A42C4C7126C43BD944D1428C8341DA12">
    <w:name w:val="8A42C4C7126C43BD944D1428C8341DA12"/>
    <w:rsid w:val="004D4912"/>
    <w:rPr>
      <w:color w:val="000000" w:themeColor="text1"/>
      <w:lang w:eastAsia="ja-JP"/>
    </w:rPr>
  </w:style>
  <w:style w:type="paragraph" w:customStyle="1" w:styleId="0E8628477A8A49DA8DACA66E639384572">
    <w:name w:val="0E8628477A8A49DA8DACA66E639384572"/>
    <w:rsid w:val="004D4912"/>
    <w:rPr>
      <w:color w:val="000000" w:themeColor="text1"/>
      <w:lang w:eastAsia="ja-JP"/>
    </w:rPr>
  </w:style>
  <w:style w:type="paragraph" w:customStyle="1" w:styleId="5927A0499A2A4B5195C6DEBA4C6D5CD32">
    <w:name w:val="5927A0499A2A4B5195C6DEBA4C6D5CD32"/>
    <w:rsid w:val="004D4912"/>
    <w:rPr>
      <w:color w:val="000000" w:themeColor="text1"/>
      <w:lang w:eastAsia="ja-JP"/>
    </w:rPr>
  </w:style>
  <w:style w:type="paragraph" w:customStyle="1" w:styleId="BBF4D973268A449A81819CED07D60B3C2">
    <w:name w:val="BBF4D973268A449A81819CED07D60B3C2"/>
    <w:rsid w:val="004D4912"/>
    <w:rPr>
      <w:color w:val="000000" w:themeColor="text1"/>
      <w:lang w:eastAsia="ja-JP"/>
    </w:rPr>
  </w:style>
  <w:style w:type="paragraph" w:customStyle="1" w:styleId="8EDBDCC120FC495999FAC504C7205FA42">
    <w:name w:val="8EDBDCC120FC495999FAC504C7205FA42"/>
    <w:rsid w:val="004D4912"/>
    <w:rPr>
      <w:color w:val="000000" w:themeColor="text1"/>
      <w:lang w:eastAsia="ja-JP"/>
    </w:rPr>
  </w:style>
  <w:style w:type="paragraph" w:customStyle="1" w:styleId="604ACAF95DDD4DD39F106B3C62BDBFD72">
    <w:name w:val="604ACAF95DDD4DD39F106B3C62BDBFD72"/>
    <w:rsid w:val="004D4912"/>
    <w:rPr>
      <w:color w:val="000000" w:themeColor="text1"/>
      <w:lang w:eastAsia="ja-JP"/>
    </w:rPr>
  </w:style>
  <w:style w:type="paragraph" w:customStyle="1" w:styleId="97A4D144C69E452CA3F14E8351363B302">
    <w:name w:val="97A4D144C69E452CA3F14E8351363B302"/>
    <w:rsid w:val="004D4912"/>
    <w:rPr>
      <w:color w:val="000000" w:themeColor="text1"/>
      <w:lang w:eastAsia="ja-JP"/>
    </w:rPr>
  </w:style>
  <w:style w:type="paragraph" w:customStyle="1" w:styleId="DDF654D27FB14BF19D4E4D8E4C5151A42">
    <w:name w:val="DDF654D27FB14BF19D4E4D8E4C5151A42"/>
    <w:rsid w:val="004D4912"/>
    <w:rPr>
      <w:color w:val="000000" w:themeColor="text1"/>
      <w:lang w:eastAsia="ja-JP"/>
    </w:rPr>
  </w:style>
  <w:style w:type="paragraph" w:customStyle="1" w:styleId="D725CC93E752432E9118AD48F24BA4452">
    <w:name w:val="D725CC93E752432E9118AD48F24BA4452"/>
    <w:rsid w:val="004D4912"/>
    <w:rPr>
      <w:color w:val="000000" w:themeColor="text1"/>
      <w:lang w:eastAsia="ja-JP"/>
    </w:rPr>
  </w:style>
  <w:style w:type="paragraph" w:customStyle="1" w:styleId="A3F70828C2954202AA9F3630F23C1BC22">
    <w:name w:val="A3F70828C2954202AA9F3630F23C1BC22"/>
    <w:rsid w:val="004D4912"/>
    <w:rPr>
      <w:color w:val="000000" w:themeColor="text1"/>
      <w:lang w:eastAsia="ja-JP"/>
    </w:rPr>
  </w:style>
  <w:style w:type="paragraph" w:customStyle="1" w:styleId="D866391C2B0441239E055CBFF2B0BBC02">
    <w:name w:val="D866391C2B0441239E055CBFF2B0BBC02"/>
    <w:rsid w:val="004D4912"/>
    <w:rPr>
      <w:color w:val="000000" w:themeColor="text1"/>
      <w:lang w:eastAsia="ja-JP"/>
    </w:rPr>
  </w:style>
  <w:style w:type="paragraph" w:customStyle="1" w:styleId="62BDAED79AA14D489A0AAE62E1925CE52">
    <w:name w:val="62BDAED79AA14D489A0AAE62E1925CE52"/>
    <w:rsid w:val="004D4912"/>
    <w:rPr>
      <w:color w:val="000000" w:themeColor="text1"/>
      <w:lang w:eastAsia="ja-JP"/>
    </w:rPr>
  </w:style>
  <w:style w:type="paragraph" w:customStyle="1" w:styleId="91958EC5E76744CA9956089E38DE92F72">
    <w:name w:val="91958EC5E76744CA9956089E38DE92F72"/>
    <w:rsid w:val="004D4912"/>
    <w:rPr>
      <w:color w:val="000000" w:themeColor="text1"/>
      <w:lang w:eastAsia="ja-JP"/>
    </w:rPr>
  </w:style>
  <w:style w:type="paragraph" w:customStyle="1" w:styleId="24606ABF777A4E0A9BCA2EC3B41D54452">
    <w:name w:val="24606ABF777A4E0A9BCA2EC3B41D54452"/>
    <w:rsid w:val="004D4912"/>
    <w:rPr>
      <w:color w:val="000000" w:themeColor="text1"/>
      <w:lang w:eastAsia="ja-JP"/>
    </w:rPr>
  </w:style>
  <w:style w:type="paragraph" w:customStyle="1" w:styleId="D6600DFCF43145B49B07E18F0501A6CF2">
    <w:name w:val="D6600DFCF43145B49B07E18F0501A6CF2"/>
    <w:rsid w:val="004D4912"/>
    <w:rPr>
      <w:color w:val="000000" w:themeColor="text1"/>
      <w:lang w:eastAsia="ja-JP"/>
    </w:rPr>
  </w:style>
  <w:style w:type="paragraph" w:customStyle="1" w:styleId="A861BD26611849C4B77B62B387A278BE2">
    <w:name w:val="A861BD26611849C4B77B62B387A278BE2"/>
    <w:rsid w:val="004D4912"/>
    <w:rPr>
      <w:color w:val="000000" w:themeColor="text1"/>
      <w:lang w:eastAsia="ja-JP"/>
    </w:rPr>
  </w:style>
  <w:style w:type="paragraph" w:customStyle="1" w:styleId="8BB7E7C30BA2436D9BC36D719F47E2792">
    <w:name w:val="8BB7E7C30BA2436D9BC36D719F47E2792"/>
    <w:rsid w:val="004D4912"/>
    <w:rPr>
      <w:color w:val="000000" w:themeColor="text1"/>
      <w:lang w:eastAsia="ja-JP"/>
    </w:rPr>
  </w:style>
  <w:style w:type="paragraph" w:customStyle="1" w:styleId="712457AB39EC4F8AAAB8814B5E320CBD2">
    <w:name w:val="712457AB39EC4F8AAAB8814B5E320CBD2"/>
    <w:rsid w:val="004D4912"/>
    <w:rPr>
      <w:color w:val="000000" w:themeColor="text1"/>
      <w:lang w:eastAsia="ja-JP"/>
    </w:rPr>
  </w:style>
  <w:style w:type="paragraph" w:customStyle="1" w:styleId="DDB09E52299D466583555274CBC79E1E2">
    <w:name w:val="DDB09E52299D466583555274CBC79E1E2"/>
    <w:rsid w:val="004D4912"/>
    <w:rPr>
      <w:color w:val="000000" w:themeColor="text1"/>
      <w:lang w:eastAsia="ja-JP"/>
    </w:rPr>
  </w:style>
  <w:style w:type="paragraph" w:customStyle="1" w:styleId="A49960104A90476EB68933A3E2904E472">
    <w:name w:val="A49960104A90476EB68933A3E2904E472"/>
    <w:rsid w:val="004D4912"/>
    <w:rPr>
      <w:color w:val="000000" w:themeColor="text1"/>
      <w:lang w:eastAsia="ja-JP"/>
    </w:rPr>
  </w:style>
  <w:style w:type="paragraph" w:customStyle="1" w:styleId="DE604267068C4C188A62E40DF10990DA2">
    <w:name w:val="DE604267068C4C188A62E40DF10990DA2"/>
    <w:rsid w:val="004D4912"/>
    <w:rPr>
      <w:color w:val="000000" w:themeColor="text1"/>
      <w:lang w:eastAsia="ja-JP"/>
    </w:rPr>
  </w:style>
  <w:style w:type="paragraph" w:customStyle="1" w:styleId="EC2A56E78D2F4ECFB94305C50170B4622">
    <w:name w:val="EC2A56E78D2F4ECFB94305C50170B4622"/>
    <w:rsid w:val="004D4912"/>
    <w:rPr>
      <w:color w:val="000000" w:themeColor="text1"/>
      <w:lang w:eastAsia="ja-JP"/>
    </w:rPr>
  </w:style>
  <w:style w:type="paragraph" w:customStyle="1" w:styleId="AFB16F7B372A4CCA9D941F308D9551812">
    <w:name w:val="AFB16F7B372A4CCA9D941F308D9551812"/>
    <w:rsid w:val="004D4912"/>
    <w:rPr>
      <w:color w:val="000000" w:themeColor="text1"/>
      <w:lang w:eastAsia="ja-JP"/>
    </w:rPr>
  </w:style>
  <w:style w:type="paragraph" w:customStyle="1" w:styleId="6E43A792B9A04A97A8FDCF6C785FBEE62">
    <w:name w:val="6E43A792B9A04A97A8FDCF6C785FBEE62"/>
    <w:rsid w:val="004D4912"/>
    <w:rPr>
      <w:color w:val="000000" w:themeColor="text1"/>
      <w:lang w:eastAsia="ja-JP"/>
    </w:rPr>
  </w:style>
  <w:style w:type="paragraph" w:customStyle="1" w:styleId="F8803B2CEA9D491BA17A214B02912AA82">
    <w:name w:val="F8803B2CEA9D491BA17A214B02912AA82"/>
    <w:rsid w:val="004D4912"/>
    <w:rPr>
      <w:color w:val="000000" w:themeColor="text1"/>
      <w:lang w:eastAsia="ja-JP"/>
    </w:rPr>
  </w:style>
  <w:style w:type="paragraph" w:customStyle="1" w:styleId="6BAA5FF90B7D4C099C21338FDF0930372">
    <w:name w:val="6BAA5FF90B7D4C099C21338FDF0930372"/>
    <w:rsid w:val="004D4912"/>
    <w:rPr>
      <w:color w:val="000000" w:themeColor="text1"/>
      <w:lang w:eastAsia="ja-JP"/>
    </w:rPr>
  </w:style>
  <w:style w:type="paragraph" w:customStyle="1" w:styleId="5F25B182574B41BA8F7120C91183F6A02">
    <w:name w:val="5F25B182574B41BA8F7120C91183F6A02"/>
    <w:rsid w:val="004D4912"/>
    <w:rPr>
      <w:color w:val="000000" w:themeColor="text1"/>
      <w:lang w:eastAsia="ja-JP"/>
    </w:rPr>
  </w:style>
  <w:style w:type="paragraph" w:customStyle="1" w:styleId="52D5A719C3124ABFAA6564F7946E16452">
    <w:name w:val="52D5A719C3124ABFAA6564F7946E16452"/>
    <w:rsid w:val="004D4912"/>
    <w:rPr>
      <w:color w:val="000000" w:themeColor="text1"/>
      <w:lang w:eastAsia="ja-JP"/>
    </w:rPr>
  </w:style>
  <w:style w:type="paragraph" w:customStyle="1" w:styleId="0A66A152027B48BBBD151C6FEDC81F2F2">
    <w:name w:val="0A66A152027B48BBBD151C6FEDC81F2F2"/>
    <w:rsid w:val="004D4912"/>
    <w:rPr>
      <w:color w:val="000000" w:themeColor="text1"/>
      <w:lang w:eastAsia="ja-JP"/>
    </w:rPr>
  </w:style>
  <w:style w:type="paragraph" w:customStyle="1" w:styleId="4656D0D296174F2EAB53662C5FACFD672">
    <w:name w:val="4656D0D296174F2EAB53662C5FACFD672"/>
    <w:rsid w:val="004D4912"/>
    <w:rPr>
      <w:color w:val="000000" w:themeColor="text1"/>
      <w:lang w:eastAsia="ja-JP"/>
    </w:rPr>
  </w:style>
  <w:style w:type="paragraph" w:customStyle="1" w:styleId="D757FEB6424A4F5AA63F0FCA80C6C8D02">
    <w:name w:val="D757FEB6424A4F5AA63F0FCA80C6C8D02"/>
    <w:rsid w:val="004D4912"/>
    <w:rPr>
      <w:color w:val="000000" w:themeColor="text1"/>
      <w:lang w:eastAsia="ja-JP"/>
    </w:rPr>
  </w:style>
  <w:style w:type="paragraph" w:customStyle="1" w:styleId="854D8BF557CF439CB517B7189A99CBBB2">
    <w:name w:val="854D8BF557CF439CB517B7189A99CBBB2"/>
    <w:rsid w:val="004D4912"/>
    <w:rPr>
      <w:color w:val="000000" w:themeColor="text1"/>
      <w:lang w:eastAsia="ja-JP"/>
    </w:rPr>
  </w:style>
  <w:style w:type="paragraph" w:customStyle="1" w:styleId="8F118D4577B9432EA9067930498FF46D2">
    <w:name w:val="8F118D4577B9432EA9067930498FF46D2"/>
    <w:rsid w:val="004D4912"/>
    <w:rPr>
      <w:color w:val="000000" w:themeColor="text1"/>
      <w:lang w:eastAsia="ja-JP"/>
    </w:rPr>
  </w:style>
  <w:style w:type="paragraph" w:customStyle="1" w:styleId="12356E0AFAF94DCDAC5F4167D38C90922">
    <w:name w:val="12356E0AFAF94DCDAC5F4167D38C90922"/>
    <w:rsid w:val="004D4912"/>
    <w:rPr>
      <w:color w:val="000000" w:themeColor="text1"/>
      <w:lang w:eastAsia="ja-JP"/>
    </w:rPr>
  </w:style>
  <w:style w:type="paragraph" w:customStyle="1" w:styleId="8689B18A8916434999C7D23C79F58F132">
    <w:name w:val="8689B18A8916434999C7D23C79F58F132"/>
    <w:rsid w:val="004D4912"/>
    <w:rPr>
      <w:color w:val="000000" w:themeColor="text1"/>
      <w:lang w:eastAsia="ja-JP"/>
    </w:rPr>
  </w:style>
  <w:style w:type="paragraph" w:customStyle="1" w:styleId="002D4EB5C81148598C970749F7278D902">
    <w:name w:val="002D4EB5C81148598C970749F7278D902"/>
    <w:rsid w:val="004D4912"/>
    <w:rPr>
      <w:color w:val="000000" w:themeColor="text1"/>
      <w:lang w:eastAsia="ja-JP"/>
    </w:rPr>
  </w:style>
  <w:style w:type="paragraph" w:customStyle="1" w:styleId="49A216451CA749ED96AEE75582C2B79E2">
    <w:name w:val="49A216451CA749ED96AEE75582C2B79E2"/>
    <w:rsid w:val="004D4912"/>
    <w:rPr>
      <w:color w:val="000000" w:themeColor="text1"/>
      <w:lang w:eastAsia="ja-JP"/>
    </w:rPr>
  </w:style>
  <w:style w:type="paragraph" w:customStyle="1" w:styleId="369DE30325654228BEC60054E721FAB72">
    <w:name w:val="369DE30325654228BEC60054E721FAB72"/>
    <w:rsid w:val="004D4912"/>
    <w:rPr>
      <w:color w:val="000000" w:themeColor="text1"/>
      <w:lang w:eastAsia="ja-JP"/>
    </w:rPr>
  </w:style>
  <w:style w:type="paragraph" w:customStyle="1" w:styleId="08226881A5B543C68E647AB3D57C559F2">
    <w:name w:val="08226881A5B543C68E647AB3D57C559F2"/>
    <w:rsid w:val="004D4912"/>
    <w:rPr>
      <w:color w:val="000000" w:themeColor="text1"/>
      <w:lang w:eastAsia="ja-JP"/>
    </w:rPr>
  </w:style>
  <w:style w:type="paragraph" w:customStyle="1" w:styleId="45A4DF88573642E08107D1D77676725A2">
    <w:name w:val="45A4DF88573642E08107D1D77676725A2"/>
    <w:rsid w:val="004D4912"/>
    <w:rPr>
      <w:color w:val="000000" w:themeColor="text1"/>
      <w:lang w:eastAsia="ja-JP"/>
    </w:rPr>
  </w:style>
  <w:style w:type="paragraph" w:customStyle="1" w:styleId="87C28603ABDB4ECB827725AB457FA3C32">
    <w:name w:val="87C28603ABDB4ECB827725AB457FA3C32"/>
    <w:rsid w:val="004D4912"/>
    <w:rPr>
      <w:color w:val="000000" w:themeColor="text1"/>
      <w:lang w:eastAsia="ja-JP"/>
    </w:rPr>
  </w:style>
  <w:style w:type="paragraph" w:customStyle="1" w:styleId="649D94A121AB4D839F4CC459DD255CEF2">
    <w:name w:val="649D94A121AB4D839F4CC459DD255CEF2"/>
    <w:rsid w:val="004D4912"/>
    <w:rPr>
      <w:color w:val="000000" w:themeColor="text1"/>
      <w:lang w:eastAsia="ja-JP"/>
    </w:rPr>
  </w:style>
  <w:style w:type="paragraph" w:customStyle="1" w:styleId="59045E1698E64048BFD0753D2A12D8142">
    <w:name w:val="59045E1698E64048BFD0753D2A12D8142"/>
    <w:rsid w:val="004D4912"/>
    <w:rPr>
      <w:color w:val="000000" w:themeColor="text1"/>
      <w:lang w:eastAsia="ja-JP"/>
    </w:rPr>
  </w:style>
  <w:style w:type="paragraph" w:customStyle="1" w:styleId="37B6EE82E037403FB2D9C674F292A45E2">
    <w:name w:val="37B6EE82E037403FB2D9C674F292A45E2"/>
    <w:rsid w:val="004D4912"/>
    <w:rPr>
      <w:color w:val="000000" w:themeColor="text1"/>
      <w:lang w:eastAsia="ja-JP"/>
    </w:rPr>
  </w:style>
  <w:style w:type="paragraph" w:customStyle="1" w:styleId="1726E5CE2EBD442E972835817B3DE4122">
    <w:name w:val="1726E5CE2EBD442E972835817B3DE4122"/>
    <w:rsid w:val="004D4912"/>
    <w:rPr>
      <w:color w:val="000000" w:themeColor="text1"/>
      <w:lang w:eastAsia="ja-JP"/>
    </w:rPr>
  </w:style>
  <w:style w:type="paragraph" w:customStyle="1" w:styleId="FD6DBF01F92F4DE6B6278D902C5B6D0E2">
    <w:name w:val="FD6DBF01F92F4DE6B6278D902C5B6D0E2"/>
    <w:rsid w:val="004D4912"/>
    <w:rPr>
      <w:color w:val="000000" w:themeColor="text1"/>
      <w:lang w:eastAsia="ja-JP"/>
    </w:rPr>
  </w:style>
  <w:style w:type="paragraph" w:customStyle="1" w:styleId="675F1678BADD45C09BC4529D730143922">
    <w:name w:val="675F1678BADD45C09BC4529D730143922"/>
    <w:rsid w:val="004D4912"/>
    <w:rPr>
      <w:color w:val="000000" w:themeColor="text1"/>
      <w:lang w:eastAsia="ja-JP"/>
    </w:rPr>
  </w:style>
  <w:style w:type="paragraph" w:customStyle="1" w:styleId="516BF1AE8707462EB52D8E210305DEB22">
    <w:name w:val="516BF1AE8707462EB52D8E210305DEB22"/>
    <w:rsid w:val="004D4912"/>
    <w:rPr>
      <w:color w:val="000000" w:themeColor="text1"/>
      <w:lang w:eastAsia="ja-JP"/>
    </w:rPr>
  </w:style>
  <w:style w:type="paragraph" w:customStyle="1" w:styleId="314819C247CA46CA84C7713921B3F1F12">
    <w:name w:val="314819C247CA46CA84C7713921B3F1F12"/>
    <w:rsid w:val="004D4912"/>
    <w:rPr>
      <w:color w:val="000000" w:themeColor="text1"/>
      <w:lang w:eastAsia="ja-JP"/>
    </w:rPr>
  </w:style>
  <w:style w:type="paragraph" w:customStyle="1" w:styleId="6115B8391F9D49D383BF0C9578CD3D4A2">
    <w:name w:val="6115B8391F9D49D383BF0C9578CD3D4A2"/>
    <w:rsid w:val="004D4912"/>
    <w:rPr>
      <w:color w:val="000000" w:themeColor="text1"/>
      <w:lang w:eastAsia="ja-JP"/>
    </w:rPr>
  </w:style>
  <w:style w:type="paragraph" w:customStyle="1" w:styleId="692850C38B0C48619094E086EC8F572D2">
    <w:name w:val="692850C38B0C48619094E086EC8F572D2"/>
    <w:rsid w:val="004D4912"/>
    <w:rPr>
      <w:color w:val="000000" w:themeColor="text1"/>
      <w:lang w:eastAsia="ja-JP"/>
    </w:rPr>
  </w:style>
  <w:style w:type="paragraph" w:customStyle="1" w:styleId="BBFA3466D1A9488FB202751FAD6A8E4C2">
    <w:name w:val="BBFA3466D1A9488FB202751FAD6A8E4C2"/>
    <w:rsid w:val="004D4912"/>
    <w:rPr>
      <w:color w:val="000000" w:themeColor="text1"/>
      <w:lang w:eastAsia="ja-JP"/>
    </w:rPr>
  </w:style>
  <w:style w:type="paragraph" w:customStyle="1" w:styleId="F4ED766CB4134DCAA60B6DA56043161A2">
    <w:name w:val="F4ED766CB4134DCAA60B6DA56043161A2"/>
    <w:rsid w:val="004D4912"/>
    <w:rPr>
      <w:color w:val="000000" w:themeColor="text1"/>
      <w:lang w:eastAsia="ja-JP"/>
    </w:rPr>
  </w:style>
  <w:style w:type="paragraph" w:customStyle="1" w:styleId="277A3A3CAA114CB0928F7C1C5868EA522">
    <w:name w:val="277A3A3CAA114CB0928F7C1C5868EA522"/>
    <w:rsid w:val="004D4912"/>
    <w:rPr>
      <w:color w:val="000000" w:themeColor="text1"/>
      <w:lang w:eastAsia="ja-JP"/>
    </w:rPr>
  </w:style>
  <w:style w:type="paragraph" w:customStyle="1" w:styleId="AF26C7FBC85B44F3818A0C23134003182">
    <w:name w:val="AF26C7FBC85B44F3818A0C23134003182"/>
    <w:rsid w:val="004D4912"/>
    <w:rPr>
      <w:color w:val="000000" w:themeColor="text1"/>
      <w:lang w:eastAsia="ja-JP"/>
    </w:rPr>
  </w:style>
  <w:style w:type="paragraph" w:customStyle="1" w:styleId="4431224CCFF645F69A5735148BAD6E0E2">
    <w:name w:val="4431224CCFF645F69A5735148BAD6E0E2"/>
    <w:rsid w:val="004D4912"/>
    <w:rPr>
      <w:color w:val="000000" w:themeColor="text1"/>
      <w:lang w:eastAsia="ja-JP"/>
    </w:rPr>
  </w:style>
  <w:style w:type="paragraph" w:customStyle="1" w:styleId="1C0D8916B2E04CB194831BC2FAEFDC6F2">
    <w:name w:val="1C0D8916B2E04CB194831BC2FAEFDC6F2"/>
    <w:rsid w:val="004D4912"/>
    <w:rPr>
      <w:color w:val="000000" w:themeColor="text1"/>
      <w:lang w:eastAsia="ja-JP"/>
    </w:rPr>
  </w:style>
  <w:style w:type="paragraph" w:customStyle="1" w:styleId="FABFDF90359646DA8B22E7B96BAA3D7E2">
    <w:name w:val="FABFDF90359646DA8B22E7B96BAA3D7E2"/>
    <w:rsid w:val="004D4912"/>
    <w:rPr>
      <w:color w:val="000000" w:themeColor="text1"/>
      <w:lang w:eastAsia="ja-JP"/>
    </w:rPr>
  </w:style>
  <w:style w:type="paragraph" w:customStyle="1" w:styleId="860B7AD99BBA422A9D63D3AED4ECE1E02">
    <w:name w:val="860B7AD99BBA422A9D63D3AED4ECE1E02"/>
    <w:rsid w:val="004D4912"/>
    <w:rPr>
      <w:color w:val="000000" w:themeColor="text1"/>
      <w:lang w:eastAsia="ja-JP"/>
    </w:rPr>
  </w:style>
  <w:style w:type="paragraph" w:customStyle="1" w:styleId="28DFF51E5740437ABC09147577FA2D552">
    <w:name w:val="28DFF51E5740437ABC09147577FA2D552"/>
    <w:rsid w:val="004D4912"/>
    <w:rPr>
      <w:color w:val="000000" w:themeColor="text1"/>
      <w:lang w:eastAsia="ja-JP"/>
    </w:rPr>
  </w:style>
  <w:style w:type="paragraph" w:customStyle="1" w:styleId="56E3D51C89E14C4BA7C3459C1C4033F72">
    <w:name w:val="56E3D51C89E14C4BA7C3459C1C4033F72"/>
    <w:rsid w:val="004D4912"/>
    <w:rPr>
      <w:color w:val="000000" w:themeColor="text1"/>
      <w:lang w:eastAsia="ja-JP"/>
    </w:rPr>
  </w:style>
  <w:style w:type="paragraph" w:customStyle="1" w:styleId="EBDEF023CC9648C1921418376C69DEF02">
    <w:name w:val="EBDEF023CC9648C1921418376C69DEF02"/>
    <w:rsid w:val="004D4912"/>
    <w:rPr>
      <w:color w:val="000000" w:themeColor="text1"/>
      <w:lang w:eastAsia="ja-JP"/>
    </w:rPr>
  </w:style>
  <w:style w:type="paragraph" w:customStyle="1" w:styleId="FAD7A72A2AE448C4A37DC394773662D02">
    <w:name w:val="FAD7A72A2AE448C4A37DC394773662D02"/>
    <w:rsid w:val="004D4912"/>
    <w:rPr>
      <w:color w:val="000000" w:themeColor="text1"/>
      <w:lang w:eastAsia="ja-JP"/>
    </w:rPr>
  </w:style>
  <w:style w:type="paragraph" w:customStyle="1" w:styleId="8D669CAA2F05433C8D4F8D49B12EC8032">
    <w:name w:val="8D669CAA2F05433C8D4F8D49B12EC8032"/>
    <w:rsid w:val="004D4912"/>
    <w:rPr>
      <w:color w:val="000000" w:themeColor="text1"/>
      <w:lang w:eastAsia="ja-JP"/>
    </w:rPr>
  </w:style>
  <w:style w:type="paragraph" w:customStyle="1" w:styleId="79B26080D62842CEA294D0F81FAA0FC3">
    <w:name w:val="79B26080D62842CEA294D0F81FAA0FC3"/>
    <w:rsid w:val="004D4912"/>
  </w:style>
  <w:style w:type="paragraph" w:customStyle="1" w:styleId="E35AD411C9A4403EA3685D8EC0B91D20">
    <w:name w:val="E35AD411C9A4403EA3685D8EC0B91D20"/>
    <w:rsid w:val="004D4912"/>
  </w:style>
  <w:style w:type="paragraph" w:customStyle="1" w:styleId="914606D61CF945B9B223C5172F2F4987">
    <w:name w:val="914606D61CF945B9B223C5172F2F4987"/>
    <w:rsid w:val="004D4912"/>
  </w:style>
  <w:style w:type="paragraph" w:customStyle="1" w:styleId="E36922FFB11A4B64A105829FC3A859A8">
    <w:name w:val="E36922FFB11A4B64A105829FC3A859A8"/>
    <w:rsid w:val="004D4912"/>
  </w:style>
  <w:style w:type="paragraph" w:customStyle="1" w:styleId="9B77412499E74E0995AEA197A0594F6A">
    <w:name w:val="9B77412499E74E0995AEA197A0594F6A"/>
    <w:rsid w:val="004D4912"/>
  </w:style>
  <w:style w:type="paragraph" w:customStyle="1" w:styleId="3BEDBDEC15814AB48360B0A72C1F5A0E">
    <w:name w:val="3BEDBDEC15814AB48360B0A72C1F5A0E"/>
    <w:rsid w:val="004D4912"/>
  </w:style>
  <w:style w:type="paragraph" w:customStyle="1" w:styleId="FE4698CD494B458DA63CC83996D8D746">
    <w:name w:val="FE4698CD494B458DA63CC83996D8D746"/>
    <w:rsid w:val="004D4912"/>
  </w:style>
  <w:style w:type="paragraph" w:customStyle="1" w:styleId="89E0DD3C18EA4D83BF8BE02243FF5551">
    <w:name w:val="89E0DD3C18EA4D83BF8BE02243FF5551"/>
    <w:rsid w:val="004D4912"/>
  </w:style>
  <w:style w:type="paragraph" w:customStyle="1" w:styleId="33F8146BE1794858837BB7C2CFEFC8A0">
    <w:name w:val="33F8146BE1794858837BB7C2CFEFC8A0"/>
    <w:rsid w:val="004D4912"/>
  </w:style>
  <w:style w:type="paragraph" w:customStyle="1" w:styleId="DE100319B33F4F2BB63B35C31059222A">
    <w:name w:val="DE100319B33F4F2BB63B35C31059222A"/>
    <w:rsid w:val="004D4912"/>
  </w:style>
  <w:style w:type="paragraph" w:customStyle="1" w:styleId="35DD458A851941FF81EE5179029229DC">
    <w:name w:val="35DD458A851941FF81EE5179029229DC"/>
    <w:rsid w:val="004D4912"/>
  </w:style>
  <w:style w:type="paragraph" w:customStyle="1" w:styleId="2443965D129B40F2824A55F06D93129F">
    <w:name w:val="2443965D129B40F2824A55F06D93129F"/>
    <w:rsid w:val="004D4912"/>
  </w:style>
  <w:style w:type="paragraph" w:customStyle="1" w:styleId="27F2ECF679CE4EE1827359E432FCFD14">
    <w:name w:val="27F2ECF679CE4EE1827359E432FCFD14"/>
    <w:rsid w:val="004D4912"/>
  </w:style>
  <w:style w:type="paragraph" w:customStyle="1" w:styleId="2B6DF884C93D47A1873A726662B62B53">
    <w:name w:val="2B6DF884C93D47A1873A726662B62B53"/>
    <w:rsid w:val="004D4912"/>
  </w:style>
  <w:style w:type="paragraph" w:customStyle="1" w:styleId="95DA9F16E6924E2EA5563830F63E3B6C">
    <w:name w:val="95DA9F16E6924E2EA5563830F63E3B6C"/>
    <w:rsid w:val="004D4912"/>
  </w:style>
  <w:style w:type="paragraph" w:customStyle="1" w:styleId="8BAB092ECEE14F138F1E8375101B4D0A">
    <w:name w:val="8BAB092ECEE14F138F1E8375101B4D0A"/>
    <w:rsid w:val="004D4912"/>
  </w:style>
  <w:style w:type="paragraph" w:customStyle="1" w:styleId="2449293216CD4F8D84DC369138972B4A">
    <w:name w:val="2449293216CD4F8D84DC369138972B4A"/>
    <w:rsid w:val="004D4912"/>
  </w:style>
  <w:style w:type="paragraph" w:customStyle="1" w:styleId="9904E84B65BB4C618A253C377402A610">
    <w:name w:val="9904E84B65BB4C618A253C377402A610"/>
    <w:rsid w:val="004D4912"/>
  </w:style>
  <w:style w:type="paragraph" w:customStyle="1" w:styleId="1200B82489734ABDA330A874BF7669E4">
    <w:name w:val="1200B82489734ABDA330A874BF7669E4"/>
    <w:rsid w:val="004D4912"/>
  </w:style>
  <w:style w:type="paragraph" w:customStyle="1" w:styleId="4DC61E2DBA5B46978FFD8F1341A0165E">
    <w:name w:val="4DC61E2DBA5B46978FFD8F1341A0165E"/>
    <w:rsid w:val="004D4912"/>
  </w:style>
  <w:style w:type="paragraph" w:customStyle="1" w:styleId="D355F0051B5C4837B85776DA4235ECFE">
    <w:name w:val="D355F0051B5C4837B85776DA4235ECFE"/>
    <w:rsid w:val="004D4912"/>
  </w:style>
  <w:style w:type="paragraph" w:customStyle="1" w:styleId="2074B9095B7040F7A11F8CF1CFC43DBB">
    <w:name w:val="2074B9095B7040F7A11F8CF1CFC43DBB"/>
    <w:rsid w:val="004D4912"/>
  </w:style>
  <w:style w:type="paragraph" w:customStyle="1" w:styleId="AB44A301C9BA444FAC6E03F0BC8A6334">
    <w:name w:val="AB44A301C9BA444FAC6E03F0BC8A6334"/>
    <w:rsid w:val="004D4912"/>
  </w:style>
  <w:style w:type="paragraph" w:customStyle="1" w:styleId="8458541192C44FB0AC6AAF9E4D324838">
    <w:name w:val="8458541192C44FB0AC6AAF9E4D324838"/>
    <w:rsid w:val="004D4912"/>
  </w:style>
  <w:style w:type="paragraph" w:customStyle="1" w:styleId="FF29F657EEC84F6CBAD43372A8D95ABD">
    <w:name w:val="FF29F657EEC84F6CBAD43372A8D95ABD"/>
    <w:rsid w:val="004D4912"/>
  </w:style>
  <w:style w:type="paragraph" w:customStyle="1" w:styleId="B442C874817140C1A9EB1A6C9E35BCFA">
    <w:name w:val="B442C874817140C1A9EB1A6C9E35BCFA"/>
    <w:rsid w:val="004D4912"/>
  </w:style>
  <w:style w:type="paragraph" w:customStyle="1" w:styleId="1C88BB87A388401CBD205A184592B95F">
    <w:name w:val="1C88BB87A388401CBD205A184592B95F"/>
    <w:rsid w:val="004D4912"/>
  </w:style>
  <w:style w:type="paragraph" w:customStyle="1" w:styleId="9561B2A2C39F43438B4F80B04E9485D5">
    <w:name w:val="9561B2A2C39F43438B4F80B04E9485D5"/>
    <w:rsid w:val="004D4912"/>
  </w:style>
  <w:style w:type="paragraph" w:customStyle="1" w:styleId="3348DCCD2CC74ABD8C3A979E7B720CC8">
    <w:name w:val="3348DCCD2CC74ABD8C3A979E7B720CC8"/>
    <w:rsid w:val="004D4912"/>
  </w:style>
  <w:style w:type="paragraph" w:customStyle="1" w:styleId="AB3E67DD4885420E9F98D2E85BE367FA">
    <w:name w:val="AB3E67DD4885420E9F98D2E85BE367FA"/>
    <w:rsid w:val="004D4912"/>
  </w:style>
  <w:style w:type="paragraph" w:customStyle="1" w:styleId="E2A1D1D2020741A1A266BA4027366F51">
    <w:name w:val="E2A1D1D2020741A1A266BA4027366F51"/>
    <w:rsid w:val="004D4912"/>
  </w:style>
  <w:style w:type="paragraph" w:customStyle="1" w:styleId="75FA1B8CA74C4D9BA7BC5CC431ACBE4B">
    <w:name w:val="75FA1B8CA74C4D9BA7BC5CC431ACBE4B"/>
    <w:rsid w:val="004D4912"/>
  </w:style>
  <w:style w:type="paragraph" w:customStyle="1" w:styleId="E6212EBEAFE1433299F17292C085A5D7">
    <w:name w:val="E6212EBEAFE1433299F17292C085A5D7"/>
    <w:rsid w:val="004D4912"/>
  </w:style>
  <w:style w:type="paragraph" w:customStyle="1" w:styleId="B4183F57EC72436786A75190B59B8EE1">
    <w:name w:val="B4183F57EC72436786A75190B59B8EE1"/>
    <w:rsid w:val="004D4912"/>
  </w:style>
  <w:style w:type="paragraph" w:customStyle="1" w:styleId="E2B4B9F49BF949E4A5E55A515CA51FBA">
    <w:name w:val="E2B4B9F49BF949E4A5E55A515CA51FBA"/>
    <w:rsid w:val="004D4912"/>
  </w:style>
  <w:style w:type="paragraph" w:customStyle="1" w:styleId="30B6A6420C1A4279B1B286120196DB2F">
    <w:name w:val="30B6A6420C1A4279B1B286120196DB2F"/>
    <w:rsid w:val="004D4912"/>
  </w:style>
  <w:style w:type="paragraph" w:customStyle="1" w:styleId="22432E7966F1423D849B231BF0719C7F">
    <w:name w:val="22432E7966F1423D849B231BF0719C7F"/>
    <w:rsid w:val="004D4912"/>
  </w:style>
  <w:style w:type="paragraph" w:customStyle="1" w:styleId="11FC193CCD1E45C9A6C0919F84DB1519">
    <w:name w:val="11FC193CCD1E45C9A6C0919F84DB1519"/>
    <w:rsid w:val="004D4912"/>
  </w:style>
  <w:style w:type="paragraph" w:customStyle="1" w:styleId="952F521A93B04C12890F7FCAB9D8F51F">
    <w:name w:val="952F521A93B04C12890F7FCAB9D8F51F"/>
    <w:rsid w:val="004D4912"/>
  </w:style>
  <w:style w:type="paragraph" w:customStyle="1" w:styleId="5F3C0A4699F441D4860CD5F26B9CA004">
    <w:name w:val="5F3C0A4699F441D4860CD5F26B9CA004"/>
    <w:rsid w:val="004D4912"/>
  </w:style>
  <w:style w:type="paragraph" w:customStyle="1" w:styleId="FFBA4E72DEFF4A5CBD27884907859D83">
    <w:name w:val="FFBA4E72DEFF4A5CBD27884907859D83"/>
    <w:rsid w:val="004D4912"/>
  </w:style>
  <w:style w:type="paragraph" w:customStyle="1" w:styleId="F93C86421D1F407B99E2757B524C6123">
    <w:name w:val="F93C86421D1F407B99E2757B524C6123"/>
    <w:rsid w:val="004D4912"/>
  </w:style>
  <w:style w:type="paragraph" w:customStyle="1" w:styleId="0FF16478FA2546A0A22F2E9D9A470979">
    <w:name w:val="0FF16478FA2546A0A22F2E9D9A470979"/>
    <w:rsid w:val="004D4912"/>
  </w:style>
  <w:style w:type="paragraph" w:customStyle="1" w:styleId="A3FB5E5B97F449C980144E9D2F23D767">
    <w:name w:val="A3FB5E5B97F449C980144E9D2F23D767"/>
    <w:rsid w:val="004D4912"/>
  </w:style>
  <w:style w:type="paragraph" w:customStyle="1" w:styleId="F79AC9C20C9F424DBA3101439F84503F">
    <w:name w:val="F79AC9C20C9F424DBA3101439F84503F"/>
    <w:rsid w:val="004D4912"/>
  </w:style>
  <w:style w:type="paragraph" w:customStyle="1" w:styleId="137C025DBE4F4BFEB0C18B2432A3C333">
    <w:name w:val="137C025DBE4F4BFEB0C18B2432A3C333"/>
    <w:rsid w:val="004D4912"/>
  </w:style>
  <w:style w:type="paragraph" w:customStyle="1" w:styleId="E39C2CD911BA4A31BF9FC0B28CA436D7">
    <w:name w:val="E39C2CD911BA4A31BF9FC0B28CA436D7"/>
    <w:rsid w:val="004D4912"/>
  </w:style>
  <w:style w:type="paragraph" w:customStyle="1" w:styleId="153C68F1B60840E19738B62E7B5124BF">
    <w:name w:val="153C68F1B60840E19738B62E7B5124BF"/>
    <w:rsid w:val="004D4912"/>
  </w:style>
  <w:style w:type="paragraph" w:customStyle="1" w:styleId="37FCC944E9A44399B89356EBC8A9FC3D">
    <w:name w:val="37FCC944E9A44399B89356EBC8A9FC3D"/>
    <w:rsid w:val="004D4912"/>
  </w:style>
  <w:style w:type="paragraph" w:customStyle="1" w:styleId="567F0C7802A84B91AD495C4D53E36EC1">
    <w:name w:val="567F0C7802A84B91AD495C4D53E36EC1"/>
    <w:rsid w:val="004D4912"/>
  </w:style>
  <w:style w:type="paragraph" w:customStyle="1" w:styleId="F8451AFC707148078C3D857311D6B51F">
    <w:name w:val="F8451AFC707148078C3D857311D6B51F"/>
    <w:rsid w:val="004D4912"/>
  </w:style>
  <w:style w:type="paragraph" w:customStyle="1" w:styleId="11838BF44DCF421C94806319199D2E1C">
    <w:name w:val="11838BF44DCF421C94806319199D2E1C"/>
    <w:rsid w:val="004D4912"/>
  </w:style>
  <w:style w:type="paragraph" w:customStyle="1" w:styleId="227A7BE6CA5A4BA3B8750A3E802A4C7C">
    <w:name w:val="227A7BE6CA5A4BA3B8750A3E802A4C7C"/>
    <w:rsid w:val="004D4912"/>
  </w:style>
  <w:style w:type="paragraph" w:customStyle="1" w:styleId="D0B5441683304BA584E8C8EF5A05B836">
    <w:name w:val="D0B5441683304BA584E8C8EF5A05B836"/>
    <w:rsid w:val="004D4912"/>
  </w:style>
  <w:style w:type="paragraph" w:customStyle="1" w:styleId="F7ADEC570CB642B5BFFA1FAF0949FBF2">
    <w:name w:val="F7ADEC570CB642B5BFFA1FAF0949FBF2"/>
    <w:rsid w:val="004D4912"/>
  </w:style>
  <w:style w:type="paragraph" w:customStyle="1" w:styleId="C7120B0C0FDB4CECB9C058A482FC69B6">
    <w:name w:val="C7120B0C0FDB4CECB9C058A482FC69B6"/>
    <w:rsid w:val="004D4912"/>
  </w:style>
  <w:style w:type="paragraph" w:customStyle="1" w:styleId="266B6929CBB749349C7917F3B13C56DE">
    <w:name w:val="266B6929CBB749349C7917F3B13C56DE"/>
    <w:rsid w:val="004D4912"/>
  </w:style>
  <w:style w:type="paragraph" w:customStyle="1" w:styleId="97CE24CFA4E940F382EEA66BC4373C00">
    <w:name w:val="97CE24CFA4E940F382EEA66BC4373C00"/>
    <w:rsid w:val="004D4912"/>
  </w:style>
  <w:style w:type="paragraph" w:customStyle="1" w:styleId="C80883AA7A95481C890580B1BDC68435">
    <w:name w:val="C80883AA7A95481C890580B1BDC68435"/>
    <w:rsid w:val="004D4912"/>
  </w:style>
  <w:style w:type="paragraph" w:customStyle="1" w:styleId="2A517E964E0A4C9D80CD0DF7628A07C0">
    <w:name w:val="2A517E964E0A4C9D80CD0DF7628A07C0"/>
    <w:rsid w:val="004D4912"/>
  </w:style>
  <w:style w:type="paragraph" w:customStyle="1" w:styleId="87333A04973243D5968FA737823C2AE6">
    <w:name w:val="87333A04973243D5968FA737823C2AE6"/>
    <w:rsid w:val="004D4912"/>
  </w:style>
  <w:style w:type="paragraph" w:customStyle="1" w:styleId="F22EEE2AA90C41559B558469E9A34D4B">
    <w:name w:val="F22EEE2AA90C41559B558469E9A34D4B"/>
    <w:rsid w:val="004D4912"/>
  </w:style>
  <w:style w:type="paragraph" w:customStyle="1" w:styleId="62967429F2024989AE2423DA1E14517C">
    <w:name w:val="62967429F2024989AE2423DA1E14517C"/>
    <w:rsid w:val="004D4912"/>
  </w:style>
  <w:style w:type="paragraph" w:customStyle="1" w:styleId="856D32516FA243188FF0C9422EDA1E09">
    <w:name w:val="856D32516FA243188FF0C9422EDA1E09"/>
    <w:rsid w:val="004D4912"/>
  </w:style>
  <w:style w:type="paragraph" w:customStyle="1" w:styleId="955C39E4BD954676A627B5F87F534B0F">
    <w:name w:val="955C39E4BD954676A627B5F87F534B0F"/>
    <w:rsid w:val="004D4912"/>
  </w:style>
  <w:style w:type="paragraph" w:customStyle="1" w:styleId="0AE39B7BB0C14016BAD0E10740BF7843">
    <w:name w:val="0AE39B7BB0C14016BAD0E10740BF7843"/>
    <w:rsid w:val="004D4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2.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OECDYear xmlns="54c4cd27-f286-408f-9ce0-33c1e0f3ab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OECDListFormCollapsible</Display>
  <Edit>OECDListFormCollapsible</Edit>
  <New>OECDListFormCollapsible</New>
</FormTemplates>
</file>

<file path=customXml/itemProps1.xml><?xml version="1.0" encoding="utf-8"?>
<ds:datastoreItem xmlns:ds="http://schemas.openxmlformats.org/officeDocument/2006/customXml" ds:itemID="{E39ABD69-CACB-484B-ACE7-F67A313A6EF9}">
  <ds:schemaRefs>
    <ds:schemaRef ds:uri="Microsoft.SharePoint.Taxonomy.ContentTypeSync"/>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54c4cd27-f286-408f-9ce0-33c1e0f3ab39"/>
    <ds:schemaRef ds:uri="http://schemas.microsoft.com/sharepoint/v4"/>
    <ds:schemaRef ds:uri="http://purl.org/dc/dcmitype/"/>
    <ds:schemaRef ds:uri="http://purl.org/dc/terms/"/>
    <ds:schemaRef ds:uri="http://schemas.microsoft.com/office/infopath/2007/PartnerControls"/>
    <ds:schemaRef ds:uri="http://schemas.openxmlformats.org/package/2006/metadata/core-properties"/>
    <ds:schemaRef ds:uri="ca82dde9-3436-4d3d-bddd-d31447390034"/>
    <ds:schemaRef ds:uri="c9f238dd-bb73-4aef-a7a5-d644ad823e52"/>
    <ds:schemaRef ds:uri="http://www.w3.org/XML/1998/namespace"/>
    <ds:schemaRef ds:uri="http://schemas.microsoft.com/office/2006/documentManagement/types"/>
    <ds:schemaRef ds:uri="375c99d1-ca6e-49b5-b969-bc8a239e4ffd"/>
    <ds:schemaRef ds:uri="18889a2b-0d37-4ff0-afeb-cbbf52875171"/>
    <ds:schemaRef ds:uri="http://purl.org/dc/elements/1.1/"/>
  </ds:schemaRefs>
</ds:datastoreItem>
</file>

<file path=customXml/itemProps3.xml><?xml version="1.0" encoding="utf-8"?>
<ds:datastoreItem xmlns:ds="http://schemas.openxmlformats.org/officeDocument/2006/customXml" ds:itemID="{883AF54F-8B62-4CB1-B0F7-CB96A395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5999D-2E96-4881-BEA5-C79386C7C1D9}">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C8699A47-C8A1-4E69-9239-A36939A0D34E}">
  <ds:schemaRefs>
    <ds:schemaRef ds:uri="http://schemas.openxmlformats.org/officeDocument/2006/bibliography"/>
  </ds:schemaRefs>
</ds:datastoreItem>
</file>

<file path=customXml/itemProps6.xml><?xml version="1.0" encoding="utf-8"?>
<ds:datastoreItem xmlns:ds="http://schemas.openxmlformats.org/officeDocument/2006/customXml" ds:itemID="{711237D2-EAA7-4FE6-89C6-260CA6692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3120</TotalTime>
  <Pages>30</Pages>
  <Words>5000</Words>
  <Characters>32401</Characters>
  <Application>Microsoft Office Word</Application>
  <DocSecurity>0</DocSecurity>
  <Lines>1296</Lines>
  <Paragraphs>748</Paragraphs>
  <ScaleCrop>false</ScaleCrop>
  <HeadingPairs>
    <vt:vector size="2" baseType="variant">
      <vt:variant>
        <vt:lpstr>Title</vt:lpstr>
      </vt:variant>
      <vt:variant>
        <vt:i4>1</vt:i4>
      </vt:variant>
    </vt:vector>
  </HeadingPairs>
  <TitlesOfParts>
    <vt:vector size="1" baseType="lpstr">
      <vt:lpstr>Matriz de Indicadores – Profesionalización</vt:lpstr>
    </vt:vector>
  </TitlesOfParts>
  <Company>MAPS</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Indicadores – Profesionalización</dc:title>
  <dc:subject>2023</dc:subject>
  <dc:creator>Marie Mantopoulos</dc:creator>
  <cp:keywords/>
  <dc:description/>
  <cp:lastModifiedBy>PENAGOS Nicolas, GOV/IPP</cp:lastModifiedBy>
  <cp:revision>25</cp:revision>
  <cp:lastPrinted>2018-03-09T18:15:00Z</cp:lastPrinted>
  <dcterms:created xsi:type="dcterms:W3CDTF">2023-01-02T12:24:00Z</dcterms:created>
  <dcterms:modified xsi:type="dcterms:W3CDTF">2023-01-11T10:10:00Z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eliverableOrder">
    <vt:r8>355300</vt:r8>
  </property>
</Properties>
</file>